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A1" w:rsidRPr="00C968A1" w:rsidRDefault="003836FE" w:rsidP="00383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836FE" w:rsidRDefault="003836F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36FE" w:rsidRDefault="003836F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36FE" w:rsidRDefault="003836F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36FE" w:rsidRDefault="003836F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27D3" w:rsidRDefault="00C627D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8A1" w:rsidRPr="00C968A1" w:rsidRDefault="00C968A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>ГУБЕРНАТОР ЛЕНИНГРАДСКОЙ ОБЛАСТИ</w:t>
      </w:r>
    </w:p>
    <w:p w:rsidR="00C968A1" w:rsidRPr="00C968A1" w:rsidRDefault="00C968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68A1" w:rsidRPr="00C968A1" w:rsidRDefault="00C968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68A1" w:rsidRPr="00C968A1" w:rsidRDefault="00C968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 xml:space="preserve">от </w:t>
      </w:r>
      <w:r w:rsidR="003836FE">
        <w:rPr>
          <w:rFonts w:ascii="Times New Roman" w:hAnsi="Times New Roman" w:cs="Times New Roman"/>
          <w:sz w:val="28"/>
          <w:szCs w:val="28"/>
        </w:rPr>
        <w:t>____________</w:t>
      </w:r>
      <w:r w:rsidRPr="00C968A1">
        <w:rPr>
          <w:rFonts w:ascii="Times New Roman" w:hAnsi="Times New Roman" w:cs="Times New Roman"/>
          <w:sz w:val="28"/>
          <w:szCs w:val="28"/>
        </w:rPr>
        <w:t xml:space="preserve"> </w:t>
      </w:r>
      <w:r w:rsidR="003836FE">
        <w:rPr>
          <w:rFonts w:ascii="Times New Roman" w:hAnsi="Times New Roman" w:cs="Times New Roman"/>
          <w:sz w:val="28"/>
          <w:szCs w:val="28"/>
        </w:rPr>
        <w:t>№</w:t>
      </w:r>
      <w:r w:rsidRPr="00C968A1">
        <w:rPr>
          <w:rFonts w:ascii="Times New Roman" w:hAnsi="Times New Roman" w:cs="Times New Roman"/>
          <w:sz w:val="28"/>
          <w:szCs w:val="28"/>
        </w:rPr>
        <w:t xml:space="preserve"> </w:t>
      </w:r>
      <w:r w:rsidR="003836FE">
        <w:rPr>
          <w:rFonts w:ascii="Times New Roman" w:hAnsi="Times New Roman" w:cs="Times New Roman"/>
          <w:sz w:val="28"/>
          <w:szCs w:val="28"/>
        </w:rPr>
        <w:t>___</w:t>
      </w:r>
    </w:p>
    <w:p w:rsidR="00C968A1" w:rsidRPr="00C968A1" w:rsidRDefault="00C968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836FE" w:rsidRDefault="00C968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>О</w:t>
      </w:r>
      <w:r w:rsidR="003836FE">
        <w:rPr>
          <w:rFonts w:ascii="Times New Roman" w:hAnsi="Times New Roman" w:cs="Times New Roman"/>
          <w:sz w:val="28"/>
          <w:szCs w:val="28"/>
        </w:rPr>
        <w:t>б образовании комиссии по рассмотрению ходатайств и материалов о присвоении почетного звания</w:t>
      </w:r>
      <w:r w:rsidRPr="00C968A1">
        <w:rPr>
          <w:rFonts w:ascii="Times New Roman" w:hAnsi="Times New Roman" w:cs="Times New Roman"/>
          <w:sz w:val="28"/>
          <w:szCs w:val="28"/>
        </w:rPr>
        <w:t xml:space="preserve"> Л</w:t>
      </w:r>
      <w:r w:rsidR="003836FE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</w:p>
    <w:p w:rsidR="003836FE" w:rsidRDefault="003836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68A1" w:rsidRPr="00C968A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очетный работник</w:t>
      </w:r>
      <w:r w:rsidR="00C968A1" w:rsidRPr="00C96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="00C968A1" w:rsidRPr="00C96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8A1" w:rsidRPr="00C968A1" w:rsidRDefault="00C968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>Л</w:t>
      </w:r>
      <w:r w:rsidR="003836FE">
        <w:rPr>
          <w:rFonts w:ascii="Times New Roman" w:hAnsi="Times New Roman" w:cs="Times New Roman"/>
          <w:sz w:val="28"/>
          <w:szCs w:val="28"/>
        </w:rPr>
        <w:t>енинградской области»</w:t>
      </w:r>
    </w:p>
    <w:p w:rsidR="00C968A1" w:rsidRPr="003836FE" w:rsidRDefault="00C96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8A1" w:rsidRPr="003836FE" w:rsidRDefault="00C96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6FE">
        <w:rPr>
          <w:rFonts w:ascii="Times New Roman" w:hAnsi="Times New Roman" w:cs="Times New Roman"/>
          <w:sz w:val="28"/>
          <w:szCs w:val="28"/>
        </w:rPr>
        <w:t xml:space="preserve">В соответствии с областным </w:t>
      </w:r>
      <w:hyperlink r:id="rId5" w:history="1">
        <w:r w:rsidRPr="003836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36FE">
        <w:rPr>
          <w:rFonts w:ascii="Times New Roman" w:hAnsi="Times New Roman" w:cs="Times New Roman"/>
          <w:sz w:val="28"/>
          <w:szCs w:val="28"/>
        </w:rPr>
        <w:t xml:space="preserve"> от 1</w:t>
      </w:r>
      <w:r w:rsidR="003836FE">
        <w:rPr>
          <w:rFonts w:ascii="Times New Roman" w:hAnsi="Times New Roman" w:cs="Times New Roman"/>
          <w:sz w:val="28"/>
          <w:szCs w:val="28"/>
        </w:rPr>
        <w:t>6</w:t>
      </w:r>
      <w:r w:rsidRPr="003836FE">
        <w:rPr>
          <w:rFonts w:ascii="Times New Roman" w:hAnsi="Times New Roman" w:cs="Times New Roman"/>
          <w:sz w:val="28"/>
          <w:szCs w:val="28"/>
        </w:rPr>
        <w:t xml:space="preserve"> </w:t>
      </w:r>
      <w:r w:rsidR="003836FE">
        <w:rPr>
          <w:rFonts w:ascii="Times New Roman" w:hAnsi="Times New Roman" w:cs="Times New Roman"/>
          <w:sz w:val="28"/>
          <w:szCs w:val="28"/>
        </w:rPr>
        <w:t>июля</w:t>
      </w:r>
      <w:r w:rsidRPr="003836FE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3836FE">
        <w:rPr>
          <w:rFonts w:ascii="Times New Roman" w:hAnsi="Times New Roman" w:cs="Times New Roman"/>
          <w:sz w:val="28"/>
          <w:szCs w:val="28"/>
        </w:rPr>
        <w:t>№</w:t>
      </w:r>
      <w:r w:rsidRPr="003836FE">
        <w:rPr>
          <w:rFonts w:ascii="Times New Roman" w:hAnsi="Times New Roman" w:cs="Times New Roman"/>
          <w:sz w:val="28"/>
          <w:szCs w:val="28"/>
        </w:rPr>
        <w:t xml:space="preserve"> </w:t>
      </w:r>
      <w:r w:rsidR="003836FE">
        <w:rPr>
          <w:rFonts w:ascii="Times New Roman" w:hAnsi="Times New Roman" w:cs="Times New Roman"/>
          <w:sz w:val="28"/>
          <w:szCs w:val="28"/>
        </w:rPr>
        <w:t>62</w:t>
      </w:r>
      <w:r w:rsidRPr="003836FE">
        <w:rPr>
          <w:rFonts w:ascii="Times New Roman" w:hAnsi="Times New Roman" w:cs="Times New Roman"/>
          <w:sz w:val="28"/>
          <w:szCs w:val="28"/>
        </w:rPr>
        <w:t xml:space="preserve">-оз </w:t>
      </w:r>
      <w:r w:rsidR="003836FE">
        <w:rPr>
          <w:rFonts w:ascii="Times New Roman" w:hAnsi="Times New Roman" w:cs="Times New Roman"/>
          <w:sz w:val="28"/>
          <w:szCs w:val="28"/>
        </w:rPr>
        <w:t>«</w:t>
      </w:r>
      <w:r w:rsidRPr="003836FE">
        <w:rPr>
          <w:rFonts w:ascii="Times New Roman" w:hAnsi="Times New Roman" w:cs="Times New Roman"/>
          <w:sz w:val="28"/>
          <w:szCs w:val="28"/>
        </w:rPr>
        <w:t xml:space="preserve">О почетном звании Ленинградской области </w:t>
      </w:r>
      <w:r w:rsidR="003836FE">
        <w:rPr>
          <w:rFonts w:ascii="Times New Roman" w:hAnsi="Times New Roman" w:cs="Times New Roman"/>
          <w:sz w:val="28"/>
          <w:szCs w:val="28"/>
        </w:rPr>
        <w:t>«</w:t>
      </w:r>
      <w:r w:rsidRPr="003836FE">
        <w:rPr>
          <w:rFonts w:ascii="Times New Roman" w:hAnsi="Times New Roman" w:cs="Times New Roman"/>
          <w:sz w:val="28"/>
          <w:szCs w:val="28"/>
        </w:rPr>
        <w:t xml:space="preserve">Почетный работник </w:t>
      </w:r>
      <w:r w:rsidR="003836FE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Pr="003836F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3836FE">
        <w:rPr>
          <w:rFonts w:ascii="Times New Roman" w:hAnsi="Times New Roman" w:cs="Times New Roman"/>
          <w:sz w:val="28"/>
          <w:szCs w:val="28"/>
        </w:rPr>
        <w:t>»</w:t>
      </w:r>
      <w:r w:rsidRPr="003836FE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C968A1" w:rsidRPr="003836FE" w:rsidRDefault="00C96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8A1" w:rsidRPr="003836FE" w:rsidRDefault="00C96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6FE">
        <w:rPr>
          <w:rFonts w:ascii="Times New Roman" w:hAnsi="Times New Roman" w:cs="Times New Roman"/>
          <w:sz w:val="28"/>
          <w:szCs w:val="28"/>
        </w:rPr>
        <w:t xml:space="preserve">1. Образовать комиссию по рассмотрению ходатайств и материалов о присвоении почетного звания Ленинградской области </w:t>
      </w:r>
      <w:r w:rsidR="00B34319">
        <w:rPr>
          <w:rFonts w:ascii="Times New Roman" w:hAnsi="Times New Roman" w:cs="Times New Roman"/>
          <w:sz w:val="28"/>
          <w:szCs w:val="28"/>
        </w:rPr>
        <w:t>«</w:t>
      </w:r>
      <w:r w:rsidRPr="003836FE">
        <w:rPr>
          <w:rFonts w:ascii="Times New Roman" w:hAnsi="Times New Roman" w:cs="Times New Roman"/>
          <w:sz w:val="28"/>
          <w:szCs w:val="28"/>
        </w:rPr>
        <w:t xml:space="preserve">Почетный работник </w:t>
      </w:r>
      <w:r w:rsidR="00B34319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  <w:r w:rsidRPr="003836F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34319">
        <w:rPr>
          <w:rFonts w:ascii="Times New Roman" w:hAnsi="Times New Roman" w:cs="Times New Roman"/>
          <w:sz w:val="28"/>
          <w:szCs w:val="28"/>
        </w:rPr>
        <w:t>»</w:t>
      </w:r>
      <w:r w:rsidRPr="003836FE">
        <w:rPr>
          <w:rFonts w:ascii="Times New Roman" w:hAnsi="Times New Roman" w:cs="Times New Roman"/>
          <w:sz w:val="28"/>
          <w:szCs w:val="28"/>
        </w:rPr>
        <w:t>.</w:t>
      </w:r>
    </w:p>
    <w:p w:rsidR="00C968A1" w:rsidRPr="003836FE" w:rsidRDefault="00C96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6FE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31" w:history="1">
        <w:r w:rsidRPr="003836F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836FE">
        <w:rPr>
          <w:rFonts w:ascii="Times New Roman" w:hAnsi="Times New Roman" w:cs="Times New Roman"/>
          <w:sz w:val="28"/>
          <w:szCs w:val="28"/>
        </w:rPr>
        <w:t xml:space="preserve"> о комиссии по рассмотрению ходатайств и материалов о присвоении почетного звания Ленинградской области </w:t>
      </w:r>
      <w:r w:rsidR="00B34319">
        <w:rPr>
          <w:rFonts w:ascii="Times New Roman" w:hAnsi="Times New Roman" w:cs="Times New Roman"/>
          <w:sz w:val="28"/>
          <w:szCs w:val="28"/>
        </w:rPr>
        <w:t>«</w:t>
      </w:r>
      <w:r w:rsidRPr="003836FE">
        <w:rPr>
          <w:rFonts w:ascii="Times New Roman" w:hAnsi="Times New Roman" w:cs="Times New Roman"/>
          <w:sz w:val="28"/>
          <w:szCs w:val="28"/>
        </w:rPr>
        <w:t xml:space="preserve">Почетный работник </w:t>
      </w:r>
      <w:r w:rsidR="00B34319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  <w:r w:rsidRPr="003836F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B34319">
        <w:rPr>
          <w:rFonts w:ascii="Times New Roman" w:hAnsi="Times New Roman" w:cs="Times New Roman"/>
          <w:sz w:val="28"/>
          <w:szCs w:val="28"/>
        </w:rPr>
        <w:t>»</w:t>
      </w:r>
      <w:r w:rsidRPr="003836FE">
        <w:rPr>
          <w:rFonts w:ascii="Times New Roman" w:hAnsi="Times New Roman" w:cs="Times New Roman"/>
          <w:sz w:val="28"/>
          <w:szCs w:val="28"/>
        </w:rPr>
        <w:t>.</w:t>
      </w:r>
    </w:p>
    <w:p w:rsidR="00C968A1" w:rsidRDefault="00C96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319" w:rsidRDefault="00B34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319" w:rsidRPr="003836FE" w:rsidRDefault="00B34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8A1" w:rsidRPr="00C968A1" w:rsidRDefault="00C968A1" w:rsidP="00B3431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836FE">
        <w:rPr>
          <w:rFonts w:ascii="Times New Roman" w:hAnsi="Times New Roman" w:cs="Times New Roman"/>
          <w:sz w:val="28"/>
          <w:szCs w:val="28"/>
        </w:rPr>
        <w:t xml:space="preserve">Губернатор </w:t>
      </w:r>
      <w:r w:rsidRPr="00C968A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34319">
        <w:rPr>
          <w:rFonts w:ascii="Times New Roman" w:hAnsi="Times New Roman" w:cs="Times New Roman"/>
          <w:sz w:val="28"/>
          <w:szCs w:val="28"/>
        </w:rPr>
        <w:t xml:space="preserve">                                                 А. Дрозденко</w:t>
      </w:r>
    </w:p>
    <w:p w:rsidR="00C968A1" w:rsidRPr="00C968A1" w:rsidRDefault="00C96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8A1" w:rsidRPr="00C968A1" w:rsidRDefault="00C96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8A1" w:rsidRPr="00C968A1" w:rsidRDefault="00C96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8A1" w:rsidRDefault="00C96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319" w:rsidRDefault="00B34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319" w:rsidRDefault="00B34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319" w:rsidRDefault="00B34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319" w:rsidRDefault="00B34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319" w:rsidRDefault="00B34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319" w:rsidRDefault="00B34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319" w:rsidRDefault="00B34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319" w:rsidRDefault="00B34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319" w:rsidRDefault="00B34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8A1" w:rsidRPr="00C968A1" w:rsidRDefault="00C968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627D3">
        <w:rPr>
          <w:rFonts w:ascii="Times New Roman" w:hAnsi="Times New Roman" w:cs="Times New Roman"/>
          <w:sz w:val="28"/>
          <w:szCs w:val="28"/>
        </w:rPr>
        <w:t>риложение</w:t>
      </w:r>
    </w:p>
    <w:p w:rsidR="00C968A1" w:rsidRPr="00C968A1" w:rsidRDefault="00C968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>к постановлению Губернатора</w:t>
      </w:r>
    </w:p>
    <w:p w:rsidR="00C968A1" w:rsidRPr="00C968A1" w:rsidRDefault="00C968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968A1" w:rsidRPr="00C968A1" w:rsidRDefault="00C968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 xml:space="preserve">от </w:t>
      </w:r>
      <w:r w:rsidR="00C627D3">
        <w:rPr>
          <w:rFonts w:ascii="Times New Roman" w:hAnsi="Times New Roman" w:cs="Times New Roman"/>
          <w:sz w:val="28"/>
          <w:szCs w:val="28"/>
        </w:rPr>
        <w:t>___________</w:t>
      </w:r>
      <w:r w:rsidRPr="00C968A1">
        <w:rPr>
          <w:rFonts w:ascii="Times New Roman" w:hAnsi="Times New Roman" w:cs="Times New Roman"/>
          <w:sz w:val="28"/>
          <w:szCs w:val="28"/>
        </w:rPr>
        <w:t xml:space="preserve"> </w:t>
      </w:r>
      <w:r w:rsidR="00C627D3">
        <w:rPr>
          <w:rFonts w:ascii="Times New Roman" w:hAnsi="Times New Roman" w:cs="Times New Roman"/>
          <w:sz w:val="28"/>
          <w:szCs w:val="28"/>
        </w:rPr>
        <w:t>№</w:t>
      </w:r>
      <w:r w:rsidRPr="00C968A1">
        <w:rPr>
          <w:rFonts w:ascii="Times New Roman" w:hAnsi="Times New Roman" w:cs="Times New Roman"/>
          <w:sz w:val="28"/>
          <w:szCs w:val="28"/>
        </w:rPr>
        <w:t xml:space="preserve"> </w:t>
      </w:r>
      <w:r w:rsidR="00C627D3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C627D3">
        <w:rPr>
          <w:rFonts w:ascii="Times New Roman" w:hAnsi="Times New Roman" w:cs="Times New Roman"/>
          <w:sz w:val="28"/>
          <w:szCs w:val="28"/>
        </w:rPr>
        <w:t>_</w:t>
      </w:r>
      <w:r w:rsidRPr="00C968A1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C968A1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C968A1" w:rsidRPr="00C968A1" w:rsidRDefault="00C96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7D3" w:rsidRDefault="00C627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</w:p>
    <w:p w:rsidR="00C627D3" w:rsidRDefault="00C627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27D3" w:rsidRDefault="00C627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68A1" w:rsidRPr="00C968A1" w:rsidRDefault="00C968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>П</w:t>
      </w:r>
      <w:r w:rsidR="00C627D3">
        <w:rPr>
          <w:rFonts w:ascii="Times New Roman" w:hAnsi="Times New Roman" w:cs="Times New Roman"/>
          <w:sz w:val="28"/>
          <w:szCs w:val="28"/>
        </w:rPr>
        <w:t>оложение</w:t>
      </w:r>
    </w:p>
    <w:p w:rsidR="00C968A1" w:rsidRPr="00C968A1" w:rsidRDefault="00C627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</w:t>
      </w:r>
      <w:r w:rsidR="00C968A1" w:rsidRPr="00C96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рассмотрению ходатайств и материалов о присвоении почетного звания Ленинградской области</w:t>
      </w:r>
    </w:p>
    <w:p w:rsidR="00C627D3" w:rsidRDefault="00C627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68A1" w:rsidRPr="00C968A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очетный работник агропромышленного комплекса</w:t>
      </w:r>
      <w:r w:rsidR="00C968A1" w:rsidRPr="00C96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8A1" w:rsidRPr="00C968A1" w:rsidRDefault="00C968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>Л</w:t>
      </w:r>
      <w:r w:rsidR="00C627D3">
        <w:rPr>
          <w:rFonts w:ascii="Times New Roman" w:hAnsi="Times New Roman" w:cs="Times New Roman"/>
          <w:sz w:val="28"/>
          <w:szCs w:val="28"/>
        </w:rPr>
        <w:t>енинградской области»</w:t>
      </w:r>
    </w:p>
    <w:p w:rsidR="00C968A1" w:rsidRPr="00C968A1" w:rsidRDefault="00C96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8A1" w:rsidRPr="00C968A1" w:rsidRDefault="00C968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968A1" w:rsidRPr="00C968A1" w:rsidRDefault="00C96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8A1" w:rsidRPr="00C968A1" w:rsidRDefault="00C96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968A1">
        <w:rPr>
          <w:rFonts w:ascii="Times New Roman" w:hAnsi="Times New Roman" w:cs="Times New Roman"/>
          <w:sz w:val="28"/>
          <w:szCs w:val="28"/>
        </w:rPr>
        <w:t>Комиссия по рассмотрению ходатайств и материалов о присвоении почетног</w:t>
      </w:r>
      <w:r w:rsidR="000073E1">
        <w:rPr>
          <w:rFonts w:ascii="Times New Roman" w:hAnsi="Times New Roman" w:cs="Times New Roman"/>
          <w:sz w:val="28"/>
          <w:szCs w:val="28"/>
        </w:rPr>
        <w:t>о звания Ленинградской области «</w:t>
      </w:r>
      <w:r w:rsidRPr="00C968A1">
        <w:rPr>
          <w:rFonts w:ascii="Times New Roman" w:hAnsi="Times New Roman" w:cs="Times New Roman"/>
          <w:sz w:val="28"/>
          <w:szCs w:val="28"/>
        </w:rPr>
        <w:t xml:space="preserve">Почетный работник </w:t>
      </w:r>
      <w:r w:rsidR="000073E1">
        <w:rPr>
          <w:rFonts w:ascii="Times New Roman" w:hAnsi="Times New Roman" w:cs="Times New Roman"/>
          <w:sz w:val="28"/>
          <w:szCs w:val="28"/>
        </w:rPr>
        <w:t>агропромышленного комплекса Ленинградской области»</w:t>
      </w:r>
      <w:r w:rsidRPr="00C968A1">
        <w:rPr>
          <w:rFonts w:ascii="Times New Roman" w:hAnsi="Times New Roman" w:cs="Times New Roman"/>
          <w:sz w:val="28"/>
          <w:szCs w:val="28"/>
        </w:rPr>
        <w:t xml:space="preserve"> (далее - комиссия) является постоянно действующим совещательным органом по рассмотрению ходатайств и материалов о присвоении почетног</w:t>
      </w:r>
      <w:r w:rsidR="000073E1">
        <w:rPr>
          <w:rFonts w:ascii="Times New Roman" w:hAnsi="Times New Roman" w:cs="Times New Roman"/>
          <w:sz w:val="28"/>
          <w:szCs w:val="28"/>
        </w:rPr>
        <w:t>о звания Ленинградской области «</w:t>
      </w:r>
      <w:r w:rsidRPr="00C968A1">
        <w:rPr>
          <w:rFonts w:ascii="Times New Roman" w:hAnsi="Times New Roman" w:cs="Times New Roman"/>
          <w:sz w:val="28"/>
          <w:szCs w:val="28"/>
        </w:rPr>
        <w:t xml:space="preserve">Почетный работник </w:t>
      </w:r>
      <w:r w:rsidR="000073E1">
        <w:rPr>
          <w:rFonts w:ascii="Times New Roman" w:hAnsi="Times New Roman" w:cs="Times New Roman"/>
          <w:sz w:val="28"/>
          <w:szCs w:val="28"/>
        </w:rPr>
        <w:t>агропромышленного комплекса Ленинградской области»</w:t>
      </w:r>
      <w:r w:rsidRPr="00C968A1">
        <w:rPr>
          <w:rFonts w:ascii="Times New Roman" w:hAnsi="Times New Roman" w:cs="Times New Roman"/>
          <w:sz w:val="28"/>
          <w:szCs w:val="28"/>
        </w:rPr>
        <w:t xml:space="preserve"> (далее - почетное звание) и подготовке предложений о присвоении почетного звания, образованным в соответствии с областным </w:t>
      </w:r>
      <w:hyperlink r:id="rId6" w:history="1">
        <w:r w:rsidRPr="000073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73E1">
        <w:rPr>
          <w:rFonts w:ascii="Times New Roman" w:hAnsi="Times New Roman" w:cs="Times New Roman"/>
          <w:sz w:val="28"/>
          <w:szCs w:val="28"/>
        </w:rPr>
        <w:t xml:space="preserve"> о</w:t>
      </w:r>
      <w:r w:rsidRPr="00C968A1">
        <w:rPr>
          <w:rFonts w:ascii="Times New Roman" w:hAnsi="Times New Roman" w:cs="Times New Roman"/>
          <w:sz w:val="28"/>
          <w:szCs w:val="28"/>
        </w:rPr>
        <w:t>т 1</w:t>
      </w:r>
      <w:r w:rsidR="000073E1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C968A1">
        <w:rPr>
          <w:rFonts w:ascii="Times New Roman" w:hAnsi="Times New Roman" w:cs="Times New Roman"/>
          <w:sz w:val="28"/>
          <w:szCs w:val="28"/>
        </w:rPr>
        <w:t xml:space="preserve"> </w:t>
      </w:r>
      <w:r w:rsidR="000073E1">
        <w:rPr>
          <w:rFonts w:ascii="Times New Roman" w:hAnsi="Times New Roman" w:cs="Times New Roman"/>
          <w:sz w:val="28"/>
          <w:szCs w:val="28"/>
        </w:rPr>
        <w:t>июля</w:t>
      </w:r>
      <w:r w:rsidRPr="00C968A1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0073E1">
        <w:rPr>
          <w:rFonts w:ascii="Times New Roman" w:hAnsi="Times New Roman" w:cs="Times New Roman"/>
          <w:sz w:val="28"/>
          <w:szCs w:val="28"/>
        </w:rPr>
        <w:t>№</w:t>
      </w:r>
      <w:r w:rsidRPr="00C968A1">
        <w:rPr>
          <w:rFonts w:ascii="Times New Roman" w:hAnsi="Times New Roman" w:cs="Times New Roman"/>
          <w:sz w:val="28"/>
          <w:szCs w:val="28"/>
        </w:rPr>
        <w:t xml:space="preserve"> </w:t>
      </w:r>
      <w:r w:rsidR="000073E1">
        <w:rPr>
          <w:rFonts w:ascii="Times New Roman" w:hAnsi="Times New Roman" w:cs="Times New Roman"/>
          <w:sz w:val="28"/>
          <w:szCs w:val="28"/>
        </w:rPr>
        <w:t>12-оз «</w:t>
      </w:r>
      <w:r w:rsidRPr="00C968A1">
        <w:rPr>
          <w:rFonts w:ascii="Times New Roman" w:hAnsi="Times New Roman" w:cs="Times New Roman"/>
          <w:sz w:val="28"/>
          <w:szCs w:val="28"/>
        </w:rPr>
        <w:t>О почетно</w:t>
      </w:r>
      <w:r w:rsidR="000073E1">
        <w:rPr>
          <w:rFonts w:ascii="Times New Roman" w:hAnsi="Times New Roman" w:cs="Times New Roman"/>
          <w:sz w:val="28"/>
          <w:szCs w:val="28"/>
        </w:rPr>
        <w:t>м звании Ленинградской области «</w:t>
      </w:r>
      <w:r w:rsidRPr="00C968A1">
        <w:rPr>
          <w:rFonts w:ascii="Times New Roman" w:hAnsi="Times New Roman" w:cs="Times New Roman"/>
          <w:sz w:val="28"/>
          <w:szCs w:val="28"/>
        </w:rPr>
        <w:t xml:space="preserve">Почетный работник </w:t>
      </w:r>
      <w:r w:rsidR="000073E1">
        <w:rPr>
          <w:rFonts w:ascii="Times New Roman" w:hAnsi="Times New Roman" w:cs="Times New Roman"/>
          <w:sz w:val="28"/>
          <w:szCs w:val="28"/>
        </w:rPr>
        <w:t>агропромышленного комплекса Ленинградской области»</w:t>
      </w:r>
      <w:r w:rsidRPr="00C968A1">
        <w:rPr>
          <w:rFonts w:ascii="Times New Roman" w:hAnsi="Times New Roman" w:cs="Times New Roman"/>
          <w:sz w:val="28"/>
          <w:szCs w:val="28"/>
        </w:rPr>
        <w:t xml:space="preserve"> (далее - областной закон).</w:t>
      </w:r>
    </w:p>
    <w:p w:rsidR="00C968A1" w:rsidRPr="00C968A1" w:rsidRDefault="00C96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федеральными законами и иными нормативными правовыми актами Российской Федерации, областными законами и иными нормативными правовыми актами Ленинградской области, а также настоящим Положением.</w:t>
      </w:r>
    </w:p>
    <w:p w:rsidR="00C968A1" w:rsidRPr="00C968A1" w:rsidRDefault="00C96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8A1" w:rsidRPr="00C968A1" w:rsidRDefault="00C968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C968A1" w:rsidRPr="00C968A1" w:rsidRDefault="00C96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8A1" w:rsidRPr="00C968A1" w:rsidRDefault="00C96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>Задачами комиссии являются:</w:t>
      </w:r>
    </w:p>
    <w:p w:rsidR="00C968A1" w:rsidRPr="003D3639" w:rsidRDefault="00C96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 xml:space="preserve">рассмотрение ходатайств и материалов о </w:t>
      </w:r>
      <w:r w:rsidRPr="003D3639">
        <w:rPr>
          <w:rFonts w:ascii="Times New Roman" w:hAnsi="Times New Roman" w:cs="Times New Roman"/>
          <w:sz w:val="28"/>
          <w:szCs w:val="28"/>
        </w:rPr>
        <w:t xml:space="preserve">присвоении почетного звания на соответствие требованиям, предусмотренным </w:t>
      </w:r>
      <w:hyperlink r:id="rId7" w:history="1">
        <w:r w:rsidRPr="003D3639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Pr="003D3639">
        <w:rPr>
          <w:rFonts w:ascii="Times New Roman" w:hAnsi="Times New Roman" w:cs="Times New Roman"/>
          <w:sz w:val="28"/>
          <w:szCs w:val="28"/>
        </w:rPr>
        <w:t xml:space="preserve"> областного закона;</w:t>
      </w:r>
    </w:p>
    <w:p w:rsidR="00C968A1" w:rsidRPr="00C968A1" w:rsidRDefault="00C96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639">
        <w:rPr>
          <w:rFonts w:ascii="Times New Roman" w:hAnsi="Times New Roman" w:cs="Times New Roman"/>
          <w:sz w:val="28"/>
          <w:szCs w:val="28"/>
        </w:rPr>
        <w:t xml:space="preserve">выработка предложений о присвоении либо об отказе </w:t>
      </w:r>
      <w:r w:rsidRPr="00C968A1">
        <w:rPr>
          <w:rFonts w:ascii="Times New Roman" w:hAnsi="Times New Roman" w:cs="Times New Roman"/>
          <w:sz w:val="28"/>
          <w:szCs w:val="28"/>
        </w:rPr>
        <w:t>в присвоении почетного звания;</w:t>
      </w:r>
    </w:p>
    <w:p w:rsidR="00C968A1" w:rsidRPr="00C968A1" w:rsidRDefault="00C96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>представление Губернатору Ленинградской области предложений о присвоении либо об отказе в присвоении почетного звания.</w:t>
      </w:r>
    </w:p>
    <w:p w:rsidR="00C968A1" w:rsidRPr="00C968A1" w:rsidRDefault="00C96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8A1" w:rsidRPr="00C968A1" w:rsidRDefault="00C968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lastRenderedPageBreak/>
        <w:t>3. Права комиссии</w:t>
      </w:r>
    </w:p>
    <w:p w:rsidR="00C968A1" w:rsidRPr="00C968A1" w:rsidRDefault="00C96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8A1" w:rsidRPr="00C968A1" w:rsidRDefault="00C96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C968A1" w:rsidRPr="00C968A1" w:rsidRDefault="00C96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от органов местного самоуправления и </w:t>
      </w:r>
      <w:r w:rsidR="003D3639">
        <w:rPr>
          <w:rFonts w:ascii="Times New Roman" w:hAnsi="Times New Roman" w:cs="Times New Roman"/>
          <w:sz w:val="28"/>
          <w:szCs w:val="28"/>
        </w:rPr>
        <w:t>организаций</w:t>
      </w:r>
      <w:r w:rsidRPr="00C968A1">
        <w:rPr>
          <w:rFonts w:ascii="Times New Roman" w:hAnsi="Times New Roman" w:cs="Times New Roman"/>
          <w:sz w:val="28"/>
          <w:szCs w:val="28"/>
        </w:rPr>
        <w:t xml:space="preserve"> по месту работы лица, представляемого к присвоению почетного звания, материалы по вопросам, относящимся к компетенции комиссии;</w:t>
      </w:r>
    </w:p>
    <w:p w:rsidR="00C968A1" w:rsidRPr="00C968A1" w:rsidRDefault="00C96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 xml:space="preserve">приглашать и заслушивать на заседаниях комиссии должностных лиц органов местного самоуправления и </w:t>
      </w:r>
      <w:r w:rsidR="00481E27">
        <w:rPr>
          <w:rFonts w:ascii="Times New Roman" w:hAnsi="Times New Roman" w:cs="Times New Roman"/>
          <w:sz w:val="28"/>
          <w:szCs w:val="28"/>
        </w:rPr>
        <w:t>организаций</w:t>
      </w:r>
      <w:r w:rsidRPr="00C968A1">
        <w:rPr>
          <w:rFonts w:ascii="Times New Roman" w:hAnsi="Times New Roman" w:cs="Times New Roman"/>
          <w:sz w:val="28"/>
          <w:szCs w:val="28"/>
        </w:rPr>
        <w:t xml:space="preserve"> по месту работы лица, представляемого к присвоению почетного звания, а также специалистов и экспертов по вопросам, относящимся к компетенции комиссии;</w:t>
      </w:r>
    </w:p>
    <w:p w:rsidR="00C968A1" w:rsidRPr="00C968A1" w:rsidRDefault="00C96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>знакомиться с работами и достижениями лица, представляемого к присвоению почетного звания.</w:t>
      </w:r>
    </w:p>
    <w:p w:rsidR="00C968A1" w:rsidRPr="00C968A1" w:rsidRDefault="00C96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8A1" w:rsidRPr="00C968A1" w:rsidRDefault="00C968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C968A1" w:rsidRPr="00C968A1" w:rsidRDefault="00C96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8A1" w:rsidRPr="00C968A1" w:rsidRDefault="00C96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 xml:space="preserve">4.1. Комиссия формируется в составе председателя комиссии, заместителя председателя комиссии, членов комиссии, секретаря комиссии из лиц, обладающих высокой квалификацией и опытом работы в сфере </w:t>
      </w:r>
      <w:r w:rsidR="00B95B70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Pr="00C968A1">
        <w:rPr>
          <w:rFonts w:ascii="Times New Roman" w:hAnsi="Times New Roman" w:cs="Times New Roman"/>
          <w:sz w:val="28"/>
          <w:szCs w:val="28"/>
        </w:rPr>
        <w:t>.</w:t>
      </w:r>
    </w:p>
    <w:p w:rsidR="00C968A1" w:rsidRPr="00C968A1" w:rsidRDefault="00C96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>4.2. Председатель комиссии:</w:t>
      </w:r>
    </w:p>
    <w:p w:rsidR="00C968A1" w:rsidRPr="00C968A1" w:rsidRDefault="00C96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комиссии;</w:t>
      </w:r>
    </w:p>
    <w:p w:rsidR="00C968A1" w:rsidRPr="00C968A1" w:rsidRDefault="00C96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>организует работу и проведение заседаний комиссии;</w:t>
      </w:r>
    </w:p>
    <w:p w:rsidR="00C968A1" w:rsidRPr="00C968A1" w:rsidRDefault="00C96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>утверждает повестку дня, дату, время и место проведения заседания комиссии;</w:t>
      </w:r>
    </w:p>
    <w:p w:rsidR="00C968A1" w:rsidRPr="00C968A1" w:rsidRDefault="00C96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>ведет заседание комиссии;</w:t>
      </w:r>
    </w:p>
    <w:p w:rsidR="00C968A1" w:rsidRPr="00C968A1" w:rsidRDefault="00C96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>подписывает протокол заседания комиссии;</w:t>
      </w:r>
    </w:p>
    <w:p w:rsidR="00C968A1" w:rsidRPr="00C968A1" w:rsidRDefault="00C96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>осуществляет иные полномочия, необходимые для организации деятельности комиссии.</w:t>
      </w:r>
    </w:p>
    <w:p w:rsidR="00C968A1" w:rsidRPr="00C968A1" w:rsidRDefault="00C96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>4.3. Члены комиссии:</w:t>
      </w:r>
    </w:p>
    <w:p w:rsidR="00C968A1" w:rsidRPr="00C968A1" w:rsidRDefault="00C96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>принимают личное участие в заседаниях комиссии без права замены;</w:t>
      </w:r>
    </w:p>
    <w:p w:rsidR="00C968A1" w:rsidRPr="00C968A1" w:rsidRDefault="00C96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 xml:space="preserve">в случае невозможности присутствовать на заседании комиссии член комиссии информирует об этом секретаря комиссии не </w:t>
      </w:r>
      <w:proofErr w:type="gramStart"/>
      <w:r w:rsidRPr="00C968A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968A1">
        <w:rPr>
          <w:rFonts w:ascii="Times New Roman" w:hAnsi="Times New Roman" w:cs="Times New Roman"/>
          <w:sz w:val="28"/>
          <w:szCs w:val="28"/>
        </w:rPr>
        <w:t xml:space="preserve"> чем за три рабочих дня до даты заседания комиссии.</w:t>
      </w:r>
    </w:p>
    <w:p w:rsidR="003521E6" w:rsidRDefault="00352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8A1" w:rsidRPr="00C968A1" w:rsidRDefault="00C96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lastRenderedPageBreak/>
        <w:t>4.4. Секретарь комиссии:</w:t>
      </w:r>
    </w:p>
    <w:p w:rsidR="00C968A1" w:rsidRPr="00C968A1" w:rsidRDefault="00C96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>осуществляет подготовку материалов к заседанию комиссии;</w:t>
      </w:r>
    </w:p>
    <w:p w:rsidR="00C968A1" w:rsidRPr="00C968A1" w:rsidRDefault="00C96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>уведомляет членов комиссии о дате, времени и месте проведения заседания комиссии;</w:t>
      </w:r>
    </w:p>
    <w:p w:rsidR="00C968A1" w:rsidRPr="00C968A1" w:rsidRDefault="00C96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>ведет протокол заседания комиссии;</w:t>
      </w:r>
    </w:p>
    <w:p w:rsidR="00C968A1" w:rsidRPr="00C968A1" w:rsidRDefault="00C96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>обеспечивает ознакомление членов комиссии с ходатайствами и материалами о присвоении почетного звания, поступившими в комиссию;</w:t>
      </w:r>
    </w:p>
    <w:p w:rsidR="00C968A1" w:rsidRPr="00C968A1" w:rsidRDefault="00C96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>представляет протокол заседания комиссии председателю комиссии для подписания;</w:t>
      </w:r>
    </w:p>
    <w:p w:rsidR="00C968A1" w:rsidRPr="00C968A1" w:rsidRDefault="00C96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>подписывает протокол заседания комиссии;</w:t>
      </w:r>
    </w:p>
    <w:p w:rsidR="00C968A1" w:rsidRPr="00C968A1" w:rsidRDefault="00C96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>организует хранение протоколов заседания комиссии и документов.</w:t>
      </w:r>
    </w:p>
    <w:p w:rsidR="00C968A1" w:rsidRPr="00274072" w:rsidRDefault="00C96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 xml:space="preserve">4.5. Заседания комиссии проводятся один раз в год </w:t>
      </w:r>
      <w:r w:rsidRPr="00274072">
        <w:rPr>
          <w:rFonts w:ascii="Times New Roman" w:hAnsi="Times New Roman" w:cs="Times New Roman"/>
          <w:sz w:val="28"/>
          <w:szCs w:val="28"/>
        </w:rPr>
        <w:t xml:space="preserve">с </w:t>
      </w:r>
      <w:r w:rsidR="00274072" w:rsidRPr="00274072">
        <w:rPr>
          <w:rFonts w:ascii="Times New Roman" w:hAnsi="Times New Roman" w:cs="Times New Roman"/>
          <w:sz w:val="28"/>
          <w:szCs w:val="28"/>
        </w:rPr>
        <w:t>1</w:t>
      </w:r>
      <w:r w:rsidRPr="00274072">
        <w:rPr>
          <w:rFonts w:ascii="Times New Roman" w:hAnsi="Times New Roman" w:cs="Times New Roman"/>
          <w:sz w:val="28"/>
          <w:szCs w:val="28"/>
        </w:rPr>
        <w:t xml:space="preserve"> </w:t>
      </w:r>
      <w:r w:rsidR="00160059">
        <w:rPr>
          <w:rFonts w:ascii="Times New Roman" w:hAnsi="Times New Roman" w:cs="Times New Roman"/>
          <w:sz w:val="28"/>
          <w:szCs w:val="28"/>
        </w:rPr>
        <w:t>августа</w:t>
      </w:r>
      <w:r w:rsidRPr="00274072">
        <w:rPr>
          <w:rFonts w:ascii="Times New Roman" w:hAnsi="Times New Roman" w:cs="Times New Roman"/>
          <w:sz w:val="28"/>
          <w:szCs w:val="28"/>
        </w:rPr>
        <w:t xml:space="preserve"> до </w:t>
      </w:r>
      <w:r w:rsidR="00274072" w:rsidRPr="00274072">
        <w:rPr>
          <w:rFonts w:ascii="Times New Roman" w:hAnsi="Times New Roman" w:cs="Times New Roman"/>
          <w:sz w:val="28"/>
          <w:szCs w:val="28"/>
        </w:rPr>
        <w:t>15</w:t>
      </w:r>
      <w:r w:rsidRPr="00274072">
        <w:rPr>
          <w:rFonts w:ascii="Times New Roman" w:hAnsi="Times New Roman" w:cs="Times New Roman"/>
          <w:sz w:val="28"/>
          <w:szCs w:val="28"/>
        </w:rPr>
        <w:t xml:space="preserve"> </w:t>
      </w:r>
      <w:r w:rsidR="00160059">
        <w:rPr>
          <w:rFonts w:ascii="Times New Roman" w:hAnsi="Times New Roman" w:cs="Times New Roman"/>
          <w:sz w:val="28"/>
          <w:szCs w:val="28"/>
        </w:rPr>
        <w:t>сентября</w:t>
      </w:r>
      <w:bookmarkStart w:id="1" w:name="_GoBack"/>
      <w:bookmarkEnd w:id="1"/>
      <w:r w:rsidRPr="00274072">
        <w:rPr>
          <w:rFonts w:ascii="Times New Roman" w:hAnsi="Times New Roman" w:cs="Times New Roman"/>
          <w:sz w:val="28"/>
          <w:szCs w:val="28"/>
        </w:rPr>
        <w:t>.</w:t>
      </w:r>
    </w:p>
    <w:p w:rsidR="00C968A1" w:rsidRPr="00C968A1" w:rsidRDefault="00C96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>4.6. В случае отсутствия председателя комиссии заседание комиссии ведет заместитель председателя комиссии.</w:t>
      </w:r>
    </w:p>
    <w:p w:rsidR="00C968A1" w:rsidRPr="00C968A1" w:rsidRDefault="00C96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>4.7. Заседание комиссии считается правомочным, если на нем присутствует более половины состава комиссии.</w:t>
      </w:r>
    </w:p>
    <w:p w:rsidR="00C968A1" w:rsidRPr="00C968A1" w:rsidRDefault="00C96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>4.8. Решение комиссии принимается в виде предложения о присвоении либо об отказе в присвоении почетного звания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C968A1" w:rsidRPr="00C968A1" w:rsidRDefault="00C96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>4.9. Решение комиссии носит рекомендательный характер и оформляется протоколом, включающим мотивированные предложения о присвоении почетного звания либо об отказе в присвоении почетного звания.</w:t>
      </w:r>
    </w:p>
    <w:p w:rsidR="00C968A1" w:rsidRPr="00C968A1" w:rsidRDefault="00C96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>4.10. В случае несогласия с принятым решением члены комиссии вправе изложить в письменном виде особое мнение, которое подлежит приобщению к протоколу заседания комиссии.</w:t>
      </w:r>
    </w:p>
    <w:p w:rsidR="00C968A1" w:rsidRPr="00C968A1" w:rsidRDefault="00C96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 xml:space="preserve">4.11. </w:t>
      </w:r>
      <w:proofErr w:type="gramStart"/>
      <w:r w:rsidRPr="00C968A1">
        <w:rPr>
          <w:rFonts w:ascii="Times New Roman" w:hAnsi="Times New Roman" w:cs="Times New Roman"/>
          <w:sz w:val="28"/>
          <w:szCs w:val="28"/>
        </w:rPr>
        <w:t>В случае наличия личной заинтересованности (прямой или косвенной) в итогах рассмотрения ходатайств и материалов о присвоении почетного звания или иных обстоятельств, способных повлиять на участие члена комиссии в заседании комиссии, член комиссии обязан проинформировать комиссию об указанных обстоятельствах до начала рассмотрения ходатайств и материалов о присвоении почетного звания и прекратить участие в заседании комиссии.</w:t>
      </w:r>
      <w:proofErr w:type="gramEnd"/>
    </w:p>
    <w:p w:rsidR="00C968A1" w:rsidRPr="00C968A1" w:rsidRDefault="00C96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lastRenderedPageBreak/>
        <w:t>4.12. К обстоятельствам, исключающим возможность участия члена комиссии в заседании комиссии, относятся:</w:t>
      </w:r>
    </w:p>
    <w:p w:rsidR="00C968A1" w:rsidRPr="00C968A1" w:rsidRDefault="00C96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>участие (в течение последних 12 месяцев) члена комиссии или его близких родственников в деятельности организации, в которой гражданин, в отношении которого подано ходатайство о присвоении почетного звания, осуществляет деятельность;</w:t>
      </w:r>
    </w:p>
    <w:p w:rsidR="00C968A1" w:rsidRPr="00C968A1" w:rsidRDefault="00C96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>получение (в течение последних двух лет) членом комиссии или его близкими родственниками денежных средств, иного имущества, материальной выгоды (в том числе в виде безвозмездно полученных работ, услуг) от организации, в которой гражданин, в отношении которого подано ходатайство о присвоении почетного звания, осуществляет деятельность;</w:t>
      </w:r>
    </w:p>
    <w:p w:rsidR="00C968A1" w:rsidRPr="00C968A1" w:rsidRDefault="00C96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>наличие (в течение последних двух лет) у члена комиссии или его близких родственников судебных споров с организацией, в которой гражданин, в отношении которого подано ходатайство о присвоении почетного звания, осуществляет деятельность;</w:t>
      </w:r>
    </w:p>
    <w:p w:rsidR="00C968A1" w:rsidRPr="00C968A1" w:rsidRDefault="00C96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>оказание членом комиссии содействия организации, в которой гражданин, в отношении которого подано ходатайство о присвоении почетного звания, осуществляет деятельность, в подготовке ходатайства и материалов о присвоении почетного звания (за исключением случаев консультирования на безвозмездной основе путем ответов на вопросы по подготовке ходатайства);</w:t>
      </w:r>
    </w:p>
    <w:p w:rsidR="00C968A1" w:rsidRPr="00C968A1" w:rsidRDefault="00C96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>иные обстоятельства, способные повлиять на участие члена комиссии в работе комиссии.</w:t>
      </w:r>
    </w:p>
    <w:p w:rsidR="00C968A1" w:rsidRPr="00C968A1" w:rsidRDefault="00C968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8"/>
          <w:szCs w:val="28"/>
        </w:rPr>
        <w:t>4.13. Информация о наличии у члена комиссии личной заинтересованности в итогах заседания комиссии или иных обстоятельствах, способных повлиять на участие члена комиссии в работе комиссии, а также решения, принятые комиссией по результатам рассмотрения такой информации, указываются в протоколе заседания комиссии.</w:t>
      </w:r>
    </w:p>
    <w:p w:rsidR="006F62BA" w:rsidRPr="00C968A1" w:rsidRDefault="00160059">
      <w:pPr>
        <w:rPr>
          <w:rFonts w:ascii="Times New Roman" w:hAnsi="Times New Roman" w:cs="Times New Roman"/>
          <w:sz w:val="28"/>
          <w:szCs w:val="28"/>
        </w:rPr>
      </w:pPr>
    </w:p>
    <w:sectPr w:rsidR="006F62BA" w:rsidRPr="00C968A1" w:rsidSect="0028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A1"/>
    <w:rsid w:val="000073E1"/>
    <w:rsid w:val="000E46D0"/>
    <w:rsid w:val="00143B17"/>
    <w:rsid w:val="00160059"/>
    <w:rsid w:val="00274072"/>
    <w:rsid w:val="003521E6"/>
    <w:rsid w:val="003836FE"/>
    <w:rsid w:val="003D3639"/>
    <w:rsid w:val="00481E27"/>
    <w:rsid w:val="00B34319"/>
    <w:rsid w:val="00B95B70"/>
    <w:rsid w:val="00C627D3"/>
    <w:rsid w:val="00C82885"/>
    <w:rsid w:val="00C968A1"/>
    <w:rsid w:val="00D454E9"/>
    <w:rsid w:val="00E3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6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68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6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68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B53C47206B77550C91E6F65C9C29CFE4145BF699D6C2D7BE738E5FDE2F3FBDDC6CE08CBC75B2BBB83C395C8AFAF3CD92EB8E0BF13C633BR3l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B53C47206B77550C91E6F65C9C29CFE4145BF699D6C2D7BE738E5FDE2F3FBDCE6CB880BD7CACBBB9296F0DCFRAl6L" TargetMode="External"/><Relationship Id="rId5" Type="http://schemas.openxmlformats.org/officeDocument/2006/relationships/hyperlink" Target="consultantplus://offline/ref=80B53C47206B77550C91E6F65C9C29CFE4145BF699D6C2D7BE738E5FDE2F3FBDCE6CB880BD7CACBBB9296F0DCFRAl6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Леонидовна Первакова</dc:creator>
  <cp:lastModifiedBy>Александра Леонидовна Первакова</cp:lastModifiedBy>
  <cp:revision>13</cp:revision>
  <cp:lastPrinted>2019-11-26T12:26:00Z</cp:lastPrinted>
  <dcterms:created xsi:type="dcterms:W3CDTF">2019-11-19T11:37:00Z</dcterms:created>
  <dcterms:modified xsi:type="dcterms:W3CDTF">2019-12-27T11:15:00Z</dcterms:modified>
</cp:coreProperties>
</file>