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A08" w:rsidRDefault="006A0A08" w:rsidP="00EB33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62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A0A08" w:rsidRPr="00466625" w:rsidRDefault="006A0A08" w:rsidP="00EB33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625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</w:t>
      </w:r>
      <w:r w:rsidR="00AC4E29">
        <w:rPr>
          <w:rFonts w:ascii="Times New Roman" w:hAnsi="Times New Roman" w:cs="Times New Roman"/>
          <w:b/>
          <w:sz w:val="28"/>
          <w:szCs w:val="28"/>
        </w:rPr>
        <w:t>Правительства</w:t>
      </w:r>
      <w:r w:rsidRPr="00466625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</w:p>
    <w:p w:rsidR="00AC4E29" w:rsidRPr="00AC4E29" w:rsidRDefault="006A0A08" w:rsidP="00AC4E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625">
        <w:rPr>
          <w:rFonts w:ascii="Times New Roman" w:hAnsi="Times New Roman" w:cs="Times New Roman"/>
          <w:b/>
          <w:sz w:val="28"/>
          <w:szCs w:val="28"/>
        </w:rPr>
        <w:t>«</w:t>
      </w:r>
      <w:r w:rsidR="00AC4E29" w:rsidRPr="00AC4E29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предоставления единовременной денежной выплаты лицам, удостоенным почетного звания Ленинградской области «Почетный работник агропромышленного комплекса </w:t>
      </w:r>
    </w:p>
    <w:p w:rsidR="006A0A08" w:rsidRPr="00466625" w:rsidRDefault="00AC4E29" w:rsidP="00AC4E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E29">
        <w:rPr>
          <w:rFonts w:ascii="Times New Roman" w:hAnsi="Times New Roman" w:cs="Times New Roman"/>
          <w:b/>
          <w:sz w:val="28"/>
          <w:szCs w:val="28"/>
        </w:rPr>
        <w:t>Ленинградской области»</w:t>
      </w:r>
      <w:r w:rsidR="008C5F5E" w:rsidRPr="008C5F5E">
        <w:rPr>
          <w:rFonts w:ascii="Times New Roman" w:hAnsi="Times New Roman" w:cs="Times New Roman"/>
          <w:b/>
          <w:sz w:val="28"/>
          <w:szCs w:val="28"/>
        </w:rPr>
        <w:t>»</w:t>
      </w:r>
    </w:p>
    <w:p w:rsidR="006A0A08" w:rsidRPr="006A0A08" w:rsidRDefault="006A0A08" w:rsidP="006A0A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0A08" w:rsidRPr="006A0A08" w:rsidRDefault="006A0A08" w:rsidP="00AC4E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A08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AC4E29">
        <w:rPr>
          <w:rFonts w:ascii="Times New Roman" w:hAnsi="Times New Roman" w:cs="Times New Roman"/>
          <w:sz w:val="28"/>
          <w:szCs w:val="28"/>
        </w:rPr>
        <w:t>Правительства</w:t>
      </w:r>
      <w:r w:rsidRPr="006A0A08">
        <w:rPr>
          <w:rFonts w:ascii="Times New Roman" w:hAnsi="Times New Roman" w:cs="Times New Roman"/>
          <w:sz w:val="28"/>
          <w:szCs w:val="28"/>
        </w:rPr>
        <w:t xml:space="preserve"> Ленинградской области «</w:t>
      </w:r>
      <w:r w:rsidR="00AC4E29" w:rsidRPr="00AC4E29">
        <w:rPr>
          <w:rFonts w:ascii="Times New Roman" w:hAnsi="Times New Roman" w:cs="Times New Roman"/>
          <w:sz w:val="28"/>
          <w:szCs w:val="28"/>
        </w:rPr>
        <w:t>Об утверждении Порядка предоставления единовременной денежной выплаты лицам, удостоенным почетного звания Ленинградской области «Почетный работник агропромышленного комплекса Ленинградской области»</w:t>
      </w:r>
      <w:r w:rsidRPr="006A0A08">
        <w:rPr>
          <w:rFonts w:ascii="Times New Roman" w:hAnsi="Times New Roman" w:cs="Times New Roman"/>
          <w:sz w:val="28"/>
          <w:szCs w:val="28"/>
        </w:rPr>
        <w:t xml:space="preserve"> (далее – Проект) подготовлен комитетом по агропромышленному и </w:t>
      </w:r>
      <w:proofErr w:type="spellStart"/>
      <w:r w:rsidRPr="006A0A08">
        <w:rPr>
          <w:rFonts w:ascii="Times New Roman" w:hAnsi="Times New Roman" w:cs="Times New Roman"/>
          <w:sz w:val="28"/>
          <w:szCs w:val="28"/>
        </w:rPr>
        <w:t>рыбохозяйственному</w:t>
      </w:r>
      <w:proofErr w:type="spellEnd"/>
      <w:r w:rsidRPr="006A0A08">
        <w:rPr>
          <w:rFonts w:ascii="Times New Roman" w:hAnsi="Times New Roman" w:cs="Times New Roman"/>
          <w:sz w:val="28"/>
          <w:szCs w:val="28"/>
        </w:rPr>
        <w:t xml:space="preserve"> комплексу Ленинградской области.</w:t>
      </w:r>
    </w:p>
    <w:p w:rsidR="00C05A90" w:rsidRDefault="006A0A08" w:rsidP="006A0A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0A08">
        <w:rPr>
          <w:rFonts w:ascii="Times New Roman" w:hAnsi="Times New Roman" w:cs="Times New Roman"/>
          <w:sz w:val="28"/>
          <w:szCs w:val="28"/>
        </w:rPr>
        <w:t xml:space="preserve">Проект разработан на основании </w:t>
      </w:r>
      <w:r w:rsidR="00752E8D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C05A90">
        <w:rPr>
          <w:rFonts w:ascii="Times New Roman" w:hAnsi="Times New Roman" w:cs="Times New Roman"/>
          <w:sz w:val="28"/>
          <w:szCs w:val="28"/>
        </w:rPr>
        <w:t>3</w:t>
      </w:r>
      <w:r w:rsidR="00752E8D">
        <w:rPr>
          <w:rFonts w:ascii="Times New Roman" w:hAnsi="Times New Roman" w:cs="Times New Roman"/>
          <w:sz w:val="28"/>
          <w:szCs w:val="28"/>
        </w:rPr>
        <w:t xml:space="preserve"> статьи 4 областного</w:t>
      </w:r>
      <w:r w:rsidR="00752E8D" w:rsidRPr="00752E8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52E8D">
        <w:rPr>
          <w:rFonts w:ascii="Times New Roman" w:hAnsi="Times New Roman" w:cs="Times New Roman"/>
          <w:sz w:val="28"/>
          <w:szCs w:val="28"/>
        </w:rPr>
        <w:t>а</w:t>
      </w:r>
      <w:r w:rsidR="00752E8D" w:rsidRPr="00752E8D">
        <w:rPr>
          <w:rFonts w:ascii="Times New Roman" w:hAnsi="Times New Roman" w:cs="Times New Roman"/>
          <w:sz w:val="28"/>
          <w:szCs w:val="28"/>
        </w:rPr>
        <w:t xml:space="preserve"> от 16 июля 2019 года № 62-оз «О почетном звании Ленинградской области «Почетный работник агропромышленного комплекса Ленинградской области»</w:t>
      </w:r>
      <w:r w:rsidRPr="006A0A08">
        <w:rPr>
          <w:rFonts w:ascii="Times New Roman" w:hAnsi="Times New Roman" w:cs="Times New Roman"/>
          <w:sz w:val="28"/>
          <w:szCs w:val="28"/>
        </w:rPr>
        <w:t xml:space="preserve">, </w:t>
      </w:r>
      <w:r w:rsidR="00752E8D">
        <w:rPr>
          <w:rFonts w:ascii="Times New Roman" w:hAnsi="Times New Roman" w:cs="Times New Roman"/>
          <w:sz w:val="28"/>
          <w:szCs w:val="28"/>
        </w:rPr>
        <w:t>в соответствии с котор</w:t>
      </w:r>
      <w:r w:rsidR="001F74EE">
        <w:rPr>
          <w:rFonts w:ascii="Times New Roman" w:hAnsi="Times New Roman" w:cs="Times New Roman"/>
          <w:sz w:val="28"/>
          <w:szCs w:val="28"/>
        </w:rPr>
        <w:t>ой</w:t>
      </w:r>
      <w:r w:rsidRPr="006A0A08">
        <w:rPr>
          <w:rFonts w:ascii="Times New Roman" w:hAnsi="Times New Roman" w:cs="Times New Roman"/>
          <w:sz w:val="28"/>
          <w:szCs w:val="28"/>
        </w:rPr>
        <w:t xml:space="preserve"> </w:t>
      </w:r>
      <w:r w:rsidR="00C05A90">
        <w:rPr>
          <w:rFonts w:ascii="Times New Roman" w:hAnsi="Times New Roman" w:cs="Times New Roman"/>
          <w:sz w:val="28"/>
          <w:szCs w:val="28"/>
        </w:rPr>
        <w:t>к</w:t>
      </w:r>
      <w:r w:rsidR="00C05A90" w:rsidRPr="00C05A90">
        <w:rPr>
          <w:rFonts w:ascii="Times New Roman" w:hAnsi="Times New Roman" w:cs="Times New Roman"/>
          <w:sz w:val="28"/>
          <w:szCs w:val="28"/>
        </w:rPr>
        <w:t xml:space="preserve"> полномочиям Правительства Ленинградской области в сфере присвоения почетного звания относится утверждение порядка предоставления единовременной денежной выплаты лицам, удостоенным почетного звания.</w:t>
      </w:r>
      <w:proofErr w:type="gramEnd"/>
    </w:p>
    <w:p w:rsidR="00D55DD0" w:rsidRDefault="006A0A08" w:rsidP="006A0A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A08">
        <w:rPr>
          <w:rFonts w:ascii="Times New Roman" w:hAnsi="Times New Roman" w:cs="Times New Roman"/>
          <w:sz w:val="28"/>
          <w:szCs w:val="28"/>
        </w:rPr>
        <w:t xml:space="preserve">В целях проведения независимой антикоррупционной экспертизы проект постановления размещен на официальном сайте комитета по агропромышленному и </w:t>
      </w:r>
      <w:proofErr w:type="spellStart"/>
      <w:r w:rsidRPr="006A0A08">
        <w:rPr>
          <w:rFonts w:ascii="Times New Roman" w:hAnsi="Times New Roman" w:cs="Times New Roman"/>
          <w:sz w:val="28"/>
          <w:szCs w:val="28"/>
        </w:rPr>
        <w:t>рыбохозяйственному</w:t>
      </w:r>
      <w:proofErr w:type="spellEnd"/>
      <w:r w:rsidRPr="006A0A08">
        <w:rPr>
          <w:rFonts w:ascii="Times New Roman" w:hAnsi="Times New Roman" w:cs="Times New Roman"/>
          <w:sz w:val="28"/>
          <w:szCs w:val="28"/>
        </w:rPr>
        <w:t xml:space="preserve"> комплексу Ленинградской области в сети Интернет.</w:t>
      </w:r>
    </w:p>
    <w:p w:rsidR="006A0A08" w:rsidRPr="006A0A08" w:rsidRDefault="006A0A08" w:rsidP="006A0A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A0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D55DD0" w:rsidRPr="00D55DD0">
        <w:rPr>
          <w:rFonts w:ascii="Times New Roman" w:hAnsi="Times New Roman" w:cs="Times New Roman"/>
          <w:sz w:val="28"/>
          <w:szCs w:val="28"/>
        </w:rPr>
        <w:t>В связи с тем, что в представленном проекте постановления отсутствуют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бюджета Ленинградской области, то оценка регулирующего воздействия в отношении проекта не проводится.</w:t>
      </w:r>
      <w:proofErr w:type="gramEnd"/>
    </w:p>
    <w:p w:rsidR="00752E8D" w:rsidRPr="006A0A08" w:rsidRDefault="00752E8D" w:rsidP="006A0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0A08" w:rsidRDefault="006A0A08" w:rsidP="006A0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6A0A08" w:rsidRPr="006A0A08" w:rsidRDefault="006A0A08" w:rsidP="006A0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Pr="006A0A08">
        <w:rPr>
          <w:rFonts w:ascii="Times New Roman" w:hAnsi="Times New Roman" w:cs="Times New Roman"/>
          <w:sz w:val="28"/>
          <w:szCs w:val="28"/>
        </w:rPr>
        <w:t xml:space="preserve"> Ленинградской области –</w:t>
      </w:r>
    </w:p>
    <w:p w:rsidR="00397636" w:rsidRDefault="006A0A08" w:rsidP="006A0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A08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6A0A08" w:rsidRPr="006A0A08" w:rsidRDefault="006A0A08" w:rsidP="006A0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A08">
        <w:rPr>
          <w:rFonts w:ascii="Times New Roman" w:hAnsi="Times New Roman" w:cs="Times New Roman"/>
          <w:sz w:val="28"/>
          <w:szCs w:val="28"/>
        </w:rPr>
        <w:t>по агропромышленному</w:t>
      </w:r>
    </w:p>
    <w:p w:rsidR="006A0A08" w:rsidRPr="006A0A08" w:rsidRDefault="006A0A08" w:rsidP="006A0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A08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6A0A08">
        <w:rPr>
          <w:rFonts w:ascii="Times New Roman" w:hAnsi="Times New Roman" w:cs="Times New Roman"/>
          <w:sz w:val="28"/>
          <w:szCs w:val="28"/>
        </w:rPr>
        <w:t>рыбохозяйственному</w:t>
      </w:r>
      <w:proofErr w:type="spellEnd"/>
      <w:r w:rsidRPr="006A0A08">
        <w:rPr>
          <w:rFonts w:ascii="Times New Roman" w:hAnsi="Times New Roman" w:cs="Times New Roman"/>
          <w:sz w:val="28"/>
          <w:szCs w:val="28"/>
        </w:rPr>
        <w:t xml:space="preserve"> комплексу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A0A0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О.М. Малащенко</w:t>
      </w:r>
    </w:p>
    <w:p w:rsidR="00D55DD0" w:rsidRDefault="00D55DD0" w:rsidP="007A5683">
      <w:pPr>
        <w:spacing w:after="0"/>
        <w:jc w:val="both"/>
        <w:rPr>
          <w:rFonts w:ascii="Times New Roman" w:hAnsi="Times New Roman" w:cs="Times New Roman"/>
        </w:rPr>
      </w:pPr>
    </w:p>
    <w:p w:rsidR="006A0A08" w:rsidRPr="006A0A08" w:rsidRDefault="006A0A08" w:rsidP="007A5683">
      <w:pPr>
        <w:spacing w:after="0"/>
        <w:jc w:val="both"/>
        <w:rPr>
          <w:rFonts w:ascii="Times New Roman" w:hAnsi="Times New Roman" w:cs="Times New Roman"/>
        </w:rPr>
      </w:pPr>
      <w:r w:rsidRPr="006A0A08">
        <w:rPr>
          <w:rFonts w:ascii="Times New Roman" w:hAnsi="Times New Roman" w:cs="Times New Roman"/>
        </w:rPr>
        <w:t xml:space="preserve">Исп. </w:t>
      </w:r>
      <w:r w:rsidR="007A5683">
        <w:rPr>
          <w:rFonts w:ascii="Times New Roman" w:hAnsi="Times New Roman" w:cs="Times New Roman"/>
        </w:rPr>
        <w:t>Яшина А.Л.</w:t>
      </w:r>
    </w:p>
    <w:p w:rsidR="006F62BA" w:rsidRPr="006A0A08" w:rsidRDefault="004A7678" w:rsidP="007A56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359</w:t>
      </w:r>
      <w:bookmarkStart w:id="0" w:name="_GoBack"/>
      <w:bookmarkEnd w:id="0"/>
      <w:r w:rsidR="007A5683">
        <w:rPr>
          <w:rFonts w:ascii="Times New Roman" w:hAnsi="Times New Roman" w:cs="Times New Roman"/>
        </w:rPr>
        <w:t>-48-68, 3008</w:t>
      </w:r>
    </w:p>
    <w:sectPr w:rsidR="006F62BA" w:rsidRPr="006A0A08" w:rsidSect="00D55DD0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385"/>
    <w:rsid w:val="00052FF8"/>
    <w:rsid w:val="00143B17"/>
    <w:rsid w:val="001F74EE"/>
    <w:rsid w:val="00397636"/>
    <w:rsid w:val="003D0135"/>
    <w:rsid w:val="00400385"/>
    <w:rsid w:val="00466625"/>
    <w:rsid w:val="004A7678"/>
    <w:rsid w:val="005267C7"/>
    <w:rsid w:val="006A0A08"/>
    <w:rsid w:val="00752E8D"/>
    <w:rsid w:val="007A5683"/>
    <w:rsid w:val="00842C18"/>
    <w:rsid w:val="008C5F5E"/>
    <w:rsid w:val="00AC4E29"/>
    <w:rsid w:val="00C05A90"/>
    <w:rsid w:val="00D55DD0"/>
    <w:rsid w:val="00E33DC7"/>
    <w:rsid w:val="00EB3325"/>
    <w:rsid w:val="00FA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Леонидовна Первакова</dc:creator>
  <cp:keywords/>
  <dc:description/>
  <cp:lastModifiedBy>Александра Леонидовна Первакова</cp:lastModifiedBy>
  <cp:revision>18</cp:revision>
  <dcterms:created xsi:type="dcterms:W3CDTF">2019-12-12T10:17:00Z</dcterms:created>
  <dcterms:modified xsi:type="dcterms:W3CDTF">2020-01-27T12:26:00Z</dcterms:modified>
</cp:coreProperties>
</file>