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B" w:rsidRPr="008B21F6" w:rsidRDefault="002839CB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04.09.2018</w:t>
      </w:r>
      <w:r w:rsidR="0099486F"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311C9B" w:rsidRPr="008B21F6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8B21F6" w:rsidRDefault="00805FDA" w:rsidP="0031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ПОРЯДКЕ ФОРМИРОВАНИЯ АДРЕСНЫХ ПРОГРАММ</w:t>
      </w:r>
    </w:p>
    <w:p w:rsidR="001E1795" w:rsidRDefault="00805FDA" w:rsidP="0031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МЕЛИОРАТИВНЫМ МЕРОПРИЯТИЯМ В ЛЕНИНГРАДСКОЙ ОБЛАСТИ</w:t>
      </w:r>
      <w:r w:rsidR="00311C9B"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 ПРИЗНАНИИ УТРАТИВШИМ СИЛУ ПРИКАЗА </w:t>
      </w:r>
      <w:proofErr w:type="gramStart"/>
      <w:r w:rsidR="00311C9B"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="00311C9B"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05FDA" w:rsidRPr="008B21F6" w:rsidRDefault="00311C9B" w:rsidP="0031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21F6">
        <w:rPr>
          <w:rFonts w:ascii="Times New Roman" w:eastAsia="Times New Roman" w:hAnsi="Times New Roman" w:cs="Times New Roman"/>
          <w:sz w:val="32"/>
          <w:szCs w:val="32"/>
          <w:lang w:eastAsia="ru-RU"/>
        </w:rPr>
        <w:t>11 МАРТА 2015 Г. N 06 "О ПОРЯДКЕ ФОРМИРОВАНИЯ АДРЕСНЫХ ПРОГРАММ ПО МЕЛИОРАТИВНЫМ МЕРОПРИЯТИЯМ В ЛЕНИНГРАДСКОЙ ОБЛАСТИ"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основного </w:t>
      </w:r>
      <w:hyperlink r:id="rId9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8B21F6">
        <w:rPr>
          <w:rFonts w:ascii="Times New Roman" w:hAnsi="Times New Roman" w:cs="Times New Roman"/>
          <w:sz w:val="28"/>
          <w:szCs w:val="28"/>
        </w:rPr>
        <w:t xml:space="preserve"> "Субсидии на возмещение части затрат на развитие мелиорации сельскохозяйственных земель" подпрограммы "Развитие мелиорации земель сельскохозяйственного н</w:t>
      </w:r>
      <w:r w:rsidR="0099486F" w:rsidRPr="008B21F6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Pr="008B21F6">
        <w:rPr>
          <w:rFonts w:ascii="Times New Roman" w:hAnsi="Times New Roman" w:cs="Times New Roman"/>
          <w:sz w:val="28"/>
          <w:szCs w:val="28"/>
        </w:rPr>
        <w:t>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абря 2012 года </w:t>
      </w:r>
      <w:r w:rsidRPr="008B21F6">
        <w:rPr>
          <w:rFonts w:ascii="Times New Roman" w:hAnsi="Times New Roman" w:cs="Times New Roman"/>
          <w:sz w:val="28"/>
          <w:szCs w:val="28"/>
        </w:rPr>
        <w:t xml:space="preserve">N463 (далее - Программа), </w:t>
      </w:r>
      <w:r w:rsidR="00E95C0D" w:rsidRPr="008B21F6">
        <w:rPr>
          <w:rFonts w:ascii="Times New Roman" w:hAnsi="Times New Roman" w:cs="Times New Roman"/>
          <w:sz w:val="28"/>
          <w:szCs w:val="28"/>
        </w:rPr>
        <w:t>порядка предоставления субсидий на государственную</w:t>
      </w:r>
      <w:proofErr w:type="gramEnd"/>
      <w:r w:rsidR="00E95C0D" w:rsidRPr="008B21F6">
        <w:rPr>
          <w:rFonts w:ascii="Times New Roman" w:hAnsi="Times New Roman" w:cs="Times New Roman"/>
          <w:sz w:val="28"/>
          <w:szCs w:val="28"/>
        </w:rPr>
        <w:t xml:space="preserve"> поддержку агропромышленного и рыбохозяйственного</w:t>
      </w:r>
      <w:r w:rsidR="005F34EF" w:rsidRPr="008B21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history="1">
        <w:r w:rsidR="00E95C0D" w:rsidRPr="008B21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95C0D" w:rsidRPr="008B21F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1E1795">
        <w:rPr>
          <w:rFonts w:ascii="Times New Roman" w:hAnsi="Times New Roman" w:cs="Times New Roman"/>
          <w:sz w:val="28"/>
          <w:szCs w:val="28"/>
        </w:rPr>
        <w:t>0</w:t>
      </w:r>
      <w:r w:rsidR="00E95C0D" w:rsidRPr="008B21F6">
        <w:rPr>
          <w:rFonts w:ascii="Times New Roman" w:hAnsi="Times New Roman" w:cs="Times New Roman"/>
          <w:sz w:val="28"/>
          <w:szCs w:val="28"/>
        </w:rPr>
        <w:t>4 февраля 2014 года   N 15</w:t>
      </w:r>
      <w:r w:rsidRPr="008B21F6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6F" w:rsidRPr="008B21F6" w:rsidRDefault="00DA5A97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6F5A01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805FDA" w:rsidRPr="008B21F6">
        <w:rPr>
          <w:rFonts w:ascii="Times New Roman" w:hAnsi="Times New Roman" w:cs="Times New Roman"/>
          <w:sz w:val="28"/>
          <w:szCs w:val="28"/>
        </w:rPr>
        <w:t>Создать комиссию по формированию адресн</w:t>
      </w:r>
      <w:r w:rsidR="001C464B" w:rsidRPr="008B21F6">
        <w:rPr>
          <w:rFonts w:ascii="Times New Roman" w:hAnsi="Times New Roman" w:cs="Times New Roman"/>
          <w:sz w:val="28"/>
          <w:szCs w:val="28"/>
        </w:rPr>
        <w:t>ых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05FDA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мелиоративным мероприятиям в </w:t>
      </w:r>
      <w:r w:rsidR="001C464B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25052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адресные программы)</w:t>
      </w:r>
      <w:r w:rsidR="001C464B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ar34" w:history="1">
        <w:r w:rsidR="00805FDA" w:rsidRPr="008B21F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DA5A97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</w:t>
      </w:r>
      <w:r w:rsidR="00805FDA" w:rsidRPr="008B21F6">
        <w:rPr>
          <w:rFonts w:ascii="Times New Roman" w:hAnsi="Times New Roman" w:cs="Times New Roman"/>
          <w:sz w:val="28"/>
          <w:szCs w:val="28"/>
        </w:rPr>
        <w:t>. Утвердить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DA5A97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2.1.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7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05FDA" w:rsidRPr="008B21F6">
          <w:rPr>
            <w:rFonts w:ascii="Times New Roman" w:hAnsi="Times New Roman" w:cs="Times New Roman"/>
            <w:color w:val="0000FF"/>
            <w:sz w:val="28"/>
            <w:szCs w:val="28"/>
          </w:rPr>
          <w:t>оложение</w:t>
        </w:r>
      </w:hyperlink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о комиссии по формированию адресных программ согласно приложению 2 к настоящему приказу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99486F" w:rsidRPr="008B21F6" w:rsidRDefault="00DA5A97" w:rsidP="0031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35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21F6">
        <w:rPr>
          <w:rFonts w:ascii="Times New Roman" w:hAnsi="Times New Roman" w:cs="Times New Roman"/>
          <w:sz w:val="28"/>
          <w:szCs w:val="28"/>
        </w:rPr>
        <w:t xml:space="preserve"> формирования адресных программ согласно приложению 3 к настоящему приказу.</w:t>
      </w:r>
    </w:p>
    <w:p w:rsidR="00DA5A97" w:rsidRPr="008B21F6" w:rsidRDefault="00DA5A97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3. Признать утратившим силу Приказ от 11 марта 2015 г. N 06 "О порядке формирования адресных программ по мелиоративным мероприятиям в Ленинградской области".</w:t>
      </w:r>
    </w:p>
    <w:p w:rsidR="00805FDA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4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C323B0" w:rsidRPr="008B21F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C323B0" w:rsidRPr="008B21F6" w:rsidRDefault="00C323B0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67" w:rsidRPr="008B21F6" w:rsidRDefault="00E2786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5F" w:rsidRPr="008B21F6" w:rsidRDefault="0099486F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95089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Ленинградской области - </w:t>
      </w:r>
    </w:p>
    <w:p w:rsidR="00E27867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27867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агропромышленному и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67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8B21F6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4D7339" w:rsidRDefault="004D7339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от </w:t>
      </w:r>
      <w:r w:rsidR="00677F8F">
        <w:rPr>
          <w:rFonts w:ascii="Times New Roman" w:hAnsi="Times New Roman" w:cs="Times New Roman"/>
          <w:sz w:val="28"/>
          <w:szCs w:val="28"/>
        </w:rPr>
        <w:t>04.09.</w:t>
      </w:r>
      <w:r w:rsidR="0099486F" w:rsidRPr="008B21F6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677F8F">
        <w:rPr>
          <w:rFonts w:ascii="Times New Roman" w:hAnsi="Times New Roman" w:cs="Times New Roman"/>
          <w:sz w:val="28"/>
          <w:szCs w:val="28"/>
        </w:rPr>
        <w:t>№ 18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11C9B" w:rsidRPr="008B21F6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05FDA" w:rsidRPr="008B21F6" w:rsidRDefault="00805FDA" w:rsidP="00311C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ФОРМИРОВАНИЮ АДРЕСНЫХ ПРОГРАММ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МЕЛИОРАТИВНЫМ</w:t>
      </w:r>
      <w:r w:rsidR="002D2445"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МЕРОПРИЯТИЯМ В ЛЕНИНГРАДСКОЙ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6379"/>
      </w:tblGrid>
      <w:tr w:rsidR="004D55F6" w:rsidRPr="008B21F6" w:rsidTr="00311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D55F6" w:rsidRPr="008B21F6" w:rsidTr="00311C9B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Малащенко О.М.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</w:t>
            </w:r>
          </w:p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агропромышленному и рыбохозяйственному комплексу Ленинградской области </w:t>
            </w:r>
          </w:p>
        </w:tc>
      </w:tr>
      <w:tr w:rsidR="004D55F6" w:rsidRPr="008B21F6" w:rsidTr="00311C9B">
        <w:trPr>
          <w:trHeight w:val="1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Агапова Т.А.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4D55F6" w:rsidRPr="008B21F6" w:rsidTr="00311C9B">
        <w:trPr>
          <w:trHeight w:val="6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Соболева В.Н.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развития растениеводства </w:t>
            </w:r>
            <w:r w:rsidR="007F4C27" w:rsidRPr="008B21F6">
              <w:rPr>
                <w:rFonts w:ascii="Times New Roman" w:hAnsi="Times New Roman" w:cs="Times New Roman"/>
                <w:sz w:val="28"/>
                <w:szCs w:val="28"/>
              </w:rPr>
              <w:t>комитета по агропромышленному и рыбохозяйственному комплексу Ленинградской области</w:t>
            </w:r>
          </w:p>
        </w:tc>
      </w:tr>
      <w:tr w:rsidR="004D55F6" w:rsidRPr="008B21F6" w:rsidTr="00311C9B">
        <w:trPr>
          <w:trHeight w:val="3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Художилова Т.И.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573CF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55F6" w:rsidRPr="008B21F6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прогноза и экономического мониторинга</w:t>
            </w:r>
            <w:r w:rsidR="007F4C27"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4D55F6" w:rsidRPr="008B21F6" w:rsidTr="00311C9B">
        <w:trPr>
          <w:trHeight w:val="5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Решетов А.Э.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директор ФГБУ "Управление "Ленмелиоводхоз" (по согласованию)</w:t>
            </w:r>
          </w:p>
        </w:tc>
      </w:tr>
      <w:tr w:rsidR="004D55F6" w:rsidRPr="008B21F6" w:rsidTr="00311C9B">
        <w:trPr>
          <w:trHeight w:val="4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Жупаков К.П.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ФГБУ "Управление "Ленмелиоводхоз" (по согласованию)</w:t>
            </w:r>
          </w:p>
        </w:tc>
      </w:tr>
      <w:tr w:rsidR="004D55F6" w:rsidRPr="008B21F6" w:rsidTr="00311C9B">
        <w:trPr>
          <w:trHeight w:val="6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Молитвин</w:t>
            </w:r>
            <w:proofErr w:type="spell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573CF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55F6"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                  </w:t>
            </w:r>
          </w:p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Ленводстройпроект</w:t>
            </w:r>
            <w:proofErr w:type="spell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4D55F6" w:rsidRPr="008B21F6" w:rsidTr="00311C9B">
        <w:trPr>
          <w:trHeight w:val="8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Секретари комиссии</w:t>
            </w:r>
          </w:p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Степанова Н.Г.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мониторинга плодородия почв, мелиорации и земледелия отдела развития растениеводства, земледелия и научно-технической политики</w:t>
            </w:r>
            <w:r w:rsidR="007F4C27"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4D55F6" w:rsidRPr="008B21F6" w:rsidTr="00311C9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Ядрицева О.О.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8B21F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мониторинга плодородия почв, мелиорации и земледелия отдела развития растениеводства, земледелия и научно-технической политики</w:t>
            </w:r>
            <w:r w:rsidR="007F4C27"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</w:tbl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4C27" w:rsidRPr="008B21F6" w:rsidRDefault="007F4C27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УТВЕРЖДЕНО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5FDA" w:rsidRPr="008B21F6" w:rsidRDefault="00677F8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F8F">
        <w:rPr>
          <w:rFonts w:ascii="Times New Roman" w:hAnsi="Times New Roman" w:cs="Times New Roman"/>
          <w:sz w:val="28"/>
          <w:szCs w:val="28"/>
        </w:rPr>
        <w:t>от 04.09. 2018 г. № 18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"/>
      <w:bookmarkEnd w:id="1"/>
      <w:r w:rsidRPr="008B21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АДРЕСНЫХ ПРОГРАММ</w:t>
      </w:r>
    </w:p>
    <w:p w:rsidR="00805FDA" w:rsidRPr="008B21F6" w:rsidRDefault="002D2445" w:rsidP="0031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F6">
        <w:rPr>
          <w:rFonts w:ascii="Times New Roman" w:hAnsi="Times New Roman" w:cs="Times New Roman"/>
          <w:b/>
          <w:sz w:val="28"/>
          <w:szCs w:val="28"/>
        </w:rPr>
        <w:t>ПО МЕЛИОРАТИВНЫМ МЕРОПРИЯТИЯМ В ЛЕНИНГРАДСКОЙ</w:t>
      </w:r>
      <w:r w:rsidR="00412059" w:rsidRPr="008B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FDA"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2D2445" w:rsidP="0031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sz w:val="28"/>
          <w:szCs w:val="28"/>
        </w:rPr>
        <w:tab/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5FDA" w:rsidRPr="008B21F6">
        <w:rPr>
          <w:rFonts w:ascii="Times New Roman" w:hAnsi="Times New Roman" w:cs="Times New Roman"/>
          <w:sz w:val="28"/>
          <w:szCs w:val="28"/>
        </w:rPr>
        <w:t xml:space="preserve">Комиссия по формированию адресных программ (далее - Комиссия) является органом, созданным при Комитете по агропромышленному и рыбохозяйственному комплексу Ленинградской области (далее - Комитет) в целях отбора сельскохозяйственных товаропроизводителей, указанных в </w:t>
      </w:r>
      <w:hyperlink r:id="rId11" w:history="1">
        <w:r w:rsidR="00805FDA" w:rsidRPr="008B21F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</w:t>
        </w:r>
      </w:hyperlink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 и крестьянских (фермерских) хозяйств</w:t>
      </w:r>
      <w:r w:rsidR="0099486F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464B" w:rsidRPr="008B21F6">
        <w:rPr>
          <w:rFonts w:ascii="Times New Roman" w:hAnsi="Times New Roman" w:cs="Times New Roman"/>
          <w:sz w:val="28"/>
          <w:szCs w:val="28"/>
        </w:rPr>
        <w:t>Заявители</w:t>
      </w:r>
      <w:r w:rsidR="0099486F" w:rsidRPr="008B21F6">
        <w:rPr>
          <w:rFonts w:ascii="Times New Roman" w:hAnsi="Times New Roman" w:cs="Times New Roman"/>
          <w:sz w:val="28"/>
          <w:szCs w:val="28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,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основное мероприятие «Развитие мелиорации сельскохозяйственных земель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подпрограммы "Развитие</w:t>
      </w:r>
      <w:proofErr w:type="gramEnd"/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мелиорации земель сельскохозяйственного н</w:t>
      </w:r>
      <w:r w:rsidR="0099486F" w:rsidRPr="008B21F6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 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законодательством Российской Федерации, законодательством Ленинградской области, а также настоящим Положением.</w:t>
      </w:r>
    </w:p>
    <w:p w:rsidR="002D2445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3. </w:t>
      </w:r>
      <w:r w:rsidR="002D2445" w:rsidRPr="008B21F6">
        <w:rPr>
          <w:rFonts w:ascii="Times New Roman" w:hAnsi="Times New Roman" w:cs="Times New Roman"/>
          <w:sz w:val="28"/>
          <w:szCs w:val="28"/>
        </w:rPr>
        <w:t>Основными задачами Комиссии являются всестороннее, полное, объективное и своевременное рассмотрение документов в соответствии с требованиями настоящего Приказа. Комиссия осуществляет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 конкурсный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A009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8B21F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D2445" w:rsidRPr="008B21F6">
        <w:rPr>
          <w:rFonts w:ascii="Times New Roman" w:hAnsi="Times New Roman" w:cs="Times New Roman"/>
          <w:sz w:val="28"/>
          <w:szCs w:val="28"/>
        </w:rPr>
        <w:t>адресных программ</w:t>
      </w:r>
      <w:r w:rsidR="00E93B93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E93B93" w:rsidRPr="008B21F6">
        <w:rPr>
          <w:rFonts w:ascii="Times New Roman" w:hAnsi="Times New Roman" w:cs="Times New Roman"/>
          <w:sz w:val="28"/>
          <w:szCs w:val="28"/>
        </w:rPr>
        <w:t>отбор)</w:t>
      </w:r>
      <w:r w:rsidR="002D2445" w:rsidRPr="008B21F6">
        <w:rPr>
          <w:rFonts w:ascii="Times New Roman" w:hAnsi="Times New Roman" w:cs="Times New Roman"/>
          <w:sz w:val="28"/>
          <w:szCs w:val="28"/>
        </w:rPr>
        <w:t>:</w:t>
      </w:r>
    </w:p>
    <w:p w:rsidR="00A751DA" w:rsidRPr="008B21F6" w:rsidRDefault="00A751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реконструкцию мелиоративных</w:t>
      </w:r>
      <w:r w:rsidR="000C432E" w:rsidRPr="008B21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A13BA8" w:rsidRPr="008B21F6" w:rsidRDefault="00A13BA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A13BA8" w:rsidRPr="008B21F6" w:rsidRDefault="00D27DDD" w:rsidP="00311C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0C432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13BA8" w:rsidRPr="008B21F6">
        <w:rPr>
          <w:rFonts w:ascii="Times New Roman" w:hAnsi="Times New Roman" w:cs="Times New Roman"/>
          <w:sz w:val="28"/>
          <w:szCs w:val="28"/>
        </w:rPr>
        <w:t>на капитальный ремонт мелиоративных систем;</w:t>
      </w:r>
    </w:p>
    <w:p w:rsidR="00846AF4" w:rsidRPr="008B21F6" w:rsidRDefault="002D244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46AF4" w:rsidRPr="008B21F6"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 на капитальный ремонт</w:t>
      </w:r>
      <w:r w:rsidR="000C432E" w:rsidRPr="008B21F6">
        <w:rPr>
          <w:rFonts w:ascii="Times New Roman" w:hAnsi="Times New Roman" w:cs="Times New Roman"/>
          <w:sz w:val="28"/>
          <w:szCs w:val="28"/>
        </w:rPr>
        <w:t>,</w:t>
      </w:r>
      <w:r w:rsidR="00846AF4" w:rsidRPr="008B21F6">
        <w:rPr>
          <w:rFonts w:ascii="Times New Roman" w:hAnsi="Times New Roman" w:cs="Times New Roman"/>
          <w:sz w:val="28"/>
          <w:szCs w:val="28"/>
        </w:rPr>
        <w:t xml:space="preserve"> реконструкцию мелиоративных систем, культуртехнические мероприятия</w:t>
      </w:r>
      <w:r w:rsidR="00A13BA8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4. В состав Комиссии входят председатель, заместитель председателя, 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B21F6">
        <w:rPr>
          <w:rFonts w:ascii="Times New Roman" w:hAnsi="Times New Roman" w:cs="Times New Roman"/>
          <w:sz w:val="28"/>
          <w:szCs w:val="28"/>
        </w:rPr>
        <w:t>и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 секретари</w:t>
      </w:r>
      <w:r w:rsidR="0031053E" w:rsidRPr="008B21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5. Руководство деятельностью Комиссии осуществляет ее председатель. В случае отсутствия председателя Комиссии руководство ее деятельностью возлагается на заместителя председателя.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6. Председатель Комиссии (в отсутствие председателя комиссии - заместитель председателя Комиссии):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объявляет заседание правомочным или принимает решение о его переносе из-за отсутствия кворума;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определяет участие в заседании комиссии иных лиц;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открывает и ведет заседания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оглашает повестку заседания Комиссии и определяет порядок обсуждаемых вопросов;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предоставляет слово для выступлений, ставит на голосование предложения членов комиссии </w:t>
      </w:r>
      <w:r w:rsidR="000C432E" w:rsidRPr="008B21F6">
        <w:rPr>
          <w:rFonts w:ascii="Times New Roman" w:hAnsi="Times New Roman" w:cs="Times New Roman"/>
          <w:sz w:val="28"/>
          <w:szCs w:val="28"/>
        </w:rPr>
        <w:t>по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0C432E" w:rsidRPr="008B21F6">
        <w:rPr>
          <w:rFonts w:ascii="Times New Roman" w:hAnsi="Times New Roman" w:cs="Times New Roman"/>
          <w:sz w:val="28"/>
          <w:szCs w:val="28"/>
        </w:rPr>
        <w:t>м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C432E" w:rsidRPr="008B21F6">
        <w:rPr>
          <w:rFonts w:ascii="Times New Roman" w:hAnsi="Times New Roman" w:cs="Times New Roman"/>
          <w:sz w:val="28"/>
          <w:szCs w:val="28"/>
        </w:rPr>
        <w:t>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настоящим Положением.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7. Ведение делопроизводства Комиссии возлагается на 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ей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с</w:t>
      </w:r>
      <w:r w:rsidR="007663E5" w:rsidRPr="008B21F6">
        <w:rPr>
          <w:rFonts w:ascii="Times New Roman" w:hAnsi="Times New Roman" w:cs="Times New Roman"/>
          <w:sz w:val="28"/>
          <w:szCs w:val="28"/>
        </w:rPr>
        <w:t>оставляю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</w:t>
      </w:r>
      <w:r w:rsidR="00452AD7" w:rsidRPr="008B21F6">
        <w:rPr>
          <w:rFonts w:ascii="Times New Roman" w:hAnsi="Times New Roman" w:cs="Times New Roman"/>
          <w:sz w:val="28"/>
          <w:szCs w:val="28"/>
        </w:rPr>
        <w:t xml:space="preserve"> и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663E5" w:rsidRPr="008B21F6">
        <w:rPr>
          <w:rFonts w:ascii="Times New Roman" w:hAnsi="Times New Roman" w:cs="Times New Roman"/>
          <w:sz w:val="28"/>
          <w:szCs w:val="28"/>
        </w:rPr>
        <w:t>размещаю</w:t>
      </w:r>
      <w:r w:rsidR="00452AD7" w:rsidRPr="008B21F6">
        <w:rPr>
          <w:rFonts w:ascii="Times New Roman" w:hAnsi="Times New Roman" w:cs="Times New Roman"/>
          <w:sz w:val="28"/>
          <w:szCs w:val="28"/>
        </w:rPr>
        <w:t xml:space="preserve">т 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A66F8"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87325" w:rsidRPr="008B21F6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"Интернет</w:t>
      </w:r>
      <w:r w:rsidR="00FA66F8" w:rsidRPr="008B21F6">
        <w:rPr>
          <w:rFonts w:ascii="Times New Roman" w:hAnsi="Times New Roman" w:cs="Times New Roman"/>
          <w:sz w:val="28"/>
          <w:szCs w:val="28"/>
        </w:rPr>
        <w:t>"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7663E5" w:rsidRPr="008B21F6">
        <w:rPr>
          <w:rFonts w:ascii="Times New Roman" w:hAnsi="Times New Roman" w:cs="Times New Roman"/>
          <w:sz w:val="28"/>
          <w:szCs w:val="28"/>
        </w:rPr>
        <w:t>, а также осуществляю</w:t>
      </w:r>
      <w:r w:rsidR="00FA66F8" w:rsidRPr="008B21F6">
        <w:rPr>
          <w:rFonts w:ascii="Times New Roman" w:hAnsi="Times New Roman" w:cs="Times New Roman"/>
          <w:sz w:val="28"/>
          <w:szCs w:val="28"/>
        </w:rPr>
        <w:t>т рассылку извещения по электронной почте на адреса администраций муниципальных районов Ленинградской области</w:t>
      </w:r>
      <w:r w:rsidR="00C323B0" w:rsidRPr="008B21F6">
        <w:rPr>
          <w:rFonts w:ascii="Times New Roman" w:hAnsi="Times New Roman" w:cs="Times New Roman"/>
          <w:sz w:val="28"/>
          <w:szCs w:val="28"/>
        </w:rPr>
        <w:t xml:space="preserve"> с целью доведения информации до </w:t>
      </w:r>
      <w:r w:rsidR="009D6B18" w:rsidRPr="008B21F6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FA66F8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проводя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предварительную проверку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комплектность</w:t>
      </w:r>
      <w:r w:rsidR="0024229E" w:rsidRPr="008B21F6">
        <w:rPr>
          <w:rFonts w:ascii="Times New Roman" w:hAnsi="Times New Roman" w:cs="Times New Roman"/>
          <w:sz w:val="28"/>
          <w:szCs w:val="28"/>
        </w:rPr>
        <w:t>, состав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и соответствие установленным требованиям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2C17C4" w:rsidRPr="008B21F6" w:rsidRDefault="002C17C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направляют уведомления Заявителям об отказе в расс</w:t>
      </w:r>
      <w:r w:rsidR="0024229E" w:rsidRPr="008B21F6">
        <w:rPr>
          <w:rFonts w:ascii="Times New Roman" w:hAnsi="Times New Roman" w:cs="Times New Roman"/>
          <w:sz w:val="28"/>
          <w:szCs w:val="28"/>
        </w:rPr>
        <w:t>мотрении</w:t>
      </w:r>
      <w:r w:rsidR="00223826" w:rsidRPr="008B21F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4229E" w:rsidRPr="008B21F6">
        <w:rPr>
          <w:rFonts w:ascii="Times New Roman" w:hAnsi="Times New Roman" w:cs="Times New Roman"/>
          <w:sz w:val="28"/>
          <w:szCs w:val="28"/>
        </w:rPr>
        <w:t>отбор;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осуществляю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подготовку материалов к заседаниям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информирую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членов Комиссии о времени и месте проведения заседаний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не </w:t>
      </w:r>
      <w:r w:rsidR="00FA66F8" w:rsidRPr="008B21F6">
        <w:rPr>
          <w:rFonts w:ascii="Times New Roman" w:hAnsi="Times New Roman" w:cs="Times New Roman"/>
          <w:sz w:val="28"/>
          <w:szCs w:val="28"/>
        </w:rPr>
        <w:t>позднее,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чем за 1 день до </w:t>
      </w:r>
      <w:r w:rsidR="00FA66F8" w:rsidRPr="008B21F6">
        <w:rPr>
          <w:rFonts w:ascii="Times New Roman" w:hAnsi="Times New Roman" w:cs="Times New Roman"/>
          <w:sz w:val="28"/>
          <w:szCs w:val="28"/>
        </w:rPr>
        <w:t>даты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принимаю</w:t>
      </w:r>
      <w:r w:rsidR="00B87325" w:rsidRPr="008B21F6">
        <w:rPr>
          <w:rFonts w:ascii="Times New Roman" w:hAnsi="Times New Roman" w:cs="Times New Roman"/>
          <w:sz w:val="28"/>
          <w:szCs w:val="28"/>
        </w:rPr>
        <w:t>т участие в голосовании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оформляю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протоколы заседаний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готовя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проект распоряжения об утверждении адресных программ;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Заявителями, в том числе </w:t>
      </w:r>
      <w:r w:rsidR="009B44AF" w:rsidRPr="008B21F6">
        <w:rPr>
          <w:rFonts w:ascii="Times New Roman" w:hAnsi="Times New Roman" w:cs="Times New Roman"/>
          <w:sz w:val="28"/>
          <w:szCs w:val="28"/>
        </w:rPr>
        <w:t>информиру</w:t>
      </w:r>
      <w:r w:rsidR="007663E5" w:rsidRPr="008B21F6">
        <w:rPr>
          <w:rFonts w:ascii="Times New Roman" w:hAnsi="Times New Roman" w:cs="Times New Roman"/>
          <w:sz w:val="28"/>
          <w:szCs w:val="28"/>
        </w:rPr>
        <w:t>ю</w:t>
      </w:r>
      <w:r w:rsidR="00D75D69" w:rsidRPr="008B21F6">
        <w:rPr>
          <w:rFonts w:ascii="Times New Roman" w:hAnsi="Times New Roman" w:cs="Times New Roman"/>
          <w:sz w:val="28"/>
          <w:szCs w:val="28"/>
        </w:rPr>
        <w:t>т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4229E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результатах проведенного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05FDA" w:rsidRPr="008B21F6">
        <w:rPr>
          <w:rFonts w:ascii="Times New Roman" w:hAnsi="Times New Roman" w:cs="Times New Roman"/>
          <w:sz w:val="28"/>
          <w:szCs w:val="28"/>
        </w:rPr>
        <w:t>отбора;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выполняю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т иные действия, связанные с 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обеспечением деятельности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в части ведения делопроизводства и представления информации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половины ее членов.</w:t>
      </w:r>
    </w:p>
    <w:p w:rsidR="00972F4D" w:rsidRPr="008B21F6" w:rsidRDefault="007D1F8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9. </w:t>
      </w:r>
      <w:r w:rsidR="00972F4D" w:rsidRPr="008B21F6">
        <w:rPr>
          <w:rFonts w:ascii="Times New Roman" w:hAnsi="Times New Roman" w:cs="Times New Roman"/>
          <w:sz w:val="28"/>
          <w:szCs w:val="28"/>
        </w:rPr>
        <w:t>Извещение об отборе содержит следующие сведения: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наименование отбора, наименование организатора отбора, контактный телефон;</w:t>
      </w:r>
    </w:p>
    <w:p w:rsidR="00211E4E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дату начала и окончания приема заявок;</w:t>
      </w:r>
    </w:p>
    <w:p w:rsidR="00972F4D" w:rsidRPr="008B21F6" w:rsidRDefault="00211E4E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адр</w:t>
      </w:r>
      <w:r w:rsidR="00211E4E" w:rsidRPr="008B21F6">
        <w:rPr>
          <w:rFonts w:ascii="Times New Roman" w:hAnsi="Times New Roman" w:cs="Times New Roman"/>
          <w:sz w:val="28"/>
          <w:szCs w:val="28"/>
        </w:rPr>
        <w:t>ес места и время подачи заявок.</w:t>
      </w:r>
    </w:p>
    <w:p w:rsidR="002705DC" w:rsidRPr="008B21F6" w:rsidRDefault="002705DC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Срок приема заявок</w:t>
      </w:r>
      <w:r w:rsidR="008B21F6">
        <w:rPr>
          <w:rFonts w:ascii="Times New Roman" w:hAnsi="Times New Roman" w:cs="Times New Roman"/>
          <w:sz w:val="28"/>
          <w:szCs w:val="28"/>
        </w:rPr>
        <w:t xml:space="preserve"> указывается в извещении и не может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11E4E" w:rsidRPr="008B21F6">
        <w:rPr>
          <w:rFonts w:ascii="Times New Roman" w:hAnsi="Times New Roman" w:cs="Times New Roman"/>
          <w:sz w:val="28"/>
          <w:szCs w:val="28"/>
        </w:rPr>
        <w:t>составля</w:t>
      </w:r>
      <w:r w:rsidR="008B21F6">
        <w:rPr>
          <w:rFonts w:ascii="Times New Roman" w:hAnsi="Times New Roman" w:cs="Times New Roman"/>
          <w:sz w:val="28"/>
          <w:szCs w:val="28"/>
        </w:rPr>
        <w:t>ть</w:t>
      </w:r>
      <w:r w:rsidR="00211E4E" w:rsidRPr="008B21F6">
        <w:rPr>
          <w:rFonts w:ascii="Times New Roman" w:hAnsi="Times New Roman" w:cs="Times New Roman"/>
          <w:sz w:val="28"/>
          <w:szCs w:val="28"/>
        </w:rPr>
        <w:t xml:space="preserve"> менее трех рабочих дней</w:t>
      </w:r>
      <w:r w:rsidR="00D75D69" w:rsidRPr="008B21F6">
        <w:rPr>
          <w:rFonts w:ascii="Times New Roman" w:hAnsi="Times New Roman" w:cs="Times New Roman"/>
          <w:sz w:val="28"/>
          <w:szCs w:val="28"/>
        </w:rPr>
        <w:t>.</w:t>
      </w:r>
    </w:p>
    <w:p w:rsidR="002705DC" w:rsidRPr="008B21F6" w:rsidRDefault="002705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Извещение размещается на </w:t>
      </w:r>
      <w:r w:rsidR="00D75D69" w:rsidRPr="008B21F6">
        <w:rPr>
          <w:rFonts w:ascii="Times New Roman" w:hAnsi="Times New Roman" w:cs="Times New Roman"/>
          <w:sz w:val="28"/>
          <w:szCs w:val="28"/>
        </w:rPr>
        <w:t>сайте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1E4E" w:rsidRPr="008B21F6">
        <w:rPr>
          <w:rFonts w:ascii="Times New Roman" w:hAnsi="Times New Roman" w:cs="Times New Roman"/>
          <w:sz w:val="28"/>
          <w:szCs w:val="28"/>
        </w:rPr>
        <w:t>двух</w:t>
      </w:r>
      <w:r w:rsidRPr="008B21F6">
        <w:rPr>
          <w:rFonts w:ascii="Times New Roman" w:hAnsi="Times New Roman" w:cs="Times New Roman"/>
          <w:sz w:val="28"/>
          <w:szCs w:val="28"/>
        </w:rPr>
        <w:t xml:space="preserve"> рабочих дней до дня начала приема заявок на участие в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8B21F6">
        <w:rPr>
          <w:rFonts w:ascii="Times New Roman" w:hAnsi="Times New Roman" w:cs="Times New Roman"/>
          <w:sz w:val="28"/>
          <w:szCs w:val="28"/>
        </w:rPr>
        <w:t>отборе.</w:t>
      </w:r>
    </w:p>
    <w:p w:rsidR="00945798" w:rsidRPr="008B21F6" w:rsidRDefault="0094579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Документы подаются участником конкурсного отбора в канцелярию комитета не позднее даты, указанной в извещении.</w:t>
      </w:r>
    </w:p>
    <w:p w:rsidR="002705DC" w:rsidRPr="008B21F6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0</w:t>
      </w:r>
      <w:r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r w:rsidR="00223826" w:rsidRPr="008B21F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C17C4" w:rsidRPr="008B21F6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ями на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C17C4" w:rsidRPr="008B21F6">
        <w:rPr>
          <w:rFonts w:ascii="Times New Roman" w:hAnsi="Times New Roman" w:cs="Times New Roman"/>
          <w:sz w:val="28"/>
          <w:szCs w:val="28"/>
        </w:rPr>
        <w:t>отбор,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705DC" w:rsidRPr="008B21F6">
        <w:rPr>
          <w:rFonts w:ascii="Times New Roman" w:hAnsi="Times New Roman" w:cs="Times New Roman"/>
          <w:sz w:val="28"/>
          <w:szCs w:val="28"/>
        </w:rPr>
        <w:t>являются:</w:t>
      </w:r>
    </w:p>
    <w:p w:rsidR="00B50151" w:rsidRPr="008B21F6" w:rsidRDefault="00CC541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представление</w:t>
      </w:r>
      <w:r w:rsidR="00B50151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4A4E9C" w:rsidRPr="008B21F6">
        <w:rPr>
          <w:rFonts w:ascii="Times New Roman" w:hAnsi="Times New Roman" w:cs="Times New Roman"/>
          <w:sz w:val="28"/>
          <w:szCs w:val="28"/>
        </w:rPr>
        <w:t>документов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50151" w:rsidRPr="008B21F6">
        <w:rPr>
          <w:rFonts w:ascii="Times New Roman" w:hAnsi="Times New Roman" w:cs="Times New Roman"/>
          <w:sz w:val="28"/>
          <w:szCs w:val="28"/>
        </w:rPr>
        <w:t>;</w:t>
      </w:r>
    </w:p>
    <w:p w:rsidR="00253F80" w:rsidRPr="008B21F6" w:rsidRDefault="00B5015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несоответствие документов </w:t>
      </w:r>
      <w:r w:rsidR="00CC5418" w:rsidRPr="008B21F6">
        <w:rPr>
          <w:rFonts w:ascii="Times New Roman" w:hAnsi="Times New Roman" w:cs="Times New Roman"/>
          <w:sz w:val="28"/>
          <w:szCs w:val="28"/>
        </w:rPr>
        <w:t>требованиям, определенным пунктом 2 Приложения 3 настоящего приказа</w:t>
      </w:r>
      <w:r w:rsidR="00114261"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4835" w:rsidRPr="008B21F6" w:rsidRDefault="0009483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921AB6" w:rsidRPr="008B21F6">
        <w:rPr>
          <w:rFonts w:ascii="Times New Roman" w:hAnsi="Times New Roman" w:cs="Times New Roman"/>
          <w:sz w:val="28"/>
          <w:szCs w:val="28"/>
        </w:rPr>
        <w:t>информации в документах, представленных на отбор;</w:t>
      </w:r>
    </w:p>
    <w:p w:rsidR="00CC5418" w:rsidRPr="008B21F6" w:rsidRDefault="00CC541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невыполнение гарантийных обязательств </w:t>
      </w:r>
      <w:r w:rsidR="001824BE" w:rsidRPr="008B21F6">
        <w:rPr>
          <w:rFonts w:ascii="Times New Roman" w:hAnsi="Times New Roman" w:cs="Times New Roman"/>
          <w:sz w:val="28"/>
          <w:szCs w:val="28"/>
        </w:rPr>
        <w:t>по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1824BE" w:rsidRPr="008B21F6">
        <w:rPr>
          <w:rFonts w:ascii="Times New Roman" w:hAnsi="Times New Roman" w:cs="Times New Roman"/>
          <w:sz w:val="28"/>
          <w:szCs w:val="28"/>
        </w:rPr>
        <w:t xml:space="preserve">объектам, </w:t>
      </w:r>
      <w:r w:rsidR="00250392" w:rsidRPr="008B21F6">
        <w:rPr>
          <w:rFonts w:ascii="Times New Roman" w:hAnsi="Times New Roman" w:cs="Times New Roman"/>
          <w:sz w:val="28"/>
          <w:szCs w:val="28"/>
        </w:rPr>
        <w:t>ранее отобранным</w:t>
      </w:r>
      <w:r w:rsidR="001824B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50392" w:rsidRPr="008B21F6">
        <w:rPr>
          <w:rFonts w:ascii="Times New Roman" w:hAnsi="Times New Roman" w:cs="Times New Roman"/>
          <w:sz w:val="28"/>
          <w:szCs w:val="28"/>
        </w:rPr>
        <w:t>в адресные программы.</w:t>
      </w:r>
    </w:p>
    <w:p w:rsidR="002705DC" w:rsidRPr="008B21F6" w:rsidRDefault="002705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повторной подаче документов после устранения причины отказа. Повторное представление документов осуществляется после устранения причины отказа, </w:t>
      </w:r>
      <w:r w:rsidR="00F660F1" w:rsidRPr="008B21F6">
        <w:rPr>
          <w:rFonts w:ascii="Times New Roman" w:hAnsi="Times New Roman" w:cs="Times New Roman"/>
          <w:sz w:val="28"/>
          <w:szCs w:val="28"/>
        </w:rPr>
        <w:t xml:space="preserve">но </w:t>
      </w:r>
      <w:r w:rsidRPr="008B21F6">
        <w:rPr>
          <w:rFonts w:ascii="Times New Roman" w:hAnsi="Times New Roman" w:cs="Times New Roman"/>
          <w:sz w:val="28"/>
          <w:szCs w:val="28"/>
        </w:rPr>
        <w:t>не позднее срока окончания приема заявок.</w:t>
      </w:r>
    </w:p>
    <w:p w:rsidR="007F4C27" w:rsidRPr="008B21F6" w:rsidRDefault="00CD42D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1</w:t>
      </w:r>
      <w:r w:rsidR="007F4C27" w:rsidRPr="008B21F6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 (в его отсутствие - заместителя председателя).</w:t>
      </w:r>
    </w:p>
    <w:p w:rsidR="002705DC" w:rsidRPr="008B21F6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2</w:t>
      </w:r>
      <w:r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B50151" w:rsidRPr="008B21F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76404A" w:rsidRPr="008B21F6"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="00B50151" w:rsidRPr="008B21F6">
        <w:rPr>
          <w:rFonts w:ascii="Times New Roman" w:hAnsi="Times New Roman" w:cs="Times New Roman"/>
          <w:bCs/>
          <w:sz w:val="28"/>
          <w:szCs w:val="28"/>
        </w:rPr>
        <w:t>отбора</w:t>
      </w:r>
      <w:r w:rsidR="002705DC" w:rsidRPr="008B2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D9">
        <w:rPr>
          <w:rFonts w:ascii="Times New Roman" w:hAnsi="Times New Roman" w:cs="Times New Roman"/>
          <w:sz w:val="28"/>
          <w:szCs w:val="28"/>
        </w:rPr>
        <w:t>объектов</w:t>
      </w:r>
      <w:r w:rsidR="00525052" w:rsidRPr="008B21F6">
        <w:rPr>
          <w:rFonts w:ascii="Times New Roman" w:hAnsi="Times New Roman" w:cs="Times New Roman"/>
          <w:bCs/>
          <w:sz w:val="28"/>
          <w:szCs w:val="28"/>
        </w:rPr>
        <w:t xml:space="preserve"> с указанием мероприятий</w:t>
      </w:r>
      <w:r w:rsidR="00D55C52" w:rsidRPr="008B21F6">
        <w:rPr>
          <w:rFonts w:ascii="Times New Roman" w:hAnsi="Times New Roman" w:cs="Times New Roman"/>
          <w:bCs/>
          <w:sz w:val="28"/>
          <w:szCs w:val="28"/>
        </w:rPr>
        <w:t xml:space="preserve"> и площадей</w:t>
      </w:r>
      <w:r w:rsidR="00525052" w:rsidRPr="008B21F6">
        <w:rPr>
          <w:rFonts w:ascii="Times New Roman" w:hAnsi="Times New Roman" w:cs="Times New Roman"/>
          <w:bCs/>
          <w:sz w:val="28"/>
          <w:szCs w:val="28"/>
        </w:rPr>
        <w:t xml:space="preserve"> по объектам мелиорации, </w:t>
      </w:r>
      <w:r w:rsidR="002705DC" w:rsidRPr="008B21F6">
        <w:rPr>
          <w:rFonts w:ascii="Times New Roman" w:hAnsi="Times New Roman" w:cs="Times New Roman"/>
          <w:bCs/>
          <w:sz w:val="28"/>
          <w:szCs w:val="28"/>
        </w:rPr>
        <w:t>подлежащих включению в адресные программы в текущем и (или) очередном финансовом году, оформля</w:t>
      </w:r>
      <w:r w:rsidR="00B50151" w:rsidRPr="008B21F6">
        <w:rPr>
          <w:rFonts w:ascii="Times New Roman" w:hAnsi="Times New Roman" w:cs="Times New Roman"/>
          <w:bCs/>
          <w:sz w:val="28"/>
          <w:szCs w:val="28"/>
        </w:rPr>
        <w:t>ю</w:t>
      </w:r>
      <w:r w:rsidR="002705DC" w:rsidRPr="008B21F6">
        <w:rPr>
          <w:rFonts w:ascii="Times New Roman" w:hAnsi="Times New Roman" w:cs="Times New Roman"/>
          <w:bCs/>
          <w:sz w:val="28"/>
          <w:szCs w:val="28"/>
        </w:rPr>
        <w:t>тс</w:t>
      </w:r>
      <w:r w:rsidR="0024229E" w:rsidRPr="008B21F6">
        <w:rPr>
          <w:rFonts w:ascii="Times New Roman" w:hAnsi="Times New Roman" w:cs="Times New Roman"/>
          <w:bCs/>
          <w:sz w:val="28"/>
          <w:szCs w:val="28"/>
        </w:rPr>
        <w:t>я протоколом заседания Комиссии.</w:t>
      </w:r>
    </w:p>
    <w:p w:rsidR="003E017E" w:rsidRPr="008B21F6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Комиссии в течение пяти рабочих дней после заседания Комиссии: </w:t>
      </w:r>
    </w:p>
    <w:p w:rsidR="004F5EA5" w:rsidRPr="008B21F6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оформляю</w:t>
      </w:r>
      <w:r w:rsidRPr="008B21F6">
        <w:rPr>
          <w:rFonts w:ascii="Times New Roman" w:hAnsi="Times New Roman" w:cs="Times New Roman"/>
          <w:sz w:val="28"/>
          <w:szCs w:val="28"/>
        </w:rPr>
        <w:t>т протокол заседания Комиссии</w:t>
      </w:r>
      <w:r w:rsidR="004F5EA5" w:rsidRPr="008B21F6">
        <w:rPr>
          <w:rFonts w:ascii="Times New Roman" w:hAnsi="Times New Roman" w:cs="Times New Roman"/>
          <w:sz w:val="28"/>
          <w:szCs w:val="28"/>
        </w:rPr>
        <w:t xml:space="preserve"> и размещают выписку из протокола заседания Комиссии на сайте Комитета;</w:t>
      </w:r>
    </w:p>
    <w:p w:rsidR="003E017E" w:rsidRPr="008B21F6" w:rsidRDefault="004F5EA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оформляют</w:t>
      </w:r>
      <w:r w:rsidR="003E017E" w:rsidRPr="008B21F6">
        <w:rPr>
          <w:rFonts w:ascii="Times New Roman" w:hAnsi="Times New Roman" w:cs="Times New Roman"/>
          <w:sz w:val="28"/>
          <w:szCs w:val="28"/>
        </w:rPr>
        <w:t xml:space="preserve"> проект распоряжения о</w:t>
      </w:r>
      <w:r w:rsidRPr="008B21F6">
        <w:rPr>
          <w:rFonts w:ascii="Times New Roman" w:hAnsi="Times New Roman" w:cs="Times New Roman"/>
          <w:sz w:val="28"/>
          <w:szCs w:val="28"/>
        </w:rPr>
        <w:t>б утверждении адресных программ и</w:t>
      </w:r>
      <w:r w:rsidR="007663E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50151" w:rsidRPr="008B21F6">
        <w:rPr>
          <w:rFonts w:ascii="Times New Roman" w:hAnsi="Times New Roman" w:cs="Times New Roman"/>
          <w:sz w:val="28"/>
          <w:szCs w:val="28"/>
        </w:rPr>
        <w:t>осуществляют процедуру</w:t>
      </w:r>
      <w:r w:rsidR="003E017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его </w:t>
      </w:r>
      <w:r w:rsidR="003E017E" w:rsidRPr="008B21F6">
        <w:rPr>
          <w:rFonts w:ascii="Times New Roman" w:hAnsi="Times New Roman" w:cs="Times New Roman"/>
          <w:sz w:val="28"/>
          <w:szCs w:val="28"/>
        </w:rPr>
        <w:t>согласовани</w:t>
      </w:r>
      <w:r w:rsidR="00B50151" w:rsidRPr="008B21F6">
        <w:rPr>
          <w:rFonts w:ascii="Times New Roman" w:hAnsi="Times New Roman" w:cs="Times New Roman"/>
          <w:sz w:val="28"/>
          <w:szCs w:val="28"/>
        </w:rPr>
        <w:t>я</w:t>
      </w:r>
      <w:r w:rsidR="003E017E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3</w:t>
      </w:r>
      <w:r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1C464B" w:rsidRPr="008B21F6">
        <w:rPr>
          <w:rFonts w:ascii="Times New Roman" w:hAnsi="Times New Roman" w:cs="Times New Roman"/>
          <w:sz w:val="28"/>
          <w:szCs w:val="28"/>
        </w:rPr>
        <w:t>Заявители</w:t>
      </w:r>
      <w:r w:rsidR="002705D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D066F" w:rsidRPr="008B21F6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r w:rsidR="002705DC" w:rsidRPr="008B21F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705DC" w:rsidRPr="008B21F6">
        <w:rPr>
          <w:rFonts w:ascii="Times New Roman" w:hAnsi="Times New Roman" w:cs="Times New Roman"/>
          <w:sz w:val="28"/>
          <w:szCs w:val="28"/>
        </w:rPr>
        <w:t xml:space="preserve">отбора в течение десяти рабочих дней после подписания </w:t>
      </w:r>
      <w:r w:rsidR="009D6B18" w:rsidRPr="008B21F6">
        <w:rPr>
          <w:rFonts w:ascii="Times New Roman" w:hAnsi="Times New Roman" w:cs="Times New Roman"/>
          <w:sz w:val="28"/>
          <w:szCs w:val="28"/>
        </w:rPr>
        <w:t>распоряжения</w:t>
      </w:r>
      <w:r w:rsidR="002705DC" w:rsidRPr="008B21F6">
        <w:rPr>
          <w:rFonts w:ascii="Times New Roman" w:hAnsi="Times New Roman" w:cs="Times New Roman"/>
          <w:sz w:val="28"/>
          <w:szCs w:val="28"/>
        </w:rPr>
        <w:t>.</w:t>
      </w:r>
    </w:p>
    <w:p w:rsidR="00B41E6B" w:rsidRPr="008B21F6" w:rsidRDefault="00B41E6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6B" w:rsidRPr="008B21F6" w:rsidRDefault="00B41E6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6B" w:rsidRPr="008B21F6" w:rsidRDefault="00B41E6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D78" w:rsidRPr="008B21F6" w:rsidRDefault="00E25D7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092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092" w:rsidRPr="008B21F6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8D066F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УТВЕРЖДЕН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77F8F" w:rsidRDefault="00677F8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</w:t>
      </w:r>
      <w:r w:rsidRPr="008B21F6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 18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9E29F8" w:rsidRPr="008B21F6" w:rsidRDefault="009E29F8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ФОРМИРОВАНИЯ АДРЕСНЫХ ПРОГРАММ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0A0092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C97213" w:rsidRPr="008B21F6">
        <w:rPr>
          <w:rFonts w:ascii="Times New Roman" w:hAnsi="Times New Roman" w:cs="Times New Roman"/>
          <w:sz w:val="28"/>
          <w:szCs w:val="28"/>
        </w:rPr>
        <w:t>порядк</w:t>
      </w:r>
      <w:r w:rsidR="006B601C" w:rsidRPr="008B21F6">
        <w:rPr>
          <w:rFonts w:ascii="Times New Roman" w:hAnsi="Times New Roman" w:cs="Times New Roman"/>
          <w:sz w:val="28"/>
          <w:szCs w:val="28"/>
        </w:rPr>
        <w:t>ом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="00C97213" w:rsidRPr="008B21F6">
        <w:rPr>
          <w:rFonts w:ascii="Times New Roman" w:hAnsi="Times New Roman" w:cs="Times New Roman"/>
          <w:sz w:val="28"/>
          <w:szCs w:val="28"/>
        </w:rPr>
        <w:t>государственн</w:t>
      </w:r>
      <w:r w:rsidR="00E95C0D" w:rsidRPr="008B21F6">
        <w:rPr>
          <w:rFonts w:ascii="Times New Roman" w:hAnsi="Times New Roman" w:cs="Times New Roman"/>
          <w:sz w:val="28"/>
          <w:szCs w:val="28"/>
        </w:rPr>
        <w:t>ую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95C0D" w:rsidRPr="008B21F6">
        <w:rPr>
          <w:rFonts w:ascii="Times New Roman" w:hAnsi="Times New Roman" w:cs="Times New Roman"/>
          <w:sz w:val="28"/>
          <w:szCs w:val="28"/>
        </w:rPr>
        <w:t>поддержку агропромышленного и рыбохозяйственного</w:t>
      </w:r>
      <w:r w:rsidR="005F34EF" w:rsidRPr="008B21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2" w:history="1">
        <w:r w:rsidR="00C97213" w:rsidRPr="008B21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97213" w:rsidRPr="008B21F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4 февраля 2014 года N 15</w:t>
      </w:r>
      <w:r w:rsidRPr="008B21F6">
        <w:rPr>
          <w:rFonts w:ascii="Times New Roman" w:hAnsi="Times New Roman" w:cs="Times New Roman"/>
          <w:sz w:val="28"/>
          <w:szCs w:val="28"/>
        </w:rPr>
        <w:t xml:space="preserve">, Комиссией формируются </w:t>
      </w:r>
      <w:r w:rsidR="00921AB6" w:rsidRPr="008B21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B21F6">
        <w:rPr>
          <w:rFonts w:ascii="Times New Roman" w:hAnsi="Times New Roman" w:cs="Times New Roman"/>
          <w:sz w:val="28"/>
          <w:szCs w:val="28"/>
        </w:rPr>
        <w:t>адресные программы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6228DC" w:rsidRPr="008B21F6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реконструкци</w:t>
      </w:r>
      <w:r w:rsidR="00040765" w:rsidRPr="008B21F6">
        <w:rPr>
          <w:rFonts w:ascii="Times New Roman" w:hAnsi="Times New Roman" w:cs="Times New Roman"/>
          <w:sz w:val="28"/>
          <w:szCs w:val="28"/>
        </w:rPr>
        <w:t>я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мелиоративных</w:t>
      </w:r>
      <w:r w:rsidR="00D55C52" w:rsidRPr="008B21F6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8B21F6">
        <w:rPr>
          <w:rFonts w:ascii="Times New Roman" w:hAnsi="Times New Roman" w:cs="Times New Roman"/>
          <w:sz w:val="28"/>
          <w:szCs w:val="28"/>
        </w:rPr>
        <w:t>(далее – реконструкция);</w:t>
      </w:r>
    </w:p>
    <w:p w:rsidR="00A13BA8" w:rsidRPr="008B21F6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A13BA8" w:rsidRPr="008B21F6">
        <w:rPr>
          <w:rFonts w:ascii="Times New Roman" w:hAnsi="Times New Roman" w:cs="Times New Roman"/>
          <w:sz w:val="28"/>
          <w:szCs w:val="28"/>
        </w:rPr>
        <w:t>культуртехнические мероприятия;</w:t>
      </w:r>
    </w:p>
    <w:p w:rsidR="006228DC" w:rsidRPr="008B21F6" w:rsidRDefault="00A13BA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6228DC" w:rsidRPr="008B21F6">
        <w:rPr>
          <w:rFonts w:ascii="Times New Roman" w:hAnsi="Times New Roman" w:cs="Times New Roman"/>
          <w:sz w:val="28"/>
          <w:szCs w:val="28"/>
        </w:rPr>
        <w:t xml:space="preserve">капитальный ремонт мелиоративных </w:t>
      </w:r>
      <w:r w:rsidR="00D55C52" w:rsidRPr="008B21F6">
        <w:rPr>
          <w:rFonts w:ascii="Times New Roman" w:hAnsi="Times New Roman" w:cs="Times New Roman"/>
          <w:sz w:val="28"/>
          <w:szCs w:val="28"/>
        </w:rPr>
        <w:t>систем</w:t>
      </w:r>
      <w:r w:rsidR="006228DC" w:rsidRPr="008B21F6">
        <w:rPr>
          <w:rFonts w:ascii="Times New Roman" w:hAnsi="Times New Roman" w:cs="Times New Roman"/>
          <w:sz w:val="28"/>
          <w:szCs w:val="28"/>
        </w:rPr>
        <w:t xml:space="preserve"> (далее – капитальный ремонт);</w:t>
      </w:r>
    </w:p>
    <w:p w:rsidR="00F35034" w:rsidRPr="008B21F6" w:rsidRDefault="00040765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0E6BD8" w:rsidRPr="008B21F6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(далее – ПСД) на </w:t>
      </w:r>
      <w:r w:rsidR="00D55C52" w:rsidRPr="008B21F6">
        <w:rPr>
          <w:rFonts w:ascii="Times New Roman" w:hAnsi="Times New Roman" w:cs="Times New Roman"/>
          <w:sz w:val="28"/>
          <w:szCs w:val="28"/>
        </w:rPr>
        <w:t xml:space="preserve">реконструкцию, культуртехнические мероприятия, </w:t>
      </w:r>
      <w:r w:rsidR="00AE6892" w:rsidRPr="008B21F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D55C52" w:rsidRPr="008B21F6">
        <w:rPr>
          <w:rFonts w:ascii="Times New Roman" w:hAnsi="Times New Roman" w:cs="Times New Roman"/>
          <w:sz w:val="28"/>
          <w:szCs w:val="28"/>
        </w:rPr>
        <w:t>.</w:t>
      </w:r>
      <w:r w:rsidR="005A5DBC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B6" w:rsidRPr="008B21F6" w:rsidRDefault="00921AB6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Адресные программы формируются на основе конкурсного отбора.</w:t>
      </w:r>
    </w:p>
    <w:p w:rsidR="000A0092" w:rsidRPr="008B21F6" w:rsidRDefault="000A0092" w:rsidP="000A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Конкурсный отбор производится в пределах бюджетных ассигнований, утвержденных в сводной бюджетной росписи областного бюджета Ленинградской области для комитета, и доведенных лимитов бюджетных обязательств на текущий и (или) очередной финансовый год в рамках реализации Программы. </w:t>
      </w: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8B21F6">
        <w:rPr>
          <w:rFonts w:ascii="Times New Roman" w:hAnsi="Times New Roman" w:cs="Times New Roman"/>
          <w:sz w:val="28"/>
          <w:szCs w:val="28"/>
        </w:rPr>
        <w:t xml:space="preserve">2. Для участия в </w:t>
      </w:r>
      <w:r w:rsidR="00921AB6" w:rsidRPr="008B21F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8B21F6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1C464B" w:rsidRPr="008B21F6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B21F6">
        <w:rPr>
          <w:rFonts w:ascii="Times New Roman" w:hAnsi="Times New Roman" w:cs="Times New Roman"/>
          <w:sz w:val="28"/>
          <w:szCs w:val="28"/>
        </w:rPr>
        <w:t>представляют</w:t>
      </w:r>
      <w:r w:rsidR="008D066F" w:rsidRPr="008B21F6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467EB" w:rsidRPr="008B21F6">
        <w:rPr>
          <w:rFonts w:ascii="Times New Roman" w:hAnsi="Times New Roman" w:cs="Times New Roman"/>
          <w:sz w:val="28"/>
          <w:szCs w:val="28"/>
        </w:rPr>
        <w:t>документы на включение в адресные программы не более одного объекта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мелиорации </w:t>
      </w:r>
      <w:r w:rsidR="0002285F" w:rsidRPr="008B21F6">
        <w:rPr>
          <w:rFonts w:ascii="Times New Roman" w:hAnsi="Times New Roman" w:cs="Times New Roman"/>
          <w:sz w:val="28"/>
          <w:szCs w:val="28"/>
        </w:rPr>
        <w:t>по каждому направлению мелиоративных мероприятий</w:t>
      </w:r>
      <w:r w:rsidR="008D066F" w:rsidRPr="008B21F6">
        <w:rPr>
          <w:rFonts w:ascii="Times New Roman" w:hAnsi="Times New Roman" w:cs="Times New Roman"/>
          <w:sz w:val="28"/>
          <w:szCs w:val="28"/>
        </w:rPr>
        <w:t>.</w:t>
      </w:r>
      <w:r w:rsidR="008E6654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C9" w:rsidRPr="008B21F6" w:rsidRDefault="001F31C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направлениям мелиоративных мероприятий Заявители представляют </w:t>
      </w:r>
      <w:r w:rsidR="001F31C9" w:rsidRPr="008B21F6">
        <w:rPr>
          <w:rFonts w:ascii="Times New Roman" w:hAnsi="Times New Roman" w:cs="Times New Roman"/>
          <w:sz w:val="28"/>
          <w:szCs w:val="28"/>
        </w:rPr>
        <w:t xml:space="preserve">на конкурсный отбор </w:t>
      </w:r>
      <w:r w:rsidRPr="008B21F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с сопроводительным письмом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а) на реконструкцию: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и копию положительного заключения проверки сметной документации реконструкции (при их отсутствии - гарантийное письмо о подтверждении представления документов и участия в реконструкции в год субсидирования, подписанное уполномоченным лицом предприятия);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 (при наличии разработанной ПСД);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проектной документации объекта реконструкции (при наличии разработанной ПСД);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документа, подтверждающего балансовую принадлежность реконструируемой мелиоративной системы сельскохозяйственному товаропроизводителю;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 xml:space="preserve">рафика выполнения работ на объекте мелиорации (при наличии </w:t>
      </w:r>
      <w:r w:rsidRPr="008B21F6">
        <w:rPr>
          <w:rFonts w:ascii="Times New Roman" w:hAnsi="Times New Roman" w:cs="Times New Roman"/>
          <w:sz w:val="28"/>
          <w:szCs w:val="28"/>
        </w:rPr>
        <w:t>разработанной ПСД</w:t>
      </w:r>
      <w:r w:rsidRPr="008B21F6">
        <w:rPr>
          <w:rFonts w:ascii="Times New Roman" w:hAnsi="Times New Roman" w:cs="Times New Roman"/>
          <w:bCs/>
          <w:sz w:val="28"/>
          <w:szCs w:val="28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</w:t>
      </w:r>
      <w:r w:rsidR="00EE07FE" w:rsidRPr="008B21F6">
        <w:rPr>
          <w:rFonts w:ascii="Times New Roman" w:hAnsi="Times New Roman" w:cs="Times New Roman"/>
          <w:sz w:val="28"/>
          <w:szCs w:val="28"/>
        </w:rPr>
        <w:t>роительством объекта по форме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№ КС-11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пескование, глинование,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 стоимости культуртехнических мероприятий;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 культуртехнических мероприятий;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 или по форме, утверждаемой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в) на капитальный ремонт: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г) на разработку ПСД на реконструкцию, капитальный ремонт, культуртехнические мероприятия: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 по форме № КС-11; справки о стоимости выполненных работ и затрат по культуртехническим мероприятиям по форме     № КС-3 или по форме, утверждаемой приказом Комитета (при наличии).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CB25A2" w:rsidRPr="008B21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копии правоустанавливающих</w:t>
      </w:r>
      <w:r w:rsidR="00BA7BDB" w:rsidRPr="008B21F6">
        <w:rPr>
          <w:rFonts w:ascii="Times New Roman" w:hAnsi="Times New Roman" w:cs="Times New Roman"/>
          <w:sz w:val="28"/>
          <w:szCs w:val="28"/>
        </w:rPr>
        <w:t xml:space="preserve"> и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A7BDB" w:rsidRPr="008B21F6">
        <w:rPr>
          <w:rFonts w:ascii="Times New Roman" w:hAnsi="Times New Roman" w:cs="Times New Roman"/>
          <w:sz w:val="28"/>
          <w:szCs w:val="28"/>
        </w:rPr>
        <w:t>(</w:t>
      </w:r>
      <w:r w:rsidR="009451B9" w:rsidRPr="008B21F6">
        <w:rPr>
          <w:rFonts w:ascii="Times New Roman" w:hAnsi="Times New Roman" w:cs="Times New Roman"/>
          <w:sz w:val="28"/>
          <w:szCs w:val="28"/>
        </w:rPr>
        <w:t>или</w:t>
      </w:r>
      <w:r w:rsidR="00BA7BDB" w:rsidRPr="008B21F6">
        <w:rPr>
          <w:rFonts w:ascii="Times New Roman" w:hAnsi="Times New Roman" w:cs="Times New Roman"/>
          <w:sz w:val="28"/>
          <w:szCs w:val="28"/>
        </w:rPr>
        <w:t>)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правоудостверяющих </w:t>
      </w:r>
      <w:r w:rsidRPr="008B21F6">
        <w:rPr>
          <w:rFonts w:ascii="Times New Roman" w:hAnsi="Times New Roman" w:cs="Times New Roman"/>
          <w:sz w:val="28"/>
          <w:szCs w:val="28"/>
        </w:rPr>
        <w:t>документов на земельный участок, на котором планируется проведение работ;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9451B9" w:rsidRPr="008B21F6">
        <w:rPr>
          <w:rFonts w:ascii="Times New Roman" w:hAnsi="Times New Roman" w:cs="Times New Roman"/>
          <w:sz w:val="28"/>
          <w:szCs w:val="28"/>
        </w:rPr>
        <w:t>схем</w:t>
      </w:r>
      <w:r w:rsidR="00B47259" w:rsidRPr="008B21F6">
        <w:rPr>
          <w:rFonts w:ascii="Times New Roman" w:hAnsi="Times New Roman" w:cs="Times New Roman"/>
          <w:sz w:val="28"/>
          <w:szCs w:val="28"/>
        </w:rPr>
        <w:t>у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66A9B" w:rsidRPr="008B21F6">
        <w:rPr>
          <w:rFonts w:ascii="Times New Roman" w:hAnsi="Times New Roman" w:cs="Times New Roman"/>
          <w:sz w:val="28"/>
          <w:szCs w:val="28"/>
        </w:rPr>
        <w:t>земельного участка, на котором планируется проведение работ</w:t>
      </w:r>
      <w:r w:rsidR="00875077" w:rsidRPr="008B21F6">
        <w:rPr>
          <w:rFonts w:ascii="Times New Roman" w:hAnsi="Times New Roman" w:cs="Times New Roman"/>
          <w:sz w:val="28"/>
          <w:szCs w:val="28"/>
        </w:rPr>
        <w:t>,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8B21F6">
        <w:rPr>
          <w:rFonts w:ascii="Times New Roman" w:hAnsi="Times New Roman" w:cs="Times New Roman"/>
          <w:sz w:val="28"/>
          <w:szCs w:val="28"/>
        </w:rPr>
        <w:t>масштаб</w:t>
      </w:r>
      <w:r w:rsidR="00444C2A" w:rsidRPr="008B21F6">
        <w:rPr>
          <w:rFonts w:ascii="Times New Roman" w:hAnsi="Times New Roman" w:cs="Times New Roman"/>
          <w:sz w:val="28"/>
          <w:szCs w:val="28"/>
        </w:rPr>
        <w:t>а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1:</w:t>
      </w:r>
      <w:r w:rsidR="0040697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8B21F6">
        <w:rPr>
          <w:rFonts w:ascii="Times New Roman" w:hAnsi="Times New Roman" w:cs="Times New Roman"/>
          <w:sz w:val="28"/>
          <w:szCs w:val="28"/>
        </w:rPr>
        <w:t>10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75077" w:rsidRPr="008B21F6">
        <w:rPr>
          <w:rFonts w:ascii="Times New Roman" w:hAnsi="Times New Roman" w:cs="Times New Roman"/>
          <w:sz w:val="28"/>
          <w:szCs w:val="28"/>
        </w:rPr>
        <w:t>000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с </w:t>
      </w:r>
      <w:r w:rsidR="00826B98" w:rsidRPr="008B21F6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его </w:t>
      </w:r>
      <w:r w:rsidRPr="008B21F6">
        <w:rPr>
          <w:rFonts w:ascii="Times New Roman" w:hAnsi="Times New Roman" w:cs="Times New Roman"/>
          <w:sz w:val="28"/>
          <w:szCs w:val="28"/>
        </w:rPr>
        <w:t xml:space="preserve">границ и </w:t>
      </w:r>
      <w:r w:rsidR="00826B98" w:rsidRPr="008B21F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875077" w:rsidRPr="008B21F6">
        <w:rPr>
          <w:rFonts w:ascii="Times New Roman" w:hAnsi="Times New Roman" w:cs="Times New Roman"/>
          <w:sz w:val="28"/>
          <w:szCs w:val="28"/>
        </w:rPr>
        <w:t>площади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0608C8" w:rsidRPr="008B21F6">
        <w:rPr>
          <w:rFonts w:ascii="Times New Roman" w:hAnsi="Times New Roman" w:cs="Times New Roman"/>
          <w:sz w:val="28"/>
          <w:szCs w:val="28"/>
        </w:rPr>
        <w:t>(при наличии –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0608C8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F6">
        <w:rPr>
          <w:rFonts w:ascii="Times New Roman" w:hAnsi="Times New Roman" w:cs="Times New Roman"/>
          <w:sz w:val="28"/>
          <w:szCs w:val="28"/>
        </w:rPr>
        <w:t>электронном</w:t>
      </w:r>
      <w:r w:rsidR="000608C8" w:rsidRPr="008B21F6">
        <w:rPr>
          <w:rFonts w:ascii="Times New Roman" w:hAnsi="Times New Roman" w:cs="Times New Roman"/>
          <w:sz w:val="28"/>
          <w:szCs w:val="28"/>
        </w:rPr>
        <w:t>) носителе;</w:t>
      </w:r>
      <w:proofErr w:type="gramEnd"/>
    </w:p>
    <w:p w:rsidR="004759B2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A97E4D" w:rsidRPr="008B21F6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E11D72" w:rsidRPr="008B21F6">
        <w:rPr>
          <w:rFonts w:ascii="Times New Roman" w:hAnsi="Times New Roman" w:cs="Times New Roman"/>
          <w:sz w:val="28"/>
          <w:szCs w:val="28"/>
        </w:rPr>
        <w:t>о</w:t>
      </w:r>
      <w:r w:rsidR="008921E1" w:rsidRPr="008B21F6">
        <w:rPr>
          <w:rFonts w:ascii="Times New Roman" w:hAnsi="Times New Roman" w:cs="Times New Roman"/>
          <w:sz w:val="28"/>
          <w:szCs w:val="28"/>
        </w:rPr>
        <w:t xml:space="preserve"> производственных показателях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FA3A29" w:rsidRPr="008B21F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921E1" w:rsidRPr="008B21F6">
        <w:rPr>
          <w:rFonts w:ascii="Times New Roman" w:hAnsi="Times New Roman" w:cs="Times New Roman"/>
          <w:sz w:val="28"/>
          <w:szCs w:val="28"/>
        </w:rPr>
        <w:t>согласно</w:t>
      </w:r>
      <w:r w:rsidR="00511D9C" w:rsidRPr="008B21F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3A29" w:rsidRPr="008B21F6">
        <w:rPr>
          <w:rFonts w:ascii="Times New Roman" w:hAnsi="Times New Roman" w:cs="Times New Roman"/>
          <w:sz w:val="28"/>
          <w:szCs w:val="28"/>
        </w:rPr>
        <w:t>ю</w:t>
      </w:r>
      <w:r w:rsidR="00511D9C" w:rsidRPr="008B21F6">
        <w:rPr>
          <w:rFonts w:ascii="Times New Roman" w:hAnsi="Times New Roman" w:cs="Times New Roman"/>
          <w:sz w:val="28"/>
          <w:szCs w:val="28"/>
        </w:rPr>
        <w:t xml:space="preserve"> № 4 к настоящему приказу</w:t>
      </w:r>
      <w:r w:rsidR="00F9135E" w:rsidRPr="008B21F6">
        <w:rPr>
          <w:rFonts w:ascii="Times New Roman" w:hAnsi="Times New Roman" w:cs="Times New Roman"/>
          <w:sz w:val="28"/>
          <w:szCs w:val="28"/>
        </w:rPr>
        <w:t>;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гарантийное письмо </w:t>
      </w:r>
      <w:r w:rsidR="00E3079E" w:rsidRPr="008B21F6">
        <w:rPr>
          <w:rFonts w:ascii="Times New Roman" w:hAnsi="Times New Roman" w:cs="Times New Roman"/>
          <w:sz w:val="28"/>
          <w:szCs w:val="28"/>
        </w:rPr>
        <w:t xml:space="preserve">о </w:t>
      </w:r>
      <w:r w:rsidRPr="008B21F6">
        <w:rPr>
          <w:rFonts w:ascii="Times New Roman" w:hAnsi="Times New Roman" w:cs="Times New Roman"/>
          <w:sz w:val="28"/>
          <w:szCs w:val="28"/>
        </w:rPr>
        <w:t xml:space="preserve">сохранении </w:t>
      </w:r>
      <w:r w:rsidR="005B19FA" w:rsidRPr="008B21F6">
        <w:rPr>
          <w:rFonts w:ascii="Times New Roman" w:hAnsi="Times New Roman" w:cs="Times New Roman"/>
          <w:sz w:val="28"/>
          <w:szCs w:val="28"/>
        </w:rPr>
        <w:t>заявленных</w:t>
      </w:r>
      <w:r w:rsidR="001A46A0" w:rsidRPr="008B21F6">
        <w:rPr>
          <w:rFonts w:ascii="Times New Roman" w:hAnsi="Times New Roman" w:cs="Times New Roman"/>
          <w:sz w:val="28"/>
          <w:szCs w:val="28"/>
        </w:rPr>
        <w:t xml:space="preserve"> производственных показател</w:t>
      </w:r>
      <w:r w:rsidR="00C604FD" w:rsidRPr="008B21F6">
        <w:rPr>
          <w:rFonts w:ascii="Times New Roman" w:hAnsi="Times New Roman" w:cs="Times New Roman"/>
          <w:sz w:val="28"/>
          <w:szCs w:val="28"/>
        </w:rPr>
        <w:t>ей</w:t>
      </w:r>
      <w:r w:rsidR="00F9135E" w:rsidRPr="008B21F6">
        <w:rPr>
          <w:rFonts w:ascii="Times New Roman" w:hAnsi="Times New Roman" w:cs="Times New Roman"/>
          <w:sz w:val="28"/>
          <w:szCs w:val="28"/>
        </w:rPr>
        <w:t xml:space="preserve"> в текущем и очередном финансовом году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A1" w:rsidRPr="008B21F6" w:rsidRDefault="00062E70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</w:t>
      </w:r>
      <w:r w:rsidR="005D302C" w:rsidRPr="008B21F6">
        <w:rPr>
          <w:rFonts w:ascii="Times New Roman" w:hAnsi="Times New Roman" w:cs="Times New Roman"/>
          <w:sz w:val="28"/>
          <w:szCs w:val="28"/>
        </w:rPr>
        <w:t>опии документов</w:t>
      </w:r>
      <w:r w:rsidR="0063483A" w:rsidRPr="008B21F6">
        <w:rPr>
          <w:rFonts w:ascii="Times New Roman" w:hAnsi="Times New Roman" w:cs="Times New Roman"/>
          <w:sz w:val="28"/>
          <w:szCs w:val="28"/>
        </w:rPr>
        <w:t>, пред</w:t>
      </w:r>
      <w:r w:rsidR="00E93B93" w:rsidRPr="008B21F6">
        <w:rPr>
          <w:rFonts w:ascii="Times New Roman" w:hAnsi="Times New Roman" w:cs="Times New Roman"/>
          <w:sz w:val="28"/>
          <w:szCs w:val="28"/>
        </w:rPr>
        <w:t>о</w:t>
      </w:r>
      <w:r w:rsidR="0063483A" w:rsidRPr="008B21F6">
        <w:rPr>
          <w:rFonts w:ascii="Times New Roman" w:hAnsi="Times New Roman" w:cs="Times New Roman"/>
          <w:sz w:val="28"/>
          <w:szCs w:val="28"/>
        </w:rPr>
        <w:t xml:space="preserve">ставляемых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3483A" w:rsidRPr="008B21F6">
        <w:rPr>
          <w:rFonts w:ascii="Times New Roman" w:hAnsi="Times New Roman" w:cs="Times New Roman"/>
          <w:sz w:val="28"/>
          <w:szCs w:val="28"/>
        </w:rPr>
        <w:t>отбор,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должны быть заверены подписью и печатью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Заявителя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(при наличии печати).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="00311EA1" w:rsidRPr="008B21F6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311EA1" w:rsidRPr="008B21F6">
        <w:rPr>
          <w:rFonts w:ascii="Times New Roman" w:hAnsi="Times New Roman" w:cs="Times New Roman"/>
          <w:sz w:val="28"/>
          <w:szCs w:val="28"/>
        </w:rPr>
        <w:t>сведений в соответствии с законодательством Российской Федерации.</w:t>
      </w:r>
    </w:p>
    <w:p w:rsidR="005D302C" w:rsidRPr="008B21F6" w:rsidRDefault="005D302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84" w:rsidRPr="008B21F6" w:rsidRDefault="00E01110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3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232A4" w:rsidRPr="008B21F6">
        <w:rPr>
          <w:rFonts w:ascii="Times New Roman" w:hAnsi="Times New Roman" w:cs="Times New Roman"/>
          <w:sz w:val="28"/>
          <w:szCs w:val="28"/>
        </w:rPr>
        <w:t>для включения в адресные программы</w:t>
      </w:r>
      <w:r w:rsidR="00FD29D9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4C3C" w:rsidRPr="008B21F6">
        <w:rPr>
          <w:rFonts w:ascii="Times New Roman" w:hAnsi="Times New Roman" w:cs="Times New Roman"/>
          <w:sz w:val="28"/>
          <w:szCs w:val="28"/>
        </w:rPr>
        <w:t>являются: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а) на реконструкцию: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реконструкцию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нахождение объекта реконструкции в зоне влияния мелиоративных систем, относящихся к государственной собственности Российской Федерации, подлежащих реконструкции в предыдущем и 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</w:t>
      </w:r>
      <w:proofErr w:type="gramEnd"/>
      <w:r w:rsidRPr="008B21F6">
        <w:rPr>
          <w:rFonts w:ascii="Times New Roman" w:hAnsi="Times New Roman" w:cs="Times New Roman"/>
          <w:sz w:val="28"/>
          <w:szCs w:val="28"/>
        </w:rPr>
        <w:t>. № 717;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наличие переходящего объекта реконструкции;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культуртехнические мероприятия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в) на капитальный ремонт: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капитальный ремонт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наличие переходящего объекта капитального ремонта.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всем направлениям мелиоративных мероприятий </w:t>
      </w:r>
      <w:r w:rsidR="00496CA0" w:rsidRPr="008B21F6">
        <w:rPr>
          <w:rFonts w:ascii="Times New Roman" w:hAnsi="Times New Roman" w:cs="Times New Roman"/>
          <w:sz w:val="28"/>
          <w:szCs w:val="28"/>
        </w:rPr>
        <w:t>применяются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критерии конкурсного отбора в соответствии с </w:t>
      </w:r>
      <w:r w:rsidR="00972F4D" w:rsidRPr="008B21F6">
        <w:rPr>
          <w:rFonts w:ascii="Times New Roman" w:hAnsi="Times New Roman" w:cs="Times New Roman"/>
          <w:sz w:val="28"/>
          <w:szCs w:val="28"/>
        </w:rPr>
        <w:t>п. 7 – 18 шкалы критериев (Таблица № 1)</w:t>
      </w:r>
      <w:r w:rsidR="00496CA0" w:rsidRPr="008B21F6">
        <w:rPr>
          <w:rFonts w:ascii="Times New Roman" w:hAnsi="Times New Roman" w:cs="Times New Roman"/>
          <w:sz w:val="28"/>
          <w:szCs w:val="28"/>
        </w:rPr>
        <w:t>.</w:t>
      </w:r>
    </w:p>
    <w:p w:rsidR="000F57CA" w:rsidRPr="008B21F6" w:rsidRDefault="000F57C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4A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Start w:id="5" w:name="Par63"/>
      <w:bookmarkStart w:id="6" w:name="Par66"/>
      <w:bookmarkEnd w:id="4"/>
      <w:bookmarkEnd w:id="5"/>
      <w:bookmarkEnd w:id="6"/>
      <w:r w:rsidRPr="008B21F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63E90" w:rsidRPr="008B21F6">
        <w:rPr>
          <w:rFonts w:ascii="Times New Roman" w:hAnsi="Times New Roman" w:cs="Times New Roman"/>
          <w:sz w:val="28"/>
          <w:szCs w:val="28"/>
        </w:rPr>
        <w:t>критерию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C96D80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Комиссия оценивает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в соответствии со шкалой критериев:</w:t>
      </w:r>
    </w:p>
    <w:p w:rsidR="000A0092" w:rsidRPr="008B21F6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1C9" w:rsidRPr="008B21F6" w:rsidRDefault="00972F4D" w:rsidP="00311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B21F6">
        <w:rPr>
          <w:rFonts w:ascii="Times New Roman" w:hAnsi="Times New Roman" w:cs="Times New Roman"/>
        </w:rPr>
        <w:t>Таблица №1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8749"/>
        <w:gridCol w:w="1204"/>
      </w:tblGrid>
      <w:tr w:rsidR="00945798" w:rsidRPr="008B21F6" w:rsidTr="000A0092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2" w:rsidRDefault="000A0092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798" w:rsidRDefault="00945798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  <w:p w:rsidR="000A0092" w:rsidRPr="008B21F6" w:rsidRDefault="000A0092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EE07FE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945798"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945798" w:rsidRPr="008B21F6" w:rsidTr="00EE07FE">
        <w:trPr>
          <w:trHeight w:val="1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реконструкцию</w:t>
            </w:r>
          </w:p>
        </w:tc>
      </w:tr>
      <w:tr w:rsidR="00945798" w:rsidRPr="008B21F6" w:rsidTr="00EE07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реконструкцию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2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и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г. № 717.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Переходящий объект реконструкции, на котором продолжают выполняться работы по реконструкции в текущем и (или) планируются к выполнению в очередном финансовом году, и получение субсидии на возмещение части затрат на его реконструкцию.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1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культуртехнические мероприятия</w:t>
            </w:r>
          </w:p>
        </w:tc>
      </w:tr>
      <w:tr w:rsidR="00945798" w:rsidRPr="008B21F6" w:rsidTr="00EE07F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культуртехнические мероприятия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23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капитальный ремонт</w:t>
            </w:r>
          </w:p>
        </w:tc>
      </w:tr>
      <w:tr w:rsidR="00945798" w:rsidRPr="008B21F6" w:rsidTr="00EE07FE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капитальный ремонт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Переходящий объект капитального ремонта, на котором продолжают выполняться работы по капитальному ремонту в текущем финансовом году и (или) планируются к выполнению в очередном финансовом году, и Заявителю предоставлялись субсидии на возмещение части затрат на капитальный ремонт мелиоративных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2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направлениям мелиоративных мероприятий:</w:t>
            </w:r>
          </w:p>
        </w:tc>
      </w:tr>
      <w:tr w:rsidR="00945798" w:rsidRPr="008B21F6" w:rsidTr="00EE07FE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акта приемки законченного строительством объекта мелиорации о выполнении работ по реконструкции или капитальному ремонту 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Комитета:</w:t>
            </w:r>
          </w:p>
          <w:p w:rsidR="00EE07FE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4E" w:rsidRPr="008B21F6" w:rsidRDefault="00211E4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зерновыми культурами: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250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250 га до 1000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798" w:rsidRPr="008B21F6" w:rsidTr="00EE07FE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овощами для крестьянских фермерских хозяйств: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овощами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посевных площадей под картофелем для крестьянских фермерских хозяйств: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798" w:rsidRPr="008B21F6" w:rsidTr="00EE07FE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картофелем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798" w:rsidRPr="008B21F6" w:rsidTr="00EE07FE">
        <w:trPr>
          <w:trHeight w:val="1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площадей под многолетними плодово-ягодными насаждениями: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5798" w:rsidRPr="008B21F6" w:rsidTr="00EE07FE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 до 200 голов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поголовья бычков молочно-мясных пород на начало года проведения конкурсного отбора: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5 000 голов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5 000 голов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рирост продуктивности молочного стада при надое на одну фуражную корову по хозяйству не менее 9000 кг в год: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5%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Удой на 1 корову по данным бонитировки: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12 000 кг в год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 12000 кг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Годовой объем производства яиц за отчетный год: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до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каждому направлению </w:t>
      </w:r>
      <w:r w:rsidR="00D131B5" w:rsidRPr="008B21F6">
        <w:rPr>
          <w:rFonts w:ascii="Times New Roman" w:hAnsi="Times New Roman" w:cs="Times New Roman"/>
          <w:sz w:val="28"/>
          <w:szCs w:val="28"/>
        </w:rPr>
        <w:t>мелиоративных мероприятий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(за исключением разработки ПСД)</w:t>
      </w:r>
      <w:r w:rsidR="00CE641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18622A">
        <w:rPr>
          <w:rFonts w:ascii="Times New Roman" w:hAnsi="Times New Roman" w:cs="Times New Roman"/>
          <w:sz w:val="28"/>
          <w:szCs w:val="28"/>
        </w:rPr>
        <w:t>объектов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 основе ранжирования по сумме баллов </w:t>
      </w:r>
      <w:proofErr w:type="gramStart"/>
      <w:r w:rsidR="00CB25A2" w:rsidRPr="008B2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наибольше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 наименьше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от более ранней к более поздней дате получения положительного заключения </w:t>
      </w:r>
      <w:r w:rsidR="000E6BD8" w:rsidRPr="008B21F6">
        <w:rPr>
          <w:rFonts w:ascii="Times New Roman" w:hAnsi="Times New Roman" w:cs="Times New Roman"/>
          <w:sz w:val="28"/>
          <w:szCs w:val="28"/>
        </w:rPr>
        <w:t>о проверке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="000E6BD8" w:rsidRPr="008B21F6">
        <w:rPr>
          <w:rFonts w:ascii="Times New Roman" w:hAnsi="Times New Roman" w:cs="Times New Roman"/>
          <w:sz w:val="28"/>
          <w:szCs w:val="28"/>
        </w:rPr>
        <w:t>документации</w:t>
      </w:r>
      <w:r w:rsidR="00CB25A2" w:rsidRPr="008B21F6">
        <w:rPr>
          <w:rFonts w:ascii="Times New Roman" w:hAnsi="Times New Roman" w:cs="Times New Roman"/>
          <w:sz w:val="28"/>
          <w:szCs w:val="28"/>
        </w:rPr>
        <w:t>.</w:t>
      </w:r>
    </w:p>
    <w:p w:rsidR="00CE6419" w:rsidRPr="008B21F6" w:rsidRDefault="00E37A8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21F6">
        <w:rPr>
          <w:rFonts w:ascii="Times New Roman" w:hAnsi="Times New Roman" w:cs="Times New Roman"/>
          <w:sz w:val="28"/>
          <w:szCs w:val="28"/>
        </w:rPr>
        <w:t>анжир</w:t>
      </w:r>
      <w:r>
        <w:rPr>
          <w:rFonts w:ascii="Times New Roman" w:hAnsi="Times New Roman" w:cs="Times New Roman"/>
          <w:sz w:val="28"/>
          <w:szCs w:val="28"/>
        </w:rPr>
        <w:t>ование объектов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23826" w:rsidRPr="008B21F6">
        <w:rPr>
          <w:rFonts w:ascii="Times New Roman" w:hAnsi="Times New Roman" w:cs="Times New Roman"/>
          <w:sz w:val="28"/>
          <w:szCs w:val="28"/>
        </w:rPr>
        <w:t>на разработку ПСД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по сумме баллов от наибольшей </w:t>
      </w:r>
      <w:proofErr w:type="gramStart"/>
      <w:r w:rsidR="002B285E" w:rsidRPr="008B21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85E" w:rsidRPr="008B21F6">
        <w:rPr>
          <w:rFonts w:ascii="Times New Roman" w:hAnsi="Times New Roman" w:cs="Times New Roman"/>
          <w:sz w:val="28"/>
          <w:szCs w:val="28"/>
        </w:rPr>
        <w:t xml:space="preserve"> наименьшей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в разрезе каждого вида работ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10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419" w:rsidRPr="008B2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419" w:rsidRPr="008B21F6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CE6419" w:rsidRPr="008B21F6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CE6419" w:rsidRPr="008B21F6">
        <w:rPr>
          <w:rFonts w:ascii="Times New Roman" w:hAnsi="Times New Roman" w:cs="Times New Roman"/>
          <w:sz w:val="28"/>
          <w:szCs w:val="28"/>
        </w:rPr>
        <w:t xml:space="preserve"> к более поздней дате окончания выполнения работ по разработке ПСД в соответствии с договором или актом выполненных работ</w:t>
      </w:r>
      <w:r w:rsidR="00C23C15" w:rsidRPr="008B21F6">
        <w:rPr>
          <w:rFonts w:ascii="Times New Roman" w:hAnsi="Times New Roman" w:cs="Times New Roman"/>
          <w:sz w:val="28"/>
          <w:szCs w:val="28"/>
        </w:rPr>
        <w:t xml:space="preserve"> по разработке ПСД</w:t>
      </w:r>
      <w:r w:rsidR="00E467EB" w:rsidRPr="008B21F6">
        <w:rPr>
          <w:rFonts w:ascii="Times New Roman" w:hAnsi="Times New Roman" w:cs="Times New Roman"/>
          <w:sz w:val="28"/>
          <w:szCs w:val="28"/>
        </w:rPr>
        <w:t>.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Конкурсный отбор на разработку ПСД осуществляется </w:t>
      </w:r>
      <w:r w:rsidR="008B21F6" w:rsidRPr="008B21F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</w:t>
      </w:r>
      <w:r w:rsidRPr="008B21F6">
        <w:rPr>
          <w:rFonts w:ascii="Times New Roman" w:hAnsi="Times New Roman" w:cs="Times New Roman"/>
          <w:sz w:val="28"/>
          <w:szCs w:val="28"/>
        </w:rPr>
        <w:t>в следующей очередности: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реконструкцию;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капитальный ремонт.</w:t>
      </w:r>
    </w:p>
    <w:p w:rsidR="00EE07F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в текущем финансовом году проводится</w:t>
      </w:r>
      <w:r w:rsidR="0039075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31B3D" w:rsidRPr="008B21F6">
        <w:rPr>
          <w:rFonts w:ascii="Times New Roman" w:hAnsi="Times New Roman" w:cs="Times New Roman"/>
          <w:sz w:val="28"/>
          <w:szCs w:val="28"/>
        </w:rPr>
        <w:t>в случае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2235C" w:rsidRPr="008B21F6">
        <w:rPr>
          <w:rFonts w:ascii="Times New Roman" w:hAnsi="Times New Roman" w:cs="Times New Roman"/>
          <w:sz w:val="28"/>
          <w:szCs w:val="28"/>
        </w:rPr>
        <w:t>увеличени</w:t>
      </w:r>
      <w:r w:rsidR="00E467EB" w:rsidRPr="008B21F6">
        <w:rPr>
          <w:rFonts w:ascii="Times New Roman" w:hAnsi="Times New Roman" w:cs="Times New Roman"/>
          <w:sz w:val="28"/>
          <w:szCs w:val="28"/>
        </w:rPr>
        <w:t>я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B7900" w:rsidRPr="008B21F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D151D0" w:rsidRPr="008B21F6">
        <w:rPr>
          <w:rFonts w:ascii="Times New Roman" w:hAnsi="Times New Roman" w:cs="Times New Roman"/>
          <w:sz w:val="28"/>
          <w:szCs w:val="28"/>
        </w:rPr>
        <w:t>,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при наличии нераспределенного остатка</w:t>
      </w:r>
      <w:r w:rsidR="00D151D0" w:rsidRPr="008B21F6"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B31B3D" w:rsidRPr="008B21F6">
        <w:rPr>
          <w:rFonts w:ascii="Times New Roman" w:hAnsi="Times New Roman" w:cs="Times New Roman"/>
          <w:sz w:val="28"/>
          <w:szCs w:val="28"/>
        </w:rPr>
        <w:t>наличии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экономии, в случае</w:t>
      </w:r>
      <w:r w:rsidR="00B31B3D" w:rsidRPr="008B21F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B31B3D" w:rsidRPr="008B21F6">
        <w:rPr>
          <w:rFonts w:ascii="Times New Roman" w:hAnsi="Times New Roman" w:cs="Times New Roman"/>
          <w:sz w:val="28"/>
          <w:szCs w:val="28"/>
        </w:rPr>
        <w:t>об исключении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E07FE" w:rsidRPr="008B21F6">
        <w:rPr>
          <w:rFonts w:ascii="Times New Roman" w:hAnsi="Times New Roman" w:cs="Times New Roman"/>
          <w:sz w:val="28"/>
          <w:szCs w:val="28"/>
        </w:rPr>
        <w:t xml:space="preserve">из </w:t>
      </w:r>
      <w:r w:rsidR="00E467EB" w:rsidRPr="008B21F6">
        <w:rPr>
          <w:rFonts w:ascii="Times New Roman" w:hAnsi="Times New Roman" w:cs="Times New Roman"/>
          <w:sz w:val="28"/>
          <w:szCs w:val="28"/>
        </w:rPr>
        <w:t>адресной программы</w:t>
      </w:r>
      <w:r w:rsidR="008B21F6">
        <w:rPr>
          <w:rFonts w:ascii="Times New Roman" w:hAnsi="Times New Roman" w:cs="Times New Roman"/>
          <w:sz w:val="28"/>
          <w:szCs w:val="28"/>
        </w:rPr>
        <w:t xml:space="preserve"> или по факту выполненных работ</w:t>
      </w:r>
      <w:r w:rsidR="00EE07FE" w:rsidRPr="008B21F6">
        <w:rPr>
          <w:rFonts w:ascii="Times New Roman" w:hAnsi="Times New Roman" w:cs="Times New Roman"/>
          <w:sz w:val="28"/>
          <w:szCs w:val="28"/>
        </w:rPr>
        <w:t>.</w:t>
      </w:r>
    </w:p>
    <w:p w:rsidR="00AC3CB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осуществляе</w:t>
      </w:r>
      <w:r w:rsidR="00AC3CBE" w:rsidRPr="008B21F6">
        <w:rPr>
          <w:rFonts w:ascii="Times New Roman" w:hAnsi="Times New Roman" w:cs="Times New Roman"/>
          <w:sz w:val="28"/>
          <w:szCs w:val="28"/>
        </w:rPr>
        <w:t>тся в соответствии с настоящим Порядком.</w:t>
      </w:r>
    </w:p>
    <w:p w:rsidR="00BA72E4" w:rsidRPr="008B21F6" w:rsidRDefault="00BA72E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</w:p>
    <w:p w:rsidR="00E032A3" w:rsidRPr="008B21F6" w:rsidRDefault="00E032A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2A3" w:rsidRPr="008B21F6" w:rsidRDefault="00E032A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E" w:rsidRPr="008B21F6" w:rsidRDefault="00EE07F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E032A3" w:rsidRPr="008B21F6" w:rsidTr="00EE07FE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приказом комитета</w:t>
            </w:r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</w:t>
            </w:r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и рыбохозяйственному комплексу</w:t>
            </w:r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032A3" w:rsidRPr="008B21F6" w:rsidRDefault="00677F8F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F8F">
              <w:rPr>
                <w:rFonts w:ascii="Times New Roman" w:hAnsi="Times New Roman" w:cs="Times New Roman"/>
                <w:sz w:val="28"/>
                <w:szCs w:val="28"/>
              </w:rPr>
              <w:t>от 04.09. 2018 г. № 18</w:t>
            </w:r>
            <w:bookmarkStart w:id="8" w:name="_GoBack"/>
            <w:bookmarkEnd w:id="8"/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E032A3" w:rsidRPr="008B21F6" w:rsidRDefault="00E032A3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97" w:rsidRPr="008B21F6" w:rsidRDefault="00DA5A97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97" w:rsidRPr="008B21F6" w:rsidRDefault="00DA5A97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C3C74"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производственных показателях</w:t>
            </w:r>
          </w:p>
        </w:tc>
      </w:tr>
      <w:tr w:rsidR="00E032A3" w:rsidRPr="008B21F6" w:rsidTr="00EE07FE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E032A3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</w:t>
            </w:r>
            <w:r w:rsidR="00E032A3"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аименование предприятия</w:t>
            </w: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2A3" w:rsidRPr="008B21F6" w:rsidTr="00EE07FE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156B2" w:rsidRPr="008B21F6" w:rsidTr="00EE07FE">
        <w:trPr>
          <w:gridBefore w:val="1"/>
          <w:wBefore w:w="157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6" w:rsidTr="00EE07FE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EE07FE">
        <w:trPr>
          <w:gridBefore w:val="1"/>
          <w:wBefore w:w="157" w:type="dxa"/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EE07FE">
        <w:trPr>
          <w:gridBefore w:val="1"/>
          <w:wBefore w:w="157" w:type="dxa"/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6" w:rsidTr="00EE07FE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481" w:rsidRPr="008B21FD" w:rsidTr="00EE07FE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</w:t>
            </w:r>
            <w:r w:rsidR="0076404A"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конкурсного </w:t>
            </w: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отбора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4481" w:rsidRPr="008B21FD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8B21FD" w:rsidRPr="008B21FD" w:rsidRDefault="008B21FD" w:rsidP="00311C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8B21FD" w:rsidRPr="008B21FD" w:rsidSect="00311C9B">
      <w:headerReference w:type="default" r:id="rId13"/>
      <w:pgSz w:w="11905" w:h="16838"/>
      <w:pgMar w:top="568" w:right="567" w:bottom="568" w:left="851" w:header="0" w:footer="5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C8" w:rsidRDefault="003C38C8" w:rsidP="00B41E6B">
      <w:pPr>
        <w:spacing w:after="0" w:line="240" w:lineRule="auto"/>
      </w:pPr>
      <w:r>
        <w:separator/>
      </w:r>
    </w:p>
  </w:endnote>
  <w:endnote w:type="continuationSeparator" w:id="0">
    <w:p w:rsidR="003C38C8" w:rsidRDefault="003C38C8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C8" w:rsidRDefault="003C38C8" w:rsidP="00B41E6B">
      <w:pPr>
        <w:spacing w:after="0" w:line="240" w:lineRule="auto"/>
      </w:pPr>
      <w:r>
        <w:separator/>
      </w:r>
    </w:p>
  </w:footnote>
  <w:footnote w:type="continuationSeparator" w:id="0">
    <w:p w:rsidR="003C38C8" w:rsidRDefault="003C38C8" w:rsidP="00B4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552629"/>
      <w:docPartObj>
        <w:docPartGallery w:val="Page Numbers (Top of Page)"/>
        <w:docPartUnique/>
      </w:docPartObj>
    </w:sdtPr>
    <w:sdtEndPr/>
    <w:sdtContent>
      <w:p w:rsidR="003C38C8" w:rsidRDefault="003C38C8">
        <w:pPr>
          <w:pStyle w:val="a5"/>
          <w:jc w:val="center"/>
        </w:pPr>
      </w:p>
      <w:p w:rsidR="003C38C8" w:rsidRDefault="003C38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8F">
          <w:rPr>
            <w:noProof/>
          </w:rPr>
          <w:t>13</w:t>
        </w:r>
        <w:r>
          <w:fldChar w:fldCharType="end"/>
        </w:r>
      </w:p>
    </w:sdtContent>
  </w:sdt>
  <w:p w:rsidR="003C38C8" w:rsidRDefault="003C38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48C5"/>
    <w:rsid w:val="0002285F"/>
    <w:rsid w:val="00023D8C"/>
    <w:rsid w:val="000245CF"/>
    <w:rsid w:val="00027449"/>
    <w:rsid w:val="00035398"/>
    <w:rsid w:val="0003628B"/>
    <w:rsid w:val="00036CEA"/>
    <w:rsid w:val="00040765"/>
    <w:rsid w:val="000608C8"/>
    <w:rsid w:val="00062E70"/>
    <w:rsid w:val="00094835"/>
    <w:rsid w:val="00095B9E"/>
    <w:rsid w:val="000A0092"/>
    <w:rsid w:val="000A11DC"/>
    <w:rsid w:val="000A3BEC"/>
    <w:rsid w:val="000B63D2"/>
    <w:rsid w:val="000C01E1"/>
    <w:rsid w:val="000C432E"/>
    <w:rsid w:val="000C48E6"/>
    <w:rsid w:val="000D2A7F"/>
    <w:rsid w:val="000E06C0"/>
    <w:rsid w:val="000E639F"/>
    <w:rsid w:val="000E6BD8"/>
    <w:rsid w:val="000F57CA"/>
    <w:rsid w:val="00106DF7"/>
    <w:rsid w:val="00114261"/>
    <w:rsid w:val="0013483C"/>
    <w:rsid w:val="00165522"/>
    <w:rsid w:val="001712E4"/>
    <w:rsid w:val="00171765"/>
    <w:rsid w:val="00171E19"/>
    <w:rsid w:val="00176A53"/>
    <w:rsid w:val="00181AC7"/>
    <w:rsid w:val="001824BE"/>
    <w:rsid w:val="0018622A"/>
    <w:rsid w:val="00196DCF"/>
    <w:rsid w:val="00197A98"/>
    <w:rsid w:val="001A46A0"/>
    <w:rsid w:val="001C464B"/>
    <w:rsid w:val="001D306D"/>
    <w:rsid w:val="001E1284"/>
    <w:rsid w:val="001E1795"/>
    <w:rsid w:val="001E4E88"/>
    <w:rsid w:val="001E53FB"/>
    <w:rsid w:val="001F31C9"/>
    <w:rsid w:val="001F7305"/>
    <w:rsid w:val="0020236D"/>
    <w:rsid w:val="00203A5C"/>
    <w:rsid w:val="00211E4E"/>
    <w:rsid w:val="00223826"/>
    <w:rsid w:val="00225B13"/>
    <w:rsid w:val="002346B7"/>
    <w:rsid w:val="00236496"/>
    <w:rsid w:val="0024229E"/>
    <w:rsid w:val="00250392"/>
    <w:rsid w:val="00253B81"/>
    <w:rsid w:val="00253F80"/>
    <w:rsid w:val="00267266"/>
    <w:rsid w:val="002705DC"/>
    <w:rsid w:val="0028334A"/>
    <w:rsid w:val="002839CB"/>
    <w:rsid w:val="0029727E"/>
    <w:rsid w:val="002A1305"/>
    <w:rsid w:val="002A361C"/>
    <w:rsid w:val="002B1B8E"/>
    <w:rsid w:val="002B285E"/>
    <w:rsid w:val="002C17C4"/>
    <w:rsid w:val="002D2445"/>
    <w:rsid w:val="002D49FE"/>
    <w:rsid w:val="002E0975"/>
    <w:rsid w:val="002E567D"/>
    <w:rsid w:val="002E7157"/>
    <w:rsid w:val="002F3815"/>
    <w:rsid w:val="002F48D1"/>
    <w:rsid w:val="002F5239"/>
    <w:rsid w:val="003021FC"/>
    <w:rsid w:val="0031024E"/>
    <w:rsid w:val="0031053E"/>
    <w:rsid w:val="00311C9B"/>
    <w:rsid w:val="00311EA1"/>
    <w:rsid w:val="00325397"/>
    <w:rsid w:val="00332A52"/>
    <w:rsid w:val="003479D2"/>
    <w:rsid w:val="0037504E"/>
    <w:rsid w:val="00375931"/>
    <w:rsid w:val="00387DC8"/>
    <w:rsid w:val="0039075A"/>
    <w:rsid w:val="0039537F"/>
    <w:rsid w:val="003A234C"/>
    <w:rsid w:val="003B5E7B"/>
    <w:rsid w:val="003C38C8"/>
    <w:rsid w:val="003C3904"/>
    <w:rsid w:val="003D3225"/>
    <w:rsid w:val="003D69A9"/>
    <w:rsid w:val="003E017E"/>
    <w:rsid w:val="00401060"/>
    <w:rsid w:val="0040354E"/>
    <w:rsid w:val="0040697C"/>
    <w:rsid w:val="00412059"/>
    <w:rsid w:val="004167E9"/>
    <w:rsid w:val="004342A0"/>
    <w:rsid w:val="00436116"/>
    <w:rsid w:val="00442040"/>
    <w:rsid w:val="00444C2A"/>
    <w:rsid w:val="00444C75"/>
    <w:rsid w:val="00451B2D"/>
    <w:rsid w:val="00452AD7"/>
    <w:rsid w:val="00465C3E"/>
    <w:rsid w:val="00472CEB"/>
    <w:rsid w:val="004759B2"/>
    <w:rsid w:val="00480E64"/>
    <w:rsid w:val="00487530"/>
    <w:rsid w:val="00496CA0"/>
    <w:rsid w:val="004A4E9C"/>
    <w:rsid w:val="004A5E8A"/>
    <w:rsid w:val="004B694D"/>
    <w:rsid w:val="004B6B38"/>
    <w:rsid w:val="004C4594"/>
    <w:rsid w:val="004C704E"/>
    <w:rsid w:val="004D3A78"/>
    <w:rsid w:val="004D55F6"/>
    <w:rsid w:val="004D7339"/>
    <w:rsid w:val="004D796D"/>
    <w:rsid w:val="004E3086"/>
    <w:rsid w:val="004E45F1"/>
    <w:rsid w:val="004F5EA5"/>
    <w:rsid w:val="004F6449"/>
    <w:rsid w:val="00506BFC"/>
    <w:rsid w:val="00511D9C"/>
    <w:rsid w:val="00515AF1"/>
    <w:rsid w:val="00517A7E"/>
    <w:rsid w:val="005200AB"/>
    <w:rsid w:val="00525052"/>
    <w:rsid w:val="00533447"/>
    <w:rsid w:val="005364C2"/>
    <w:rsid w:val="00543FD5"/>
    <w:rsid w:val="0055475F"/>
    <w:rsid w:val="00570694"/>
    <w:rsid w:val="00573CF8"/>
    <w:rsid w:val="00586765"/>
    <w:rsid w:val="00586AB6"/>
    <w:rsid w:val="00591733"/>
    <w:rsid w:val="0059443E"/>
    <w:rsid w:val="005A0F7A"/>
    <w:rsid w:val="005A5DBC"/>
    <w:rsid w:val="005B19FA"/>
    <w:rsid w:val="005B4FDE"/>
    <w:rsid w:val="005B79EB"/>
    <w:rsid w:val="005C3A3A"/>
    <w:rsid w:val="005D302C"/>
    <w:rsid w:val="005E108B"/>
    <w:rsid w:val="005F34EF"/>
    <w:rsid w:val="006156B2"/>
    <w:rsid w:val="0062110D"/>
    <w:rsid w:val="00622760"/>
    <w:rsid w:val="006228DC"/>
    <w:rsid w:val="00634500"/>
    <w:rsid w:val="0063483A"/>
    <w:rsid w:val="00653BEE"/>
    <w:rsid w:val="00665F58"/>
    <w:rsid w:val="00670793"/>
    <w:rsid w:val="0067759E"/>
    <w:rsid w:val="00677F8F"/>
    <w:rsid w:val="006913C0"/>
    <w:rsid w:val="00691825"/>
    <w:rsid w:val="00695089"/>
    <w:rsid w:val="006967C9"/>
    <w:rsid w:val="006A0262"/>
    <w:rsid w:val="006B11CA"/>
    <w:rsid w:val="006B4BA6"/>
    <w:rsid w:val="006B601C"/>
    <w:rsid w:val="006C5C16"/>
    <w:rsid w:val="006D399B"/>
    <w:rsid w:val="006E6568"/>
    <w:rsid w:val="006E748B"/>
    <w:rsid w:val="006F5A01"/>
    <w:rsid w:val="0071421D"/>
    <w:rsid w:val="007254FB"/>
    <w:rsid w:val="00735C26"/>
    <w:rsid w:val="0075739B"/>
    <w:rsid w:val="0076404A"/>
    <w:rsid w:val="007663E5"/>
    <w:rsid w:val="007A10DF"/>
    <w:rsid w:val="007B7407"/>
    <w:rsid w:val="007D00B3"/>
    <w:rsid w:val="007D1F89"/>
    <w:rsid w:val="007D4CF4"/>
    <w:rsid w:val="007E2ED4"/>
    <w:rsid w:val="007F3950"/>
    <w:rsid w:val="007F4C27"/>
    <w:rsid w:val="00805FDA"/>
    <w:rsid w:val="008203A6"/>
    <w:rsid w:val="00820EAE"/>
    <w:rsid w:val="00826B98"/>
    <w:rsid w:val="00841B0A"/>
    <w:rsid w:val="008434AB"/>
    <w:rsid w:val="00845802"/>
    <w:rsid w:val="00846AF4"/>
    <w:rsid w:val="00853B1E"/>
    <w:rsid w:val="00853C94"/>
    <w:rsid w:val="00864077"/>
    <w:rsid w:val="00866A9B"/>
    <w:rsid w:val="00867FDF"/>
    <w:rsid w:val="00875077"/>
    <w:rsid w:val="008921E1"/>
    <w:rsid w:val="0089473F"/>
    <w:rsid w:val="00894F9D"/>
    <w:rsid w:val="008A0DA4"/>
    <w:rsid w:val="008A2DC2"/>
    <w:rsid w:val="008B21F6"/>
    <w:rsid w:val="008B21FD"/>
    <w:rsid w:val="008C4E87"/>
    <w:rsid w:val="008D066F"/>
    <w:rsid w:val="008D194F"/>
    <w:rsid w:val="008D52BE"/>
    <w:rsid w:val="008E0B96"/>
    <w:rsid w:val="008E0D3F"/>
    <w:rsid w:val="008E2176"/>
    <w:rsid w:val="008E33FB"/>
    <w:rsid w:val="008E65D1"/>
    <w:rsid w:val="008E6654"/>
    <w:rsid w:val="008F4E56"/>
    <w:rsid w:val="00903CF2"/>
    <w:rsid w:val="0090767E"/>
    <w:rsid w:val="009203DC"/>
    <w:rsid w:val="00921AB6"/>
    <w:rsid w:val="009451B9"/>
    <w:rsid w:val="00945798"/>
    <w:rsid w:val="0094722A"/>
    <w:rsid w:val="009716E2"/>
    <w:rsid w:val="00972F4D"/>
    <w:rsid w:val="00976B95"/>
    <w:rsid w:val="009868CB"/>
    <w:rsid w:val="0099486F"/>
    <w:rsid w:val="009A3D0F"/>
    <w:rsid w:val="009A4C8C"/>
    <w:rsid w:val="009B0D39"/>
    <w:rsid w:val="009B44AF"/>
    <w:rsid w:val="009C0B32"/>
    <w:rsid w:val="009D1B9A"/>
    <w:rsid w:val="009D6B18"/>
    <w:rsid w:val="009E29F8"/>
    <w:rsid w:val="009E56DB"/>
    <w:rsid w:val="009E61F7"/>
    <w:rsid w:val="00A07343"/>
    <w:rsid w:val="00A13BA8"/>
    <w:rsid w:val="00A1430C"/>
    <w:rsid w:val="00A21C43"/>
    <w:rsid w:val="00A273BE"/>
    <w:rsid w:val="00A3565E"/>
    <w:rsid w:val="00A44A30"/>
    <w:rsid w:val="00A751DA"/>
    <w:rsid w:val="00A772D4"/>
    <w:rsid w:val="00A81CC3"/>
    <w:rsid w:val="00A85D3B"/>
    <w:rsid w:val="00A8755D"/>
    <w:rsid w:val="00A97E4D"/>
    <w:rsid w:val="00AA1B24"/>
    <w:rsid w:val="00AA47A7"/>
    <w:rsid w:val="00AB4C3C"/>
    <w:rsid w:val="00AB7975"/>
    <w:rsid w:val="00AC32D7"/>
    <w:rsid w:val="00AC3343"/>
    <w:rsid w:val="00AC3CBE"/>
    <w:rsid w:val="00AD41EE"/>
    <w:rsid w:val="00AD74DA"/>
    <w:rsid w:val="00AE6892"/>
    <w:rsid w:val="00B15D3B"/>
    <w:rsid w:val="00B22527"/>
    <w:rsid w:val="00B31B3D"/>
    <w:rsid w:val="00B4157C"/>
    <w:rsid w:val="00B41E6B"/>
    <w:rsid w:val="00B4302D"/>
    <w:rsid w:val="00B4638D"/>
    <w:rsid w:val="00B47259"/>
    <w:rsid w:val="00B50151"/>
    <w:rsid w:val="00B668F0"/>
    <w:rsid w:val="00B673D6"/>
    <w:rsid w:val="00B76A89"/>
    <w:rsid w:val="00B7771A"/>
    <w:rsid w:val="00B8379F"/>
    <w:rsid w:val="00B87325"/>
    <w:rsid w:val="00B87E2B"/>
    <w:rsid w:val="00BA72E4"/>
    <w:rsid w:val="00BA7BDB"/>
    <w:rsid w:val="00BC3C74"/>
    <w:rsid w:val="00BD4783"/>
    <w:rsid w:val="00BE1773"/>
    <w:rsid w:val="00BE2C9A"/>
    <w:rsid w:val="00C0048D"/>
    <w:rsid w:val="00C029E0"/>
    <w:rsid w:val="00C11755"/>
    <w:rsid w:val="00C15708"/>
    <w:rsid w:val="00C23C15"/>
    <w:rsid w:val="00C265BD"/>
    <w:rsid w:val="00C323B0"/>
    <w:rsid w:val="00C42356"/>
    <w:rsid w:val="00C474AA"/>
    <w:rsid w:val="00C504A1"/>
    <w:rsid w:val="00C57C81"/>
    <w:rsid w:val="00C604FD"/>
    <w:rsid w:val="00C63E90"/>
    <w:rsid w:val="00C64DA8"/>
    <w:rsid w:val="00C712CE"/>
    <w:rsid w:val="00C760B8"/>
    <w:rsid w:val="00C80626"/>
    <w:rsid w:val="00C82E9D"/>
    <w:rsid w:val="00C92FCD"/>
    <w:rsid w:val="00C96D80"/>
    <w:rsid w:val="00C97213"/>
    <w:rsid w:val="00CA6FC3"/>
    <w:rsid w:val="00CB25A2"/>
    <w:rsid w:val="00CC0D72"/>
    <w:rsid w:val="00CC2669"/>
    <w:rsid w:val="00CC5418"/>
    <w:rsid w:val="00CD42D9"/>
    <w:rsid w:val="00CD5BFA"/>
    <w:rsid w:val="00CE60BE"/>
    <w:rsid w:val="00CE6419"/>
    <w:rsid w:val="00D03274"/>
    <w:rsid w:val="00D131B5"/>
    <w:rsid w:val="00D151D0"/>
    <w:rsid w:val="00D27DDD"/>
    <w:rsid w:val="00D33451"/>
    <w:rsid w:val="00D359E6"/>
    <w:rsid w:val="00D42F53"/>
    <w:rsid w:val="00D5000D"/>
    <w:rsid w:val="00D53A6C"/>
    <w:rsid w:val="00D55C52"/>
    <w:rsid w:val="00D56D18"/>
    <w:rsid w:val="00D621EA"/>
    <w:rsid w:val="00D62485"/>
    <w:rsid w:val="00D75D69"/>
    <w:rsid w:val="00D77372"/>
    <w:rsid w:val="00D84674"/>
    <w:rsid w:val="00D85E9C"/>
    <w:rsid w:val="00D9172C"/>
    <w:rsid w:val="00D94F08"/>
    <w:rsid w:val="00DA5A97"/>
    <w:rsid w:val="00DA79D9"/>
    <w:rsid w:val="00DB3EAA"/>
    <w:rsid w:val="00DE3DAD"/>
    <w:rsid w:val="00DF0B74"/>
    <w:rsid w:val="00E01110"/>
    <w:rsid w:val="00E032A3"/>
    <w:rsid w:val="00E04681"/>
    <w:rsid w:val="00E11D72"/>
    <w:rsid w:val="00E1325E"/>
    <w:rsid w:val="00E2235C"/>
    <w:rsid w:val="00E2271F"/>
    <w:rsid w:val="00E232A4"/>
    <w:rsid w:val="00E25D78"/>
    <w:rsid w:val="00E27867"/>
    <w:rsid w:val="00E3079E"/>
    <w:rsid w:val="00E37A82"/>
    <w:rsid w:val="00E464BE"/>
    <w:rsid w:val="00E467EB"/>
    <w:rsid w:val="00E474DD"/>
    <w:rsid w:val="00E66D2F"/>
    <w:rsid w:val="00E716EA"/>
    <w:rsid w:val="00E84481"/>
    <w:rsid w:val="00E84810"/>
    <w:rsid w:val="00E93B93"/>
    <w:rsid w:val="00E95C0D"/>
    <w:rsid w:val="00EB7900"/>
    <w:rsid w:val="00ED1B92"/>
    <w:rsid w:val="00ED62A4"/>
    <w:rsid w:val="00ED6AFF"/>
    <w:rsid w:val="00EE07FE"/>
    <w:rsid w:val="00EE2B5A"/>
    <w:rsid w:val="00F030FC"/>
    <w:rsid w:val="00F103BA"/>
    <w:rsid w:val="00F25621"/>
    <w:rsid w:val="00F33ED7"/>
    <w:rsid w:val="00F35034"/>
    <w:rsid w:val="00F35F74"/>
    <w:rsid w:val="00F46D39"/>
    <w:rsid w:val="00F54E2E"/>
    <w:rsid w:val="00F62F50"/>
    <w:rsid w:val="00F65A6F"/>
    <w:rsid w:val="00F660F1"/>
    <w:rsid w:val="00F70BEE"/>
    <w:rsid w:val="00F71749"/>
    <w:rsid w:val="00F9135E"/>
    <w:rsid w:val="00F94CC4"/>
    <w:rsid w:val="00F95259"/>
    <w:rsid w:val="00FA3A29"/>
    <w:rsid w:val="00FA45CB"/>
    <w:rsid w:val="00FA66DB"/>
    <w:rsid w:val="00FA66F8"/>
    <w:rsid w:val="00FB5C1F"/>
    <w:rsid w:val="00FD29D9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3F22027395B6C037E2E8BE3CA368AE0CC67AF1B8B558B638FEC241A4IBK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F22027395B6C037E2F7AF29A368AE0FCE73F1BEB358B638FEC241A4B32E18C9552DA288DA8E4AICK3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F22027395B6C037E2E8BE3CA368AE0CC67AF1B8B558B638FEC241A4IBK3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F22027395B6C037E2E8BE3CA368AE0CC773F4BBBE58B638FEC241A4B32E18C9552DA288DE8749ICK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208B-A301-4F7E-A735-B8396AC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Михаил М. Кузовников</cp:lastModifiedBy>
  <cp:revision>3</cp:revision>
  <cp:lastPrinted>2018-09-03T07:54:00Z</cp:lastPrinted>
  <dcterms:created xsi:type="dcterms:W3CDTF">2018-09-05T06:30:00Z</dcterms:created>
  <dcterms:modified xsi:type="dcterms:W3CDTF">2018-09-05T06:32:00Z</dcterms:modified>
</cp:coreProperties>
</file>