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74" w:rsidRDefault="00227774">
      <w:pPr>
        <w:pStyle w:val="ConsPlusNormal"/>
        <w:outlineLvl w:val="0"/>
      </w:pPr>
      <w:bookmarkStart w:id="0" w:name="_GoBack"/>
      <w:bookmarkEnd w:id="0"/>
    </w:p>
    <w:p w:rsidR="00227774" w:rsidRDefault="00227774">
      <w:pPr>
        <w:pStyle w:val="ConsPlusTitle"/>
        <w:jc w:val="center"/>
        <w:outlineLvl w:val="0"/>
      </w:pPr>
      <w:r>
        <w:t>КОМИТЕТ ПО АГРОПРОМЫШЛЕННОМУ И РЫБОХОЗЯЙСТВЕННОМУ КОМПЛЕКСУ</w:t>
      </w:r>
    </w:p>
    <w:p w:rsidR="00227774" w:rsidRDefault="00227774">
      <w:pPr>
        <w:pStyle w:val="ConsPlusTitle"/>
        <w:jc w:val="center"/>
      </w:pPr>
      <w:r>
        <w:t>ЛЕНИНГРАДСКОЙ ОБЛАСТИ</w:t>
      </w:r>
    </w:p>
    <w:p w:rsidR="00227774" w:rsidRDefault="00227774">
      <w:pPr>
        <w:pStyle w:val="ConsPlusTitle"/>
        <w:jc w:val="center"/>
      </w:pPr>
    </w:p>
    <w:p w:rsidR="00227774" w:rsidRDefault="00227774">
      <w:pPr>
        <w:pStyle w:val="ConsPlusTitle"/>
        <w:jc w:val="center"/>
      </w:pPr>
      <w:r>
        <w:t>ПРИКАЗ</w:t>
      </w:r>
    </w:p>
    <w:p w:rsidR="00227774" w:rsidRDefault="00227774">
      <w:pPr>
        <w:pStyle w:val="ConsPlusTitle"/>
        <w:jc w:val="center"/>
      </w:pPr>
      <w:r>
        <w:t>от 21 сентября 2017 г. N 31</w:t>
      </w:r>
    </w:p>
    <w:p w:rsidR="00227774" w:rsidRDefault="00227774">
      <w:pPr>
        <w:pStyle w:val="ConsPlusTitle"/>
        <w:jc w:val="center"/>
      </w:pPr>
    </w:p>
    <w:p w:rsidR="00227774" w:rsidRDefault="00227774">
      <w:pPr>
        <w:pStyle w:val="ConsPlusTitle"/>
        <w:jc w:val="center"/>
      </w:pPr>
      <w:r>
        <w:t>О ПОРЯДКЕ ОТБОРА МУНИЦИПАЛЬНЫХ ОБРАЗОВАНИЙ</w:t>
      </w:r>
    </w:p>
    <w:p w:rsidR="00227774" w:rsidRDefault="00227774">
      <w:pPr>
        <w:pStyle w:val="ConsPlusTitle"/>
        <w:jc w:val="center"/>
      </w:pPr>
      <w:r>
        <w:t>ДЛЯ ПРЕДОСТАВЛЕНИЯ СУБСИДИЙ БЮДЖЕТАМ СЕЛЬСКИХ (ГОРОДСКИХ)</w:t>
      </w:r>
    </w:p>
    <w:p w:rsidR="00227774" w:rsidRDefault="00227774">
      <w:pPr>
        <w:pStyle w:val="ConsPlusTitle"/>
        <w:jc w:val="center"/>
      </w:pPr>
      <w:r>
        <w:t>ПОСЕЛЕНИЙ ЛЕНИНГРАДСКОЙ ОБЛАСТИ НА ГРАНТОВУЮ ПОДДЕРЖКУ</w:t>
      </w:r>
    </w:p>
    <w:p w:rsidR="00227774" w:rsidRDefault="00227774">
      <w:pPr>
        <w:pStyle w:val="ConsPlusTitle"/>
        <w:jc w:val="center"/>
      </w:pPr>
      <w:r>
        <w:t>МЕСТНЫХ ИНИЦИАТИВ ГРАЖДАН, ПРОЖИВАЮЩИХ В СЕЛЬСКОЙ МЕСТНОСТИ</w:t>
      </w:r>
    </w:p>
    <w:p w:rsidR="00227774" w:rsidRDefault="0022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774">
        <w:trPr>
          <w:jc w:val="center"/>
        </w:trPr>
        <w:tc>
          <w:tcPr>
            <w:tcW w:w="9294" w:type="dxa"/>
            <w:tcBorders>
              <w:top w:val="nil"/>
              <w:left w:val="single" w:sz="24" w:space="0" w:color="CED3F1"/>
              <w:bottom w:val="nil"/>
              <w:right w:val="single" w:sz="24" w:space="0" w:color="F4F3F8"/>
            </w:tcBorders>
            <w:shd w:val="clear" w:color="auto" w:fill="F4F3F8"/>
          </w:tcPr>
          <w:p w:rsidR="00227774" w:rsidRDefault="00227774">
            <w:pPr>
              <w:pStyle w:val="ConsPlusNormal"/>
              <w:jc w:val="center"/>
            </w:pPr>
            <w:r>
              <w:rPr>
                <w:color w:val="392C69"/>
              </w:rPr>
              <w:t>Список изменяющих документов</w:t>
            </w:r>
          </w:p>
          <w:p w:rsidR="00227774" w:rsidRDefault="00227774">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комитета по агропромышленному и </w:t>
            </w:r>
            <w:proofErr w:type="spellStart"/>
            <w:r>
              <w:rPr>
                <w:color w:val="392C69"/>
              </w:rPr>
              <w:t>рыбохозяйственному</w:t>
            </w:r>
            <w:proofErr w:type="spellEnd"/>
            <w:r>
              <w:rPr>
                <w:color w:val="392C69"/>
              </w:rPr>
              <w:t xml:space="preserve"> комплексу</w:t>
            </w:r>
            <w:proofErr w:type="gramEnd"/>
          </w:p>
          <w:p w:rsidR="00227774" w:rsidRDefault="00227774">
            <w:pPr>
              <w:pStyle w:val="ConsPlusNormal"/>
              <w:jc w:val="center"/>
            </w:pPr>
            <w:proofErr w:type="gramStart"/>
            <w:r>
              <w:rPr>
                <w:color w:val="392C69"/>
              </w:rPr>
              <w:t>Ленинградской области от 26.04.2019 N 20)</w:t>
            </w:r>
            <w:proofErr w:type="gramEnd"/>
          </w:p>
        </w:tc>
      </w:tr>
    </w:tbl>
    <w:p w:rsidR="00227774" w:rsidRDefault="00227774">
      <w:pPr>
        <w:pStyle w:val="ConsPlusNormal"/>
      </w:pPr>
    </w:p>
    <w:p w:rsidR="00227774" w:rsidRDefault="00227774">
      <w:pPr>
        <w:pStyle w:val="ConsPlusNormal"/>
        <w:ind w:firstLine="540"/>
        <w:jc w:val="both"/>
      </w:pPr>
      <w:proofErr w:type="gramStart"/>
      <w:r>
        <w:t xml:space="preserve">В соответствии с </w:t>
      </w:r>
      <w:hyperlink r:id="rId6" w:history="1">
        <w:r>
          <w:rPr>
            <w:color w:val="0000FF"/>
          </w:rPr>
          <w:t>порядком</w:t>
        </w:r>
      </w:hyperlink>
      <w:r>
        <w:t xml:space="preserve"> предоставления субсидий бюджетам сельских (городских)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в рамках мероприятий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приказываю:</w:t>
      </w:r>
      <w:proofErr w:type="gramEnd"/>
    </w:p>
    <w:p w:rsidR="00227774" w:rsidRDefault="00227774">
      <w:pPr>
        <w:pStyle w:val="ConsPlusNormal"/>
        <w:jc w:val="both"/>
      </w:pPr>
      <w:r>
        <w:t xml:space="preserve">(в ред. </w:t>
      </w:r>
      <w:hyperlink r:id="rId7" w:history="1">
        <w:r>
          <w:rPr>
            <w:color w:val="0000FF"/>
          </w:rPr>
          <w:t>Приказа</w:t>
        </w:r>
      </w:hyperlink>
      <w:r>
        <w:t xml:space="preserve"> комитета по агропромышленному и </w:t>
      </w:r>
      <w:proofErr w:type="spellStart"/>
      <w:r>
        <w:t>рыбохозяйственному</w:t>
      </w:r>
      <w:proofErr w:type="spellEnd"/>
      <w:r>
        <w:t xml:space="preserve"> комплексу Ленинградской области от 26.04.2019 N 20)</w:t>
      </w:r>
    </w:p>
    <w:p w:rsidR="00227774" w:rsidRDefault="00227774">
      <w:pPr>
        <w:pStyle w:val="ConsPlusNormal"/>
      </w:pPr>
    </w:p>
    <w:p w:rsidR="00227774" w:rsidRDefault="00227774">
      <w:pPr>
        <w:pStyle w:val="ConsPlusNormal"/>
        <w:ind w:firstLine="540"/>
        <w:jc w:val="both"/>
      </w:pPr>
      <w:r>
        <w:t xml:space="preserve">1. Утвердить </w:t>
      </w:r>
      <w:hyperlink w:anchor="P40" w:history="1">
        <w:r>
          <w:rPr>
            <w:color w:val="0000FF"/>
          </w:rPr>
          <w:t>порядок</w:t>
        </w:r>
      </w:hyperlink>
      <w:r>
        <w:t xml:space="preserve"> отбора муниципальных образований для предоставления субсидий бюджетам сельских (городских)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согласно приложению к настоящему приказу.</w:t>
      </w:r>
    </w:p>
    <w:p w:rsidR="00227774" w:rsidRDefault="00227774">
      <w:pPr>
        <w:pStyle w:val="ConsPlusNormal"/>
        <w:spacing w:before="220"/>
        <w:ind w:firstLine="540"/>
        <w:jc w:val="both"/>
      </w:pPr>
      <w:r>
        <w:t xml:space="preserve">2. </w:t>
      </w:r>
      <w:proofErr w:type="gramStart"/>
      <w:r>
        <w:t>Контроль за</w:t>
      </w:r>
      <w:proofErr w:type="gramEnd"/>
      <w:r>
        <w:t xml:space="preserve"> исполнением приказа возложить на заместителя председателя комитета - начальника департамента координации целевых программ, пищевой, перерабатывающей промышленности и рыночной инфраструктуры.</w:t>
      </w:r>
    </w:p>
    <w:p w:rsidR="00227774" w:rsidRDefault="00227774">
      <w:pPr>
        <w:pStyle w:val="ConsPlusNormal"/>
      </w:pPr>
    </w:p>
    <w:p w:rsidR="00227774" w:rsidRDefault="00227774">
      <w:pPr>
        <w:pStyle w:val="ConsPlusNormal"/>
        <w:jc w:val="right"/>
      </w:pPr>
      <w:r>
        <w:t>Первый заместитель</w:t>
      </w:r>
    </w:p>
    <w:p w:rsidR="00227774" w:rsidRDefault="00227774">
      <w:pPr>
        <w:pStyle w:val="ConsPlusNormal"/>
        <w:jc w:val="right"/>
      </w:pPr>
      <w:r>
        <w:t>председателя комитета</w:t>
      </w:r>
    </w:p>
    <w:p w:rsidR="00227774" w:rsidRDefault="00227774">
      <w:pPr>
        <w:pStyle w:val="ConsPlusNormal"/>
        <w:jc w:val="right"/>
      </w:pPr>
      <w:r>
        <w:t>по агропромышленному</w:t>
      </w:r>
    </w:p>
    <w:p w:rsidR="00227774" w:rsidRDefault="00227774">
      <w:pPr>
        <w:pStyle w:val="ConsPlusNormal"/>
        <w:jc w:val="right"/>
      </w:pPr>
      <w:r>
        <w:t xml:space="preserve">и </w:t>
      </w:r>
      <w:proofErr w:type="spellStart"/>
      <w:r>
        <w:t>рыбохозяйственному</w:t>
      </w:r>
      <w:proofErr w:type="spellEnd"/>
      <w:r>
        <w:t xml:space="preserve"> комплексу</w:t>
      </w:r>
    </w:p>
    <w:p w:rsidR="00227774" w:rsidRDefault="00227774">
      <w:pPr>
        <w:pStyle w:val="ConsPlusNormal"/>
        <w:jc w:val="right"/>
      </w:pPr>
      <w:r>
        <w:t>Ленинградской области</w:t>
      </w:r>
    </w:p>
    <w:p w:rsidR="00227774" w:rsidRDefault="00227774">
      <w:pPr>
        <w:pStyle w:val="ConsPlusNormal"/>
        <w:jc w:val="right"/>
      </w:pPr>
      <w:proofErr w:type="spellStart"/>
      <w:r>
        <w:t>Е.И.Пшенникова</w:t>
      </w:r>
      <w:proofErr w:type="spellEnd"/>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jc w:val="right"/>
        <w:outlineLvl w:val="0"/>
      </w:pPr>
      <w:r>
        <w:t>УТВЕРЖДЕН</w:t>
      </w:r>
    </w:p>
    <w:p w:rsidR="00227774" w:rsidRDefault="00227774">
      <w:pPr>
        <w:pStyle w:val="ConsPlusNormal"/>
        <w:jc w:val="right"/>
      </w:pPr>
      <w:r>
        <w:t>приказом комитета</w:t>
      </w:r>
    </w:p>
    <w:p w:rsidR="00227774" w:rsidRDefault="00227774">
      <w:pPr>
        <w:pStyle w:val="ConsPlusNormal"/>
        <w:jc w:val="right"/>
      </w:pPr>
      <w:r>
        <w:t>по агропромышленному</w:t>
      </w:r>
    </w:p>
    <w:p w:rsidR="00227774" w:rsidRDefault="00227774">
      <w:pPr>
        <w:pStyle w:val="ConsPlusNormal"/>
        <w:jc w:val="right"/>
      </w:pPr>
      <w:r>
        <w:t xml:space="preserve">и </w:t>
      </w:r>
      <w:proofErr w:type="spellStart"/>
      <w:r>
        <w:t>рыбохозяйственному</w:t>
      </w:r>
      <w:proofErr w:type="spellEnd"/>
      <w:r>
        <w:t xml:space="preserve"> комплексу</w:t>
      </w:r>
    </w:p>
    <w:p w:rsidR="00227774" w:rsidRDefault="00227774">
      <w:pPr>
        <w:pStyle w:val="ConsPlusNormal"/>
        <w:jc w:val="right"/>
      </w:pPr>
      <w:r>
        <w:t>Ленинградской области</w:t>
      </w:r>
    </w:p>
    <w:p w:rsidR="00227774" w:rsidRDefault="00227774">
      <w:pPr>
        <w:pStyle w:val="ConsPlusNormal"/>
        <w:jc w:val="right"/>
      </w:pPr>
      <w:r>
        <w:t>от 21.09.2017 N 31</w:t>
      </w:r>
    </w:p>
    <w:p w:rsidR="00227774" w:rsidRDefault="00227774">
      <w:pPr>
        <w:pStyle w:val="ConsPlusNormal"/>
        <w:jc w:val="right"/>
      </w:pPr>
      <w:r>
        <w:t>(приложение)</w:t>
      </w:r>
    </w:p>
    <w:p w:rsidR="00227774" w:rsidRDefault="00227774">
      <w:pPr>
        <w:pStyle w:val="ConsPlusNormal"/>
      </w:pPr>
    </w:p>
    <w:p w:rsidR="00227774" w:rsidRDefault="00227774">
      <w:pPr>
        <w:pStyle w:val="ConsPlusTitle"/>
        <w:jc w:val="center"/>
      </w:pPr>
      <w:bookmarkStart w:id="1" w:name="P40"/>
      <w:bookmarkEnd w:id="1"/>
      <w:r>
        <w:lastRenderedPageBreak/>
        <w:t>ПОРЯДОК</w:t>
      </w:r>
    </w:p>
    <w:p w:rsidR="00227774" w:rsidRDefault="00227774">
      <w:pPr>
        <w:pStyle w:val="ConsPlusTitle"/>
        <w:jc w:val="center"/>
      </w:pPr>
      <w:r>
        <w:t>ОТБОРА МУНИЦИПАЛЬНЫХ ОБРАЗОВАНИЙ ДЛЯ ПРЕДОСТАВЛЕНИЯ СУБСИДИЙ</w:t>
      </w:r>
    </w:p>
    <w:p w:rsidR="00227774" w:rsidRDefault="00227774">
      <w:pPr>
        <w:pStyle w:val="ConsPlusTitle"/>
        <w:jc w:val="center"/>
      </w:pPr>
      <w:r>
        <w:t xml:space="preserve">БЮДЖЕТАМ СЕЛЬСКИХ (ГОРОДСКИХ) ПОСЕЛЕНИЙ </w:t>
      </w:r>
      <w:proofErr w:type="gramStart"/>
      <w:r>
        <w:t>ЛЕНИНГРАДСКОЙ</w:t>
      </w:r>
      <w:proofErr w:type="gramEnd"/>
    </w:p>
    <w:p w:rsidR="00227774" w:rsidRDefault="00227774">
      <w:pPr>
        <w:pStyle w:val="ConsPlusTitle"/>
        <w:jc w:val="center"/>
      </w:pPr>
      <w:r>
        <w:t>ОБЛАСТИ НА ГРАНТОВУЮ ПОДДЕРЖКУ МЕСТНЫХ ИНИЦИАТИВ ГРАЖДАН,</w:t>
      </w:r>
    </w:p>
    <w:p w:rsidR="00227774" w:rsidRDefault="00227774">
      <w:pPr>
        <w:pStyle w:val="ConsPlusTitle"/>
        <w:jc w:val="center"/>
      </w:pPr>
      <w:proofErr w:type="gramStart"/>
      <w:r>
        <w:t>ПРОЖИВАЮЩИХ</w:t>
      </w:r>
      <w:proofErr w:type="gramEnd"/>
      <w:r>
        <w:t xml:space="preserve"> В СЕЛЬСКОЙ МЕСТНОСТИ</w:t>
      </w:r>
    </w:p>
    <w:p w:rsidR="00227774" w:rsidRDefault="0022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774">
        <w:trPr>
          <w:jc w:val="center"/>
        </w:trPr>
        <w:tc>
          <w:tcPr>
            <w:tcW w:w="9294" w:type="dxa"/>
            <w:tcBorders>
              <w:top w:val="nil"/>
              <w:left w:val="single" w:sz="24" w:space="0" w:color="CED3F1"/>
              <w:bottom w:val="nil"/>
              <w:right w:val="single" w:sz="24" w:space="0" w:color="F4F3F8"/>
            </w:tcBorders>
            <w:shd w:val="clear" w:color="auto" w:fill="F4F3F8"/>
          </w:tcPr>
          <w:p w:rsidR="00227774" w:rsidRDefault="00227774">
            <w:pPr>
              <w:pStyle w:val="ConsPlusNormal"/>
              <w:jc w:val="center"/>
            </w:pPr>
            <w:r>
              <w:rPr>
                <w:color w:val="392C69"/>
              </w:rPr>
              <w:t>Список изменяющих документов</w:t>
            </w:r>
          </w:p>
          <w:p w:rsidR="00227774" w:rsidRDefault="00227774">
            <w:pPr>
              <w:pStyle w:val="ConsPlusNormal"/>
              <w:jc w:val="center"/>
            </w:pPr>
            <w:proofErr w:type="gramStart"/>
            <w:r>
              <w:rPr>
                <w:color w:val="392C69"/>
              </w:rPr>
              <w:t xml:space="preserve">(в ред. </w:t>
            </w:r>
            <w:hyperlink r:id="rId8" w:history="1">
              <w:r>
                <w:rPr>
                  <w:color w:val="0000FF"/>
                </w:rPr>
                <w:t>Приказа</w:t>
              </w:r>
            </w:hyperlink>
            <w:r>
              <w:rPr>
                <w:color w:val="392C69"/>
              </w:rPr>
              <w:t xml:space="preserve"> комитета по агропромышленному и </w:t>
            </w:r>
            <w:proofErr w:type="spellStart"/>
            <w:r>
              <w:rPr>
                <w:color w:val="392C69"/>
              </w:rPr>
              <w:t>рыбохозяйственному</w:t>
            </w:r>
            <w:proofErr w:type="spellEnd"/>
            <w:r>
              <w:rPr>
                <w:color w:val="392C69"/>
              </w:rPr>
              <w:t xml:space="preserve"> комплексу</w:t>
            </w:r>
            <w:proofErr w:type="gramEnd"/>
          </w:p>
          <w:p w:rsidR="00227774" w:rsidRDefault="00227774">
            <w:pPr>
              <w:pStyle w:val="ConsPlusNormal"/>
              <w:jc w:val="center"/>
            </w:pPr>
            <w:proofErr w:type="gramStart"/>
            <w:r>
              <w:rPr>
                <w:color w:val="392C69"/>
              </w:rPr>
              <w:t>Ленинградской области от 26.04.2019 N 20)</w:t>
            </w:r>
            <w:proofErr w:type="gramEnd"/>
          </w:p>
        </w:tc>
      </w:tr>
    </w:tbl>
    <w:p w:rsidR="00227774" w:rsidRDefault="00227774">
      <w:pPr>
        <w:pStyle w:val="ConsPlusNormal"/>
      </w:pPr>
    </w:p>
    <w:p w:rsidR="00227774" w:rsidRDefault="00227774">
      <w:pPr>
        <w:pStyle w:val="ConsPlusNormal"/>
        <w:ind w:firstLine="540"/>
        <w:jc w:val="both"/>
      </w:pPr>
      <w:r>
        <w:t xml:space="preserve">1. </w:t>
      </w:r>
      <w:proofErr w:type="gramStart"/>
      <w:r>
        <w:t xml:space="preserve">Настоящий порядок отбора муниципальных образований для предоставления субсидий бюджетам сельских (городских)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(далее - порядок отбора), разработан в соответствии с </w:t>
      </w:r>
      <w:hyperlink r:id="rId9" w:history="1">
        <w:r>
          <w:rPr>
            <w:color w:val="0000FF"/>
          </w:rPr>
          <w:t>порядком</w:t>
        </w:r>
      </w:hyperlink>
      <w:r>
        <w:t xml:space="preserve"> предоставления субсидий бюджетам сельских (городских)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в рамках мероприятий подпрограммы "Устойчивое развитие сельских территорий Ленинградской области</w:t>
      </w:r>
      <w:proofErr w:type="gramEnd"/>
      <w:r>
        <w:t>"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227774" w:rsidRDefault="00227774">
      <w:pPr>
        <w:pStyle w:val="ConsPlusNormal"/>
        <w:jc w:val="both"/>
      </w:pPr>
      <w:r>
        <w:t xml:space="preserve">(в ред. </w:t>
      </w:r>
      <w:hyperlink r:id="rId10" w:history="1">
        <w:r>
          <w:rPr>
            <w:color w:val="0000FF"/>
          </w:rPr>
          <w:t>Приказа</w:t>
        </w:r>
      </w:hyperlink>
      <w:r>
        <w:t xml:space="preserve"> комитета по агропромышленному и </w:t>
      </w:r>
      <w:proofErr w:type="spellStart"/>
      <w:r>
        <w:t>рыбохозяйственному</w:t>
      </w:r>
      <w:proofErr w:type="spellEnd"/>
      <w:r>
        <w:t xml:space="preserve"> комплексу Ленинградской области от 26.04.2019 N 20)</w:t>
      </w:r>
    </w:p>
    <w:p w:rsidR="00227774" w:rsidRDefault="00227774">
      <w:pPr>
        <w:pStyle w:val="ConsPlusNormal"/>
        <w:spacing w:before="220"/>
        <w:ind w:firstLine="540"/>
        <w:jc w:val="both"/>
      </w:pPr>
      <w:r>
        <w:t xml:space="preserve">2. Экспертный совет, образованный распоряжением комитета по агропромышленному и </w:t>
      </w:r>
      <w:proofErr w:type="spellStart"/>
      <w:r>
        <w:t>рыбохозяйственному</w:t>
      </w:r>
      <w:proofErr w:type="spellEnd"/>
      <w:r>
        <w:t xml:space="preserve"> комплексу Ленинградской области (далее - экспертный совет, комитет), осуществляет отбор муниципальных образований для предоставления субсидий бюджетам сельских (городских)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 (далее - отбор), на очередной финансовый год в текущем финансовом году.</w:t>
      </w:r>
    </w:p>
    <w:p w:rsidR="00227774" w:rsidRDefault="00227774">
      <w:pPr>
        <w:pStyle w:val="ConsPlusNormal"/>
        <w:spacing w:before="220"/>
        <w:ind w:firstLine="540"/>
        <w:jc w:val="both"/>
      </w:pPr>
      <w:r>
        <w:t xml:space="preserve">3. Извещение о проведении отбора (далее - извещение) размещается на официальной странице комитета на официальном </w:t>
      </w:r>
      <w:proofErr w:type="gramStart"/>
      <w:r>
        <w:t>интернет-портале</w:t>
      </w:r>
      <w:proofErr w:type="gramEnd"/>
      <w:r>
        <w:t xml:space="preserve"> администрации Ленинградской области в сети "Интернет" по адресу: http://www.agroprom.lenobl.ru (далее - интернет-портал) отделом координации реализации целевых программ и межрегиональных связей (далее - отдел) в день начала приема заявок для участия в отборе.</w:t>
      </w:r>
    </w:p>
    <w:p w:rsidR="00227774" w:rsidRDefault="00227774">
      <w:pPr>
        <w:pStyle w:val="ConsPlusNormal"/>
        <w:spacing w:before="220"/>
        <w:ind w:firstLine="540"/>
        <w:jc w:val="both"/>
      </w:pPr>
      <w:r>
        <w:t xml:space="preserve">4. Отдел в письменной форме подготавливает уведомление о начале отбора и направляет администрациям муниципальных образований в день размещения извещения на </w:t>
      </w:r>
      <w:proofErr w:type="gramStart"/>
      <w:r>
        <w:t>интернет-портале</w:t>
      </w:r>
      <w:proofErr w:type="gramEnd"/>
      <w:r>
        <w:t>.</w:t>
      </w:r>
    </w:p>
    <w:p w:rsidR="00227774" w:rsidRDefault="00227774">
      <w:pPr>
        <w:pStyle w:val="ConsPlusNormal"/>
        <w:spacing w:before="220"/>
        <w:ind w:firstLine="540"/>
        <w:jc w:val="both"/>
      </w:pPr>
      <w:r>
        <w:t xml:space="preserve">5. Срок приема заявок от муниципальных образований составляет 10 рабочих дней со дня размещения извещения на </w:t>
      </w:r>
      <w:proofErr w:type="gramStart"/>
      <w:r>
        <w:t>интернет-портале</w:t>
      </w:r>
      <w:proofErr w:type="gramEnd"/>
      <w:r>
        <w:t>. Указанный срок приема заявок фиксируется в извещении.</w:t>
      </w:r>
    </w:p>
    <w:p w:rsidR="00227774" w:rsidRDefault="00227774">
      <w:pPr>
        <w:pStyle w:val="ConsPlusNormal"/>
        <w:spacing w:before="220"/>
        <w:ind w:firstLine="540"/>
        <w:jc w:val="both"/>
      </w:pPr>
      <w:r>
        <w:t>6. Извещение содержит следующие сведения:</w:t>
      </w:r>
    </w:p>
    <w:p w:rsidR="00227774" w:rsidRDefault="00227774">
      <w:pPr>
        <w:pStyle w:val="ConsPlusNormal"/>
        <w:spacing w:before="220"/>
        <w:ind w:firstLine="540"/>
        <w:jc w:val="both"/>
      </w:pPr>
      <w:r>
        <w:t>полное наименование комитета, его местонахождение, почтовый адрес, контактный телефон, адрес электронной почты;</w:t>
      </w:r>
    </w:p>
    <w:p w:rsidR="00227774" w:rsidRDefault="00227774">
      <w:pPr>
        <w:pStyle w:val="ConsPlusNormal"/>
        <w:spacing w:before="220"/>
        <w:ind w:firstLine="540"/>
        <w:jc w:val="both"/>
      </w:pPr>
      <w:r>
        <w:t xml:space="preserve">форму </w:t>
      </w:r>
      <w:hyperlink w:anchor="P104" w:history="1">
        <w:r>
          <w:rPr>
            <w:color w:val="0000FF"/>
          </w:rPr>
          <w:t>заявки</w:t>
        </w:r>
      </w:hyperlink>
      <w:r>
        <w:t xml:space="preserve"> согласно приложению 1 к порядку отбора;</w:t>
      </w:r>
    </w:p>
    <w:p w:rsidR="00227774" w:rsidRDefault="00227774">
      <w:pPr>
        <w:pStyle w:val="ConsPlusNormal"/>
        <w:spacing w:before="220"/>
        <w:ind w:firstLine="540"/>
        <w:jc w:val="both"/>
      </w:pPr>
      <w:r>
        <w:t>место и время приема заявки;</w:t>
      </w:r>
    </w:p>
    <w:p w:rsidR="00227774" w:rsidRDefault="00227774">
      <w:pPr>
        <w:pStyle w:val="ConsPlusNormal"/>
        <w:spacing w:before="220"/>
        <w:ind w:firstLine="540"/>
        <w:jc w:val="both"/>
      </w:pPr>
      <w:r>
        <w:t>срок приема заявки;</w:t>
      </w:r>
    </w:p>
    <w:p w:rsidR="00227774" w:rsidRDefault="00227774">
      <w:pPr>
        <w:pStyle w:val="ConsPlusNormal"/>
        <w:spacing w:before="220"/>
        <w:ind w:firstLine="540"/>
        <w:jc w:val="both"/>
      </w:pPr>
      <w:r>
        <w:t>перечень документов, прилагаемых к заявке;</w:t>
      </w:r>
    </w:p>
    <w:p w:rsidR="00227774" w:rsidRDefault="00227774">
      <w:pPr>
        <w:pStyle w:val="ConsPlusNormal"/>
        <w:spacing w:before="220"/>
        <w:ind w:firstLine="540"/>
        <w:jc w:val="both"/>
      </w:pPr>
      <w:r>
        <w:lastRenderedPageBreak/>
        <w:t>информацию о планируемом сроке проведения отбора;</w:t>
      </w:r>
    </w:p>
    <w:p w:rsidR="00227774" w:rsidRDefault="00227774">
      <w:pPr>
        <w:pStyle w:val="ConsPlusNormal"/>
        <w:spacing w:before="220"/>
        <w:ind w:firstLine="540"/>
        <w:jc w:val="both"/>
      </w:pPr>
      <w:r>
        <w:t>контактное лицо для разъяснения вопросов по подготовке и подаче документов.</w:t>
      </w:r>
    </w:p>
    <w:p w:rsidR="00227774" w:rsidRDefault="00227774">
      <w:pPr>
        <w:pStyle w:val="ConsPlusNormal"/>
        <w:spacing w:before="220"/>
        <w:ind w:firstLine="540"/>
        <w:jc w:val="both"/>
      </w:pPr>
      <w:bookmarkStart w:id="2" w:name="P63"/>
      <w:bookmarkEnd w:id="2"/>
      <w:r>
        <w:t>7. Для участия в отборе муниципальные образования в срок, установленный в извещении, представляют в комитет заявку отдельно для каждого проекта с приложением следующих документов:</w:t>
      </w:r>
    </w:p>
    <w:p w:rsidR="00227774" w:rsidRDefault="00227774">
      <w:pPr>
        <w:pStyle w:val="ConsPlusNormal"/>
        <w:spacing w:before="220"/>
        <w:ind w:firstLine="540"/>
        <w:jc w:val="both"/>
      </w:pPr>
      <w:r>
        <w:t xml:space="preserve">- </w:t>
      </w:r>
      <w:hyperlink w:anchor="P230" w:history="1">
        <w:r>
          <w:rPr>
            <w:color w:val="0000FF"/>
          </w:rPr>
          <w:t>паспорт</w:t>
        </w:r>
      </w:hyperlink>
      <w:r>
        <w:t xml:space="preserve"> проекта, на реализацию которого предоставляется грант, по форме согласно приложению 2 к настоящему порядку отбора;</w:t>
      </w:r>
    </w:p>
    <w:p w:rsidR="00227774" w:rsidRDefault="00227774">
      <w:pPr>
        <w:pStyle w:val="ConsPlusNormal"/>
        <w:spacing w:before="220"/>
        <w:ind w:firstLine="540"/>
        <w:jc w:val="both"/>
      </w:pPr>
      <w:r>
        <w:t xml:space="preserve">- копия документа о принятии решения о реализации на территории населенного пункта мероприятий по </w:t>
      </w:r>
      <w:proofErr w:type="spellStart"/>
      <w:r>
        <w:t>грантовой</w:t>
      </w:r>
      <w:proofErr w:type="spellEnd"/>
      <w:r>
        <w:t xml:space="preserve"> поддержке местных инициатив граждан, проживающих в сельской местности (распоряжение, постановление администрации, решение ТОС, решение собрания жителей и т.д.);</w:t>
      </w:r>
    </w:p>
    <w:p w:rsidR="00227774" w:rsidRDefault="00227774">
      <w:pPr>
        <w:pStyle w:val="ConsPlusNormal"/>
        <w:spacing w:before="220"/>
        <w:ind w:firstLine="540"/>
        <w:jc w:val="both"/>
      </w:pPr>
      <w:r>
        <w:t>- копия сметной документации с приложением копии положительного заключения экспертизы;</w:t>
      </w:r>
    </w:p>
    <w:p w:rsidR="00227774" w:rsidRDefault="00227774">
      <w:pPr>
        <w:pStyle w:val="ConsPlusNormal"/>
        <w:jc w:val="both"/>
      </w:pPr>
      <w:r>
        <w:t xml:space="preserve">(в ред. </w:t>
      </w:r>
      <w:hyperlink r:id="rId11" w:history="1">
        <w:r>
          <w:rPr>
            <w:color w:val="0000FF"/>
          </w:rPr>
          <w:t>Приказа</w:t>
        </w:r>
      </w:hyperlink>
      <w:r>
        <w:t xml:space="preserve"> комитета по агропромышленному и </w:t>
      </w:r>
      <w:proofErr w:type="spellStart"/>
      <w:r>
        <w:t>рыбохозяйственному</w:t>
      </w:r>
      <w:proofErr w:type="spellEnd"/>
      <w:r>
        <w:t xml:space="preserve"> комплексу Ленинградской области от 26.04.2019 N 20)</w:t>
      </w:r>
    </w:p>
    <w:p w:rsidR="00227774" w:rsidRDefault="00227774">
      <w:pPr>
        <w:pStyle w:val="ConsPlusNormal"/>
        <w:spacing w:before="220"/>
        <w:ind w:firstLine="540"/>
        <w:jc w:val="both"/>
      </w:pPr>
      <w:r>
        <w:t xml:space="preserve">- </w:t>
      </w:r>
      <w:hyperlink w:anchor="P391" w:history="1">
        <w:r>
          <w:rPr>
            <w:color w:val="0000FF"/>
          </w:rPr>
          <w:t>справка</w:t>
        </w:r>
      </w:hyperlink>
      <w:r>
        <w:t xml:space="preserve"> о наличии реализуемых инвестиционных проектов в сфере комплексного развития территории муниципального образования по форме согласно приложению 3 к настоящему порядку отбора;</w:t>
      </w:r>
    </w:p>
    <w:p w:rsidR="00227774" w:rsidRDefault="00227774">
      <w:pPr>
        <w:pStyle w:val="ConsPlusNormal"/>
        <w:spacing w:before="220"/>
        <w:ind w:firstLine="540"/>
        <w:jc w:val="both"/>
      </w:pPr>
      <w:proofErr w:type="gramStart"/>
      <w:r>
        <w:t xml:space="preserve">-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t>софинансируемых</w:t>
      </w:r>
      <w:proofErr w:type="spellEnd"/>
      <w:r>
        <w:t xml:space="preserve"> за счет субсидий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w:t>
      </w:r>
      <w:proofErr w:type="gramEnd"/>
    </w:p>
    <w:p w:rsidR="00227774" w:rsidRDefault="00227774">
      <w:pPr>
        <w:pStyle w:val="ConsPlusNormal"/>
        <w:spacing w:before="220"/>
        <w:ind w:firstLine="540"/>
        <w:jc w:val="both"/>
      </w:pPr>
      <w:r>
        <w:t>- списки граждан, подтвердивших участие в реализации проекта;</w:t>
      </w:r>
    </w:p>
    <w:p w:rsidR="00227774" w:rsidRDefault="00227774">
      <w:pPr>
        <w:pStyle w:val="ConsPlusNormal"/>
        <w:spacing w:before="220"/>
        <w:ind w:firstLine="540"/>
        <w:jc w:val="both"/>
      </w:pPr>
      <w:r>
        <w:t>- гарантийные письма юридических лиц и индивидуальных предпринимателей, подтверждающих их участие в реализации проекта в различных формах (денежные средства, трудовое участие, предоставление помещений и технических средств и т.д.);</w:t>
      </w:r>
    </w:p>
    <w:p w:rsidR="00227774" w:rsidRDefault="00227774">
      <w:pPr>
        <w:pStyle w:val="ConsPlusNormal"/>
        <w:spacing w:before="220"/>
        <w:ind w:firstLine="540"/>
        <w:jc w:val="both"/>
      </w:pPr>
      <w:r>
        <w:t>- эскизный проект на бумажном носителе.</w:t>
      </w:r>
    </w:p>
    <w:p w:rsidR="00227774" w:rsidRDefault="00227774">
      <w:pPr>
        <w:pStyle w:val="ConsPlusNormal"/>
        <w:spacing w:before="220"/>
        <w:ind w:firstLine="540"/>
        <w:jc w:val="both"/>
      </w:pPr>
      <w:r>
        <w:t>Заявка и представленные документы должны быть подписаны (заверены) главой администрации муниципального образования или уполномоченным им лицом. Исправления в документах не допускаются.</w:t>
      </w:r>
    </w:p>
    <w:p w:rsidR="00227774" w:rsidRDefault="00227774">
      <w:pPr>
        <w:pStyle w:val="ConsPlusNormal"/>
        <w:spacing w:before="220"/>
        <w:ind w:firstLine="540"/>
        <w:jc w:val="both"/>
      </w:pPr>
      <w:r>
        <w:t xml:space="preserve">8. Отдел проводит предварительную проверку полноты комплекта документов, представленного в соответствии с </w:t>
      </w:r>
      <w:hyperlink w:anchor="P63" w:history="1">
        <w:r>
          <w:rPr>
            <w:color w:val="0000FF"/>
          </w:rPr>
          <w:t>пунктом 7</w:t>
        </w:r>
      </w:hyperlink>
      <w:r>
        <w:t xml:space="preserve"> настоящего порядка отбора, а также их соответствие установленным требованиям в течение пяти рабочих дней с момента их представления в комитет.</w:t>
      </w:r>
    </w:p>
    <w:p w:rsidR="00227774" w:rsidRDefault="00227774">
      <w:pPr>
        <w:pStyle w:val="ConsPlusNormal"/>
        <w:spacing w:before="220"/>
        <w:ind w:firstLine="540"/>
        <w:jc w:val="both"/>
      </w:pPr>
      <w:r>
        <w:t xml:space="preserve">В случае выявления неполноты представленных документов перечню, указанному в </w:t>
      </w:r>
      <w:hyperlink w:anchor="P63" w:history="1">
        <w:r>
          <w:rPr>
            <w:color w:val="0000FF"/>
          </w:rPr>
          <w:t>пункте 7</w:t>
        </w:r>
      </w:hyperlink>
      <w:r>
        <w:t xml:space="preserve"> настоящего порядка отбора, </w:t>
      </w:r>
      <w:proofErr w:type="gramStart"/>
      <w:r>
        <w:t>и(</w:t>
      </w:r>
      <w:proofErr w:type="gramEnd"/>
      <w:r>
        <w:t>или) их несоответствия установленным требованиям отдел направляет муниципальному образованию письменный мотивированный отказ (уведомление) в участии в отборе. Отказ не препятствует повторной подаче документов после устранения причины отказа в сроки приема документов, указанные в извещении.</w:t>
      </w:r>
    </w:p>
    <w:p w:rsidR="00227774" w:rsidRDefault="00227774">
      <w:pPr>
        <w:pStyle w:val="ConsPlusNormal"/>
        <w:spacing w:before="220"/>
        <w:ind w:firstLine="540"/>
        <w:jc w:val="both"/>
      </w:pPr>
      <w:r>
        <w:t>9. Муниципальное образование вправе отозвать заявку, направив в комитет соответствующее письменное уведомление.</w:t>
      </w:r>
    </w:p>
    <w:p w:rsidR="00227774" w:rsidRDefault="00227774">
      <w:pPr>
        <w:pStyle w:val="ConsPlusNormal"/>
        <w:spacing w:before="220"/>
        <w:ind w:firstLine="540"/>
        <w:jc w:val="both"/>
      </w:pPr>
      <w:r>
        <w:lastRenderedPageBreak/>
        <w:t>Заявка считается отозванной со дня получения комитетом вышеуказанного письменного уведомления.</w:t>
      </w:r>
    </w:p>
    <w:p w:rsidR="00227774" w:rsidRDefault="00227774">
      <w:pPr>
        <w:pStyle w:val="ConsPlusNormal"/>
        <w:spacing w:before="220"/>
        <w:ind w:firstLine="540"/>
        <w:jc w:val="both"/>
      </w:pPr>
      <w:r>
        <w:t xml:space="preserve">10. В течение 15 рабочих дней со дня, следующего за днем окончания приема заявок, указанным в извещении, отдел рассматривает пакет документов, представленный в соответствии с </w:t>
      </w:r>
      <w:hyperlink w:anchor="P63" w:history="1">
        <w:r>
          <w:rPr>
            <w:color w:val="0000FF"/>
          </w:rPr>
          <w:t>пунктом 7</w:t>
        </w:r>
      </w:hyperlink>
      <w:r>
        <w:t xml:space="preserve"> настоящего порядка отбора, и подготавливает материалы на заседание экспертного совета.</w:t>
      </w:r>
    </w:p>
    <w:p w:rsidR="00227774" w:rsidRDefault="00227774">
      <w:pPr>
        <w:pStyle w:val="ConsPlusNormal"/>
        <w:spacing w:before="220"/>
        <w:ind w:firstLine="540"/>
        <w:jc w:val="both"/>
      </w:pPr>
      <w:r>
        <w:t xml:space="preserve">11. Оценка заявок осуществляется членами экспертного совета в соответствии с балльной </w:t>
      </w:r>
      <w:hyperlink w:anchor="P428" w:history="1">
        <w:r>
          <w:rPr>
            <w:color w:val="0000FF"/>
          </w:rPr>
          <w:t>методикой</w:t>
        </w:r>
      </w:hyperlink>
      <w:r>
        <w:t xml:space="preserve"> согласно приложению 4 к настоящему порядку отбора.</w:t>
      </w:r>
    </w:p>
    <w:p w:rsidR="00227774" w:rsidRDefault="00227774">
      <w:pPr>
        <w:pStyle w:val="ConsPlusNormal"/>
        <w:spacing w:before="220"/>
        <w:ind w:firstLine="540"/>
        <w:jc w:val="both"/>
      </w:pPr>
      <w:r>
        <w:t xml:space="preserve">12. Экспертный совет принимает решение о результатах оценки заявки по сумме набранных баллов и формирует </w:t>
      </w:r>
      <w:hyperlink w:anchor="P488" w:history="1">
        <w:r>
          <w:rPr>
            <w:color w:val="0000FF"/>
          </w:rPr>
          <w:t>перечень</w:t>
        </w:r>
      </w:hyperlink>
      <w:r>
        <w:t xml:space="preserve"> проектов, реализация которых планируется путем предоставления субсидий из областного бюджета (далее - перечень) по форме согласно приложению 5 к настоящему порядку отбора.</w:t>
      </w:r>
    </w:p>
    <w:p w:rsidR="00227774" w:rsidRDefault="00227774">
      <w:pPr>
        <w:pStyle w:val="ConsPlusNormal"/>
        <w:spacing w:before="220"/>
        <w:ind w:firstLine="540"/>
        <w:jc w:val="both"/>
      </w:pPr>
      <w:r>
        <w:t>Перечень формируется в порядке убывания набранных баллов. При этом проекты, набравшие одинаковое количество баллов, ранжируются по дате подачи заявки муниципальным образованием, определяемой как дата регистрации заявки в установленном порядке в канцелярии комитета.</w:t>
      </w:r>
    </w:p>
    <w:p w:rsidR="00227774" w:rsidRDefault="00227774">
      <w:pPr>
        <w:pStyle w:val="ConsPlusNormal"/>
        <w:spacing w:before="220"/>
        <w:ind w:firstLine="540"/>
        <w:jc w:val="both"/>
      </w:pPr>
      <w:r>
        <w:t xml:space="preserve">Победителями отбора признаются муниципальные образования, заявки которых в сформированном перечне набрали наибольшее количество баллов. Количество победителей отбора определяется исходя из объема субсидий, предусмотренных в областном бюджете Ленинградской области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227774" w:rsidRDefault="00227774">
      <w:pPr>
        <w:pStyle w:val="ConsPlusNormal"/>
        <w:spacing w:before="220"/>
        <w:ind w:firstLine="540"/>
        <w:jc w:val="both"/>
      </w:pPr>
      <w:r>
        <w:t>Без проведения конкурсного отбора в перечень включаются переходящие проекты в последовательности, определенной в перечне в предыдущем году, перед заявками на участие в конкурсном отборе, набравшими наибольшее количество баллов в текущем году.</w:t>
      </w:r>
    </w:p>
    <w:p w:rsidR="00227774" w:rsidRDefault="00227774">
      <w:pPr>
        <w:pStyle w:val="ConsPlusNormal"/>
        <w:spacing w:before="220"/>
        <w:ind w:firstLine="540"/>
        <w:jc w:val="both"/>
      </w:pPr>
      <w:r>
        <w:t xml:space="preserve">13. Решение экспертного совета с результатами отбора и объемами субсидий, предусмотренных бюджетам муниципальных образований, оформляется протоколом в течение 2 рабочих дней </w:t>
      </w:r>
      <w:proofErr w:type="gramStart"/>
      <w:r>
        <w:t>с даты проведения</w:t>
      </w:r>
      <w:proofErr w:type="gramEnd"/>
      <w:r>
        <w:t xml:space="preserve"> заседания экспертного совета.</w:t>
      </w:r>
    </w:p>
    <w:p w:rsidR="00227774" w:rsidRDefault="00227774">
      <w:pPr>
        <w:pStyle w:val="ConsPlusNormal"/>
        <w:spacing w:before="220"/>
        <w:ind w:firstLine="540"/>
        <w:jc w:val="both"/>
      </w:pPr>
      <w:r>
        <w:t xml:space="preserve">14. Уведомление муниципальных образований о результатах отбора осуществляется путем размещения отделом информации об итогах отбора на </w:t>
      </w:r>
      <w:proofErr w:type="gramStart"/>
      <w:r>
        <w:t>интернет-портале</w:t>
      </w:r>
      <w:proofErr w:type="gramEnd"/>
      <w:r>
        <w:t xml:space="preserve"> в течение 5 рабочих дней после подписания протокола.</w:t>
      </w:r>
    </w:p>
    <w:p w:rsidR="00227774" w:rsidRDefault="00227774">
      <w:pPr>
        <w:pStyle w:val="ConsPlusNormal"/>
        <w:spacing w:before="220"/>
        <w:ind w:firstLine="540"/>
        <w:jc w:val="both"/>
      </w:pPr>
      <w:bookmarkStart w:id="3" w:name="P86"/>
      <w:bookmarkEnd w:id="3"/>
      <w:r>
        <w:t xml:space="preserve">15. Отдел в течение 5 рабочих дней после подписания протокола подготавливает предложения в проект распределения субсидий в соответствии с </w:t>
      </w:r>
      <w:hyperlink r:id="rId12" w:history="1">
        <w:r>
          <w:rPr>
            <w:color w:val="0000FF"/>
          </w:rPr>
          <w:t>п. 3.9</w:t>
        </w:r>
      </w:hyperlink>
      <w:r>
        <w:t xml:space="preserve"> порядка предоставления субсидий бюджетам сельских (городских) поселений Ленинградской области на </w:t>
      </w:r>
      <w:proofErr w:type="spellStart"/>
      <w:r>
        <w:t>грантовую</w:t>
      </w:r>
      <w:proofErr w:type="spellEnd"/>
      <w:r>
        <w:t xml:space="preserve"> поддержку местных инициатив граждан, проживающих в сельской местности.</w:t>
      </w:r>
    </w:p>
    <w:p w:rsidR="00227774" w:rsidRDefault="00227774">
      <w:pPr>
        <w:pStyle w:val="ConsPlusNormal"/>
        <w:jc w:val="both"/>
      </w:pPr>
      <w:r>
        <w:t>(</w:t>
      </w:r>
      <w:proofErr w:type="gramStart"/>
      <w:r>
        <w:t>п</w:t>
      </w:r>
      <w:proofErr w:type="gramEnd"/>
      <w:r>
        <w:t xml:space="preserve">. 15 в ред. </w:t>
      </w:r>
      <w:hyperlink r:id="rId13" w:history="1">
        <w:r>
          <w:rPr>
            <w:color w:val="0000FF"/>
          </w:rPr>
          <w:t>Приказа</w:t>
        </w:r>
      </w:hyperlink>
      <w:r>
        <w:t xml:space="preserve"> комитета по агропромышленному и </w:t>
      </w:r>
      <w:proofErr w:type="spellStart"/>
      <w:r>
        <w:t>рыбохозяйственному</w:t>
      </w:r>
      <w:proofErr w:type="spellEnd"/>
      <w:r>
        <w:t xml:space="preserve"> комплексу Ленинградской области от 26.04.2019 N 20)</w:t>
      </w:r>
    </w:p>
    <w:p w:rsidR="00227774" w:rsidRDefault="00227774">
      <w:pPr>
        <w:pStyle w:val="ConsPlusNormal"/>
        <w:spacing w:before="220"/>
        <w:ind w:firstLine="540"/>
        <w:jc w:val="both"/>
      </w:pPr>
      <w:r>
        <w:t xml:space="preserve">16. При увеличении ассигнований областного бюджета </w:t>
      </w:r>
      <w:proofErr w:type="gramStart"/>
      <w:r>
        <w:t>и(</w:t>
      </w:r>
      <w:proofErr w:type="gramEnd"/>
      <w:r>
        <w:t>или) при наличии экономии бюджетных средств по ранее распределенным субсидиям, а также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комитетом проводится дополнительный отбор муниципальных образований в соответствии с настоящим порядком отбора.</w:t>
      </w:r>
    </w:p>
    <w:p w:rsidR="00227774" w:rsidRDefault="00227774">
      <w:pPr>
        <w:pStyle w:val="ConsPlusNormal"/>
        <w:jc w:val="both"/>
      </w:pPr>
      <w:r>
        <w:t>(</w:t>
      </w:r>
      <w:proofErr w:type="gramStart"/>
      <w:r>
        <w:t>в</w:t>
      </w:r>
      <w:proofErr w:type="gramEnd"/>
      <w:r>
        <w:t xml:space="preserve"> ред. </w:t>
      </w:r>
      <w:hyperlink r:id="rId14" w:history="1">
        <w:r>
          <w:rPr>
            <w:color w:val="0000FF"/>
          </w:rPr>
          <w:t>Приказа</w:t>
        </w:r>
      </w:hyperlink>
      <w:r>
        <w:t xml:space="preserve"> комитета по агропромышленному и </w:t>
      </w:r>
      <w:proofErr w:type="spellStart"/>
      <w:r>
        <w:t>рыбохозяйственному</w:t>
      </w:r>
      <w:proofErr w:type="spellEnd"/>
      <w:r>
        <w:t xml:space="preserve"> комплексу Ленинградской области от 26.04.2019 N 20)</w:t>
      </w:r>
    </w:p>
    <w:p w:rsidR="00227774" w:rsidRDefault="00227774">
      <w:pPr>
        <w:pStyle w:val="ConsPlusNormal"/>
        <w:spacing w:before="220"/>
        <w:ind w:firstLine="540"/>
        <w:jc w:val="both"/>
      </w:pPr>
      <w:r>
        <w:lastRenderedPageBreak/>
        <w:t xml:space="preserve">17. В течение 5 рабочих дней со дня размещения информации, указанной в </w:t>
      </w:r>
      <w:hyperlink w:anchor="P86" w:history="1">
        <w:r>
          <w:rPr>
            <w:color w:val="0000FF"/>
          </w:rPr>
          <w:t>пункте 15</w:t>
        </w:r>
      </w:hyperlink>
      <w:r>
        <w:t xml:space="preserve"> настоящего порядка отбора, на сайте комитета, муниципальным образованием может быть направлено возражение на решение экспертного совета (далее - возражение).</w:t>
      </w:r>
    </w:p>
    <w:p w:rsidR="00227774" w:rsidRDefault="00227774">
      <w:pPr>
        <w:pStyle w:val="ConsPlusNormal"/>
        <w:spacing w:before="220"/>
        <w:ind w:firstLine="540"/>
        <w:jc w:val="both"/>
      </w:pPr>
      <w:r>
        <w:t>Возражение подается в комитет в письменном виде на бумажном носителе. Возражение должно содержать сведения о решении экспертного совета, на которое подается возражение, а также доводы, на которых оно основано.</w:t>
      </w:r>
    </w:p>
    <w:p w:rsidR="00227774" w:rsidRDefault="00227774">
      <w:pPr>
        <w:pStyle w:val="ConsPlusNormal"/>
        <w:spacing w:before="220"/>
        <w:ind w:firstLine="540"/>
        <w:jc w:val="both"/>
      </w:pPr>
      <w:r>
        <w:t>Возражение подлежит рассмотрению в течение 5 рабочих дней со дня его регистрации.</w:t>
      </w:r>
    </w:p>
    <w:p w:rsidR="00227774" w:rsidRDefault="00227774">
      <w:pPr>
        <w:pStyle w:val="ConsPlusNormal"/>
        <w:spacing w:before="220"/>
        <w:ind w:firstLine="540"/>
        <w:jc w:val="both"/>
      </w:pPr>
      <w:r>
        <w:t>В течение 7 рабочих дней с момента поступления возражения Комитет организует проведение заседания экспертного совета,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 О принятом решении комитет в письменном виде сообщает муниципальному образованию.</w:t>
      </w: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jc w:val="right"/>
        <w:outlineLvl w:val="1"/>
      </w:pPr>
      <w:r>
        <w:t>Приложение 1</w:t>
      </w:r>
    </w:p>
    <w:p w:rsidR="00227774" w:rsidRDefault="00227774">
      <w:pPr>
        <w:pStyle w:val="ConsPlusNormal"/>
        <w:jc w:val="right"/>
      </w:pPr>
      <w:r>
        <w:t>к Порядку отбора...</w:t>
      </w:r>
    </w:p>
    <w:p w:rsidR="00227774" w:rsidRDefault="00227774">
      <w:pPr>
        <w:pStyle w:val="ConsPlusNormal"/>
      </w:pPr>
    </w:p>
    <w:p w:rsidR="00227774" w:rsidRDefault="00227774">
      <w:pPr>
        <w:pStyle w:val="ConsPlusNormal"/>
      </w:pPr>
      <w:r>
        <w:t>Форма</w:t>
      </w:r>
    </w:p>
    <w:p w:rsidR="00227774" w:rsidRDefault="00227774">
      <w:pPr>
        <w:pStyle w:val="ConsPlusNormal"/>
      </w:pPr>
    </w:p>
    <w:p w:rsidR="00227774" w:rsidRDefault="00227774">
      <w:pPr>
        <w:pStyle w:val="ConsPlusNonformat"/>
        <w:jc w:val="both"/>
      </w:pPr>
      <w:bookmarkStart w:id="4" w:name="P104"/>
      <w:bookmarkEnd w:id="4"/>
      <w:r>
        <w:t xml:space="preserve">                                  ЗАЯВКА</w:t>
      </w:r>
    </w:p>
    <w:p w:rsidR="00227774" w:rsidRDefault="00227774">
      <w:pPr>
        <w:pStyle w:val="ConsPlusNonformat"/>
        <w:jc w:val="both"/>
      </w:pPr>
      <w:r>
        <w:t xml:space="preserve">     на участие в отборе муниципальных образований для предоставления</w:t>
      </w:r>
    </w:p>
    <w:p w:rsidR="00227774" w:rsidRDefault="00227774">
      <w:pPr>
        <w:pStyle w:val="ConsPlusNonformat"/>
        <w:jc w:val="both"/>
      </w:pPr>
      <w:r>
        <w:t xml:space="preserve">  субсидий бюджетам сельских (городских) поселений Ленинградской области</w:t>
      </w:r>
    </w:p>
    <w:p w:rsidR="00227774" w:rsidRDefault="00227774">
      <w:pPr>
        <w:pStyle w:val="ConsPlusNonformat"/>
        <w:jc w:val="both"/>
      </w:pPr>
      <w:r>
        <w:t xml:space="preserve">       на </w:t>
      </w:r>
      <w:proofErr w:type="spellStart"/>
      <w:r>
        <w:t>грантовую</w:t>
      </w:r>
      <w:proofErr w:type="spellEnd"/>
      <w:r>
        <w:t xml:space="preserve"> поддержку местных инициатив граждан, проживающих</w:t>
      </w:r>
    </w:p>
    <w:p w:rsidR="00227774" w:rsidRDefault="00227774">
      <w:pPr>
        <w:pStyle w:val="ConsPlusNonformat"/>
        <w:jc w:val="both"/>
      </w:pPr>
      <w:r>
        <w:t xml:space="preserve">                           в сельской местности</w:t>
      </w:r>
    </w:p>
    <w:p w:rsidR="00227774" w:rsidRDefault="00227774">
      <w:pPr>
        <w:pStyle w:val="ConsPlusNonformat"/>
        <w:jc w:val="both"/>
      </w:pPr>
    </w:p>
    <w:p w:rsidR="00227774" w:rsidRDefault="00227774">
      <w:pPr>
        <w:pStyle w:val="ConsPlusNonformat"/>
        <w:jc w:val="both"/>
      </w:pPr>
      <w:r>
        <w:t>___________________________________________________________________________</w:t>
      </w:r>
    </w:p>
    <w:p w:rsidR="00227774" w:rsidRDefault="00227774">
      <w:pPr>
        <w:pStyle w:val="ConsPlusNonformat"/>
        <w:jc w:val="both"/>
      </w:pPr>
      <w:r>
        <w:t xml:space="preserve">             (наименование муниципального образования, район)</w:t>
      </w:r>
    </w:p>
    <w:p w:rsidR="00227774" w:rsidRDefault="00227774">
      <w:pPr>
        <w:pStyle w:val="ConsPlusNonformat"/>
        <w:jc w:val="both"/>
      </w:pPr>
      <w:r>
        <w:t xml:space="preserve">направляет  заявку  для  участия  в  отборе  муниципальных  образований </w:t>
      </w:r>
      <w:proofErr w:type="gramStart"/>
      <w:r>
        <w:t>для</w:t>
      </w:r>
      <w:proofErr w:type="gramEnd"/>
    </w:p>
    <w:p w:rsidR="00227774" w:rsidRDefault="00227774">
      <w:pPr>
        <w:pStyle w:val="ConsPlusNonformat"/>
        <w:jc w:val="both"/>
      </w:pPr>
      <w:r>
        <w:t>предоставления    субсидий    бюджетам   сельских   (городских)   поселений</w:t>
      </w:r>
    </w:p>
    <w:p w:rsidR="00227774" w:rsidRDefault="00227774">
      <w:pPr>
        <w:pStyle w:val="ConsPlusNonformat"/>
        <w:jc w:val="both"/>
      </w:pPr>
      <w:r>
        <w:t xml:space="preserve">Ленинградской  области  на  </w:t>
      </w:r>
      <w:proofErr w:type="spellStart"/>
      <w:r>
        <w:t>грантовую</w:t>
      </w:r>
      <w:proofErr w:type="spellEnd"/>
      <w:r>
        <w:t xml:space="preserve">  поддержку местных инициатив граждан,</w:t>
      </w:r>
    </w:p>
    <w:p w:rsidR="00227774" w:rsidRDefault="00227774">
      <w:pPr>
        <w:pStyle w:val="ConsPlusNonformat"/>
        <w:jc w:val="both"/>
      </w:pPr>
      <w:proofErr w:type="gramStart"/>
      <w:r>
        <w:t>проживающих</w:t>
      </w:r>
      <w:proofErr w:type="gramEnd"/>
      <w:r>
        <w:t xml:space="preserve"> в сельской местности.</w:t>
      </w:r>
    </w:p>
    <w:p w:rsidR="00227774" w:rsidRDefault="00227774">
      <w:pPr>
        <w:pStyle w:val="ConsPlusNonformat"/>
        <w:jc w:val="both"/>
      </w:pPr>
    </w:p>
    <w:p w:rsidR="00227774" w:rsidRDefault="00227774">
      <w:pPr>
        <w:pStyle w:val="ConsPlusNonformat"/>
        <w:jc w:val="both"/>
      </w:pPr>
      <w:r>
        <w:t>Перечень прилагаемых документов:</w:t>
      </w:r>
    </w:p>
    <w:p w:rsidR="00227774" w:rsidRDefault="00227774">
      <w:pPr>
        <w:pStyle w:val="ConsPlusNormal"/>
      </w:pPr>
    </w:p>
    <w:p w:rsidR="00227774" w:rsidRDefault="00227774">
      <w:pPr>
        <w:pStyle w:val="ConsPlusNonformat"/>
        <w:jc w:val="both"/>
      </w:pPr>
      <w:r>
        <w:t>┌──────┐</w:t>
      </w:r>
    </w:p>
    <w:p w:rsidR="00227774" w:rsidRDefault="00227774">
      <w:pPr>
        <w:pStyle w:val="ConsPlusNonformat"/>
        <w:jc w:val="both"/>
      </w:pPr>
      <w:r>
        <w:t xml:space="preserve">│      │ </w:t>
      </w:r>
      <w:hyperlink w:anchor="P169" w:history="1">
        <w:r>
          <w:rPr>
            <w:color w:val="0000FF"/>
          </w:rPr>
          <w:t>Приложение</w:t>
        </w:r>
      </w:hyperlink>
      <w:r>
        <w:t xml:space="preserve"> к заявке на _____ </w:t>
      </w:r>
      <w:proofErr w:type="gramStart"/>
      <w:r>
        <w:t>л</w:t>
      </w:r>
      <w:proofErr w:type="gramEnd"/>
      <w:r>
        <w:t>.</w:t>
      </w:r>
    </w:p>
    <w:p w:rsidR="00227774" w:rsidRDefault="00227774">
      <w:pPr>
        <w:pStyle w:val="ConsPlusNonformat"/>
        <w:jc w:val="both"/>
      </w:pPr>
      <w:r>
        <w:t>├──────┤</w:t>
      </w:r>
    </w:p>
    <w:p w:rsidR="00227774" w:rsidRDefault="00227774">
      <w:pPr>
        <w:pStyle w:val="ConsPlusNonformat"/>
        <w:jc w:val="both"/>
      </w:pPr>
      <w:r>
        <w:t xml:space="preserve">│      │ Паспорт проекта, на реализацию которого предоставляется грант, </w:t>
      </w:r>
      <w:proofErr w:type="gramStart"/>
      <w:r>
        <w:t>на</w:t>
      </w:r>
      <w:proofErr w:type="gramEnd"/>
    </w:p>
    <w:p w:rsidR="00227774" w:rsidRDefault="00227774">
      <w:pPr>
        <w:pStyle w:val="ConsPlusNonformat"/>
        <w:jc w:val="both"/>
      </w:pPr>
      <w:r>
        <w:t xml:space="preserve">│      │ ____ </w:t>
      </w:r>
      <w:proofErr w:type="gramStart"/>
      <w:r>
        <w:t>л</w:t>
      </w:r>
      <w:proofErr w:type="gramEnd"/>
      <w:r>
        <w:t>.</w:t>
      </w:r>
    </w:p>
    <w:p w:rsidR="00227774" w:rsidRDefault="00227774">
      <w:pPr>
        <w:pStyle w:val="ConsPlusNonformat"/>
        <w:jc w:val="both"/>
      </w:pPr>
      <w:r>
        <w:t>├──────┤</w:t>
      </w:r>
    </w:p>
    <w:p w:rsidR="00227774" w:rsidRDefault="00227774">
      <w:pPr>
        <w:pStyle w:val="ConsPlusNonformat"/>
        <w:jc w:val="both"/>
      </w:pPr>
      <w:r>
        <w:t xml:space="preserve">│      │ Копия сметной документации на _____ </w:t>
      </w:r>
      <w:proofErr w:type="gramStart"/>
      <w:r>
        <w:t>л</w:t>
      </w:r>
      <w:proofErr w:type="gramEnd"/>
      <w:r>
        <w:t>.</w:t>
      </w:r>
    </w:p>
    <w:p w:rsidR="00227774" w:rsidRDefault="00227774">
      <w:pPr>
        <w:pStyle w:val="ConsPlusNonformat"/>
        <w:jc w:val="both"/>
      </w:pPr>
      <w:r>
        <w:t>├──────┤</w:t>
      </w:r>
    </w:p>
    <w:p w:rsidR="00227774" w:rsidRDefault="00227774">
      <w:pPr>
        <w:pStyle w:val="ConsPlusNonformat"/>
        <w:jc w:val="both"/>
      </w:pPr>
      <w:r>
        <w:t xml:space="preserve">│      │ Копия положительного заключения экспертизы на ______ </w:t>
      </w:r>
      <w:proofErr w:type="gramStart"/>
      <w:r>
        <w:t>л</w:t>
      </w:r>
      <w:proofErr w:type="gramEnd"/>
      <w:r>
        <w:t>.</w:t>
      </w:r>
    </w:p>
    <w:p w:rsidR="00227774" w:rsidRDefault="00227774">
      <w:pPr>
        <w:pStyle w:val="ConsPlusNonformat"/>
        <w:jc w:val="both"/>
      </w:pPr>
      <w:r>
        <w:t>├──────┤</w:t>
      </w:r>
    </w:p>
    <w:p w:rsidR="00227774" w:rsidRDefault="00227774">
      <w:pPr>
        <w:pStyle w:val="ConsPlusNonformat"/>
        <w:jc w:val="both"/>
      </w:pPr>
      <w:r>
        <w:t>│      │ Копия документа о принятии решения о реализации на территории</w:t>
      </w:r>
    </w:p>
    <w:p w:rsidR="00227774" w:rsidRDefault="00227774">
      <w:pPr>
        <w:pStyle w:val="ConsPlusNonformat"/>
        <w:jc w:val="both"/>
      </w:pPr>
      <w:r>
        <w:t xml:space="preserve">│      │ населенного пункта мероприятий по </w:t>
      </w:r>
      <w:proofErr w:type="spellStart"/>
      <w:r>
        <w:t>грантовой</w:t>
      </w:r>
      <w:proofErr w:type="spellEnd"/>
      <w:r>
        <w:t xml:space="preserve"> поддержке местных</w:t>
      </w:r>
    </w:p>
    <w:p w:rsidR="00227774" w:rsidRDefault="00227774">
      <w:pPr>
        <w:pStyle w:val="ConsPlusNonformat"/>
        <w:jc w:val="both"/>
      </w:pPr>
      <w:r>
        <w:t xml:space="preserve">│      │ инициатив граждан, проживающих в сельской местности, на ____ </w:t>
      </w:r>
      <w:proofErr w:type="gramStart"/>
      <w:r>
        <w:t>л</w:t>
      </w:r>
      <w:proofErr w:type="gramEnd"/>
      <w:r>
        <w:t>.</w:t>
      </w:r>
    </w:p>
    <w:p w:rsidR="00227774" w:rsidRDefault="00227774">
      <w:pPr>
        <w:pStyle w:val="ConsPlusNonformat"/>
        <w:jc w:val="both"/>
      </w:pPr>
      <w:r>
        <w:t>├──────┤</w:t>
      </w:r>
    </w:p>
    <w:p w:rsidR="00227774" w:rsidRDefault="00227774">
      <w:pPr>
        <w:pStyle w:val="ConsPlusNonformat"/>
        <w:jc w:val="both"/>
      </w:pPr>
      <w:r>
        <w:t>│      │ Справка о наличии реализуемых инвестиционных проектов в сфере</w:t>
      </w:r>
    </w:p>
    <w:p w:rsidR="00227774" w:rsidRDefault="00227774">
      <w:pPr>
        <w:pStyle w:val="ConsPlusNonformat"/>
        <w:jc w:val="both"/>
      </w:pPr>
      <w:r>
        <w:t xml:space="preserve">│      │ комплексного развития территории муниципального образования </w:t>
      </w:r>
      <w:proofErr w:type="gramStart"/>
      <w:r>
        <w:t>на</w:t>
      </w:r>
      <w:proofErr w:type="gramEnd"/>
    </w:p>
    <w:p w:rsidR="00227774" w:rsidRDefault="00227774">
      <w:pPr>
        <w:pStyle w:val="ConsPlusNonformat"/>
        <w:jc w:val="both"/>
      </w:pPr>
      <w:r>
        <w:t xml:space="preserve">│      │ _____ </w:t>
      </w:r>
      <w:proofErr w:type="gramStart"/>
      <w:r>
        <w:t>л</w:t>
      </w:r>
      <w:proofErr w:type="gramEnd"/>
      <w:r>
        <w:t>.</w:t>
      </w:r>
    </w:p>
    <w:p w:rsidR="00227774" w:rsidRDefault="00227774">
      <w:pPr>
        <w:pStyle w:val="ConsPlusNonformat"/>
        <w:jc w:val="both"/>
      </w:pPr>
      <w:r>
        <w:t>├──────┤</w:t>
      </w:r>
    </w:p>
    <w:p w:rsidR="00227774" w:rsidRDefault="00227774">
      <w:pPr>
        <w:pStyle w:val="ConsPlusNonformat"/>
        <w:jc w:val="both"/>
      </w:pPr>
      <w:proofErr w:type="gramStart"/>
      <w:r>
        <w:t>│      │ Выписка из бюджета муниципального образования (из сводной</w:t>
      </w:r>
      <w:proofErr w:type="gramEnd"/>
    </w:p>
    <w:p w:rsidR="00227774" w:rsidRDefault="00227774">
      <w:pPr>
        <w:pStyle w:val="ConsPlusNonformat"/>
        <w:jc w:val="both"/>
      </w:pPr>
      <w:r>
        <w:t>│      │ бюджетной росписи бюджета муниципального образования),</w:t>
      </w:r>
    </w:p>
    <w:p w:rsidR="00227774" w:rsidRDefault="00227774">
      <w:pPr>
        <w:pStyle w:val="ConsPlusNonformat"/>
        <w:jc w:val="both"/>
      </w:pPr>
      <w:r>
        <w:lastRenderedPageBreak/>
        <w:t xml:space="preserve">│      │ </w:t>
      </w:r>
      <w:proofErr w:type="gramStart"/>
      <w:r>
        <w:t>подтверждающая</w:t>
      </w:r>
      <w:proofErr w:type="gramEnd"/>
      <w:r>
        <w:t xml:space="preserve"> наличие в бюджете муниципального образования</w:t>
      </w:r>
    </w:p>
    <w:p w:rsidR="00227774" w:rsidRDefault="00227774">
      <w:pPr>
        <w:pStyle w:val="ConsPlusNonformat"/>
        <w:jc w:val="both"/>
      </w:pPr>
      <w:r>
        <w:t>│      │ бюджетных ассигнований на исполнение обязательств,</w:t>
      </w:r>
    </w:p>
    <w:p w:rsidR="00227774" w:rsidRDefault="00227774">
      <w:pPr>
        <w:pStyle w:val="ConsPlusNonformat"/>
        <w:jc w:val="both"/>
      </w:pPr>
      <w:r>
        <w:t xml:space="preserve">│      │ </w:t>
      </w:r>
      <w:proofErr w:type="spellStart"/>
      <w:r>
        <w:t>софинансируемых</w:t>
      </w:r>
      <w:proofErr w:type="spellEnd"/>
      <w:r>
        <w:t xml:space="preserve"> за счет субсидий, на 20__ г. на ____ </w:t>
      </w:r>
      <w:proofErr w:type="gramStart"/>
      <w:r>
        <w:t>л</w:t>
      </w:r>
      <w:proofErr w:type="gramEnd"/>
      <w:r>
        <w:t>.</w:t>
      </w:r>
    </w:p>
    <w:p w:rsidR="00227774" w:rsidRDefault="00227774">
      <w:pPr>
        <w:pStyle w:val="ConsPlusNonformat"/>
        <w:jc w:val="both"/>
      </w:pPr>
      <w:r>
        <w:t>├──────┤</w:t>
      </w:r>
    </w:p>
    <w:p w:rsidR="00227774" w:rsidRDefault="00227774">
      <w:pPr>
        <w:pStyle w:val="ConsPlusNonformat"/>
        <w:jc w:val="both"/>
      </w:pPr>
      <w:r>
        <w:t>│      │ Гарантийное письмо об обязательстве предусмотреть в бюджете</w:t>
      </w:r>
    </w:p>
    <w:p w:rsidR="00227774" w:rsidRDefault="00227774">
      <w:pPr>
        <w:pStyle w:val="ConsPlusNonformat"/>
        <w:jc w:val="both"/>
      </w:pPr>
      <w:r>
        <w:t>│      │ муниципального образования на 20__ г. на исполнение обязательств,</w:t>
      </w:r>
    </w:p>
    <w:p w:rsidR="00227774" w:rsidRDefault="00227774">
      <w:pPr>
        <w:pStyle w:val="ConsPlusNonformat"/>
        <w:jc w:val="both"/>
      </w:pPr>
      <w:r>
        <w:t xml:space="preserve">│      │ </w:t>
      </w:r>
      <w:proofErr w:type="spellStart"/>
      <w:r>
        <w:t>софинансируемых</w:t>
      </w:r>
      <w:proofErr w:type="spellEnd"/>
      <w:r>
        <w:t xml:space="preserve"> за счет субсидий, на ____ </w:t>
      </w:r>
      <w:proofErr w:type="gramStart"/>
      <w:r>
        <w:t>л</w:t>
      </w:r>
      <w:proofErr w:type="gramEnd"/>
      <w:r>
        <w:t>.</w:t>
      </w:r>
    </w:p>
    <w:p w:rsidR="00227774" w:rsidRDefault="00227774">
      <w:pPr>
        <w:pStyle w:val="ConsPlusNonformat"/>
        <w:jc w:val="both"/>
      </w:pPr>
      <w:r>
        <w:t>├──────┤</w:t>
      </w:r>
    </w:p>
    <w:p w:rsidR="00227774" w:rsidRDefault="00227774">
      <w:pPr>
        <w:pStyle w:val="ConsPlusNonformat"/>
        <w:jc w:val="both"/>
      </w:pPr>
      <w:r>
        <w:t xml:space="preserve">│      │ Списки граждан, подтвердивших участие в реализации проекта, </w:t>
      </w:r>
      <w:proofErr w:type="gramStart"/>
      <w:r>
        <w:t>на</w:t>
      </w:r>
      <w:proofErr w:type="gramEnd"/>
    </w:p>
    <w:p w:rsidR="00227774" w:rsidRDefault="00227774">
      <w:pPr>
        <w:pStyle w:val="ConsPlusNonformat"/>
        <w:jc w:val="both"/>
      </w:pPr>
      <w:r>
        <w:t xml:space="preserve">│      │ ____ </w:t>
      </w:r>
      <w:proofErr w:type="gramStart"/>
      <w:r>
        <w:t>л</w:t>
      </w:r>
      <w:proofErr w:type="gramEnd"/>
      <w:r>
        <w:t>.</w:t>
      </w:r>
    </w:p>
    <w:p w:rsidR="00227774" w:rsidRDefault="00227774">
      <w:pPr>
        <w:pStyle w:val="ConsPlusNonformat"/>
        <w:jc w:val="both"/>
      </w:pPr>
      <w:r>
        <w:t>├──────┤</w:t>
      </w:r>
    </w:p>
    <w:p w:rsidR="00227774" w:rsidRDefault="00227774">
      <w:pPr>
        <w:pStyle w:val="ConsPlusNonformat"/>
        <w:jc w:val="both"/>
      </w:pPr>
      <w:r>
        <w:t>│      │ Гарантийные письма юридических лиц и индивидуальных</w:t>
      </w:r>
    </w:p>
    <w:p w:rsidR="00227774" w:rsidRDefault="00227774">
      <w:pPr>
        <w:pStyle w:val="ConsPlusNonformat"/>
        <w:jc w:val="both"/>
      </w:pPr>
      <w:r>
        <w:t>│      │ предпринимателей, подтверждающие их участие в реализации проекта</w:t>
      </w:r>
    </w:p>
    <w:p w:rsidR="00227774" w:rsidRDefault="00227774">
      <w:pPr>
        <w:pStyle w:val="ConsPlusNonformat"/>
        <w:jc w:val="both"/>
      </w:pPr>
      <w:r>
        <w:t xml:space="preserve">│      │ в различных формах, на ____ </w:t>
      </w:r>
      <w:proofErr w:type="gramStart"/>
      <w:r>
        <w:t>л</w:t>
      </w:r>
      <w:proofErr w:type="gramEnd"/>
      <w:r>
        <w:t>.</w:t>
      </w:r>
    </w:p>
    <w:p w:rsidR="00227774" w:rsidRDefault="00227774">
      <w:pPr>
        <w:pStyle w:val="ConsPlusNonformat"/>
        <w:jc w:val="both"/>
      </w:pPr>
      <w:r>
        <w:t>├──────┤</w:t>
      </w:r>
    </w:p>
    <w:p w:rsidR="00227774" w:rsidRDefault="00227774">
      <w:pPr>
        <w:pStyle w:val="ConsPlusNonformat"/>
        <w:jc w:val="both"/>
      </w:pPr>
      <w:r>
        <w:t xml:space="preserve">│      │ Эскизный проект на бумажном носителе на ____ </w:t>
      </w:r>
      <w:proofErr w:type="gramStart"/>
      <w:r>
        <w:t>л</w:t>
      </w:r>
      <w:proofErr w:type="gramEnd"/>
      <w:r>
        <w:t>.</w:t>
      </w:r>
    </w:p>
    <w:p w:rsidR="00227774" w:rsidRDefault="00227774">
      <w:pPr>
        <w:pStyle w:val="ConsPlusNonformat"/>
        <w:jc w:val="both"/>
      </w:pPr>
      <w:r>
        <w:t>└──────┘</w:t>
      </w:r>
    </w:p>
    <w:p w:rsidR="00227774" w:rsidRDefault="00227774">
      <w:pPr>
        <w:pStyle w:val="ConsPlusNormal"/>
      </w:pPr>
    </w:p>
    <w:p w:rsidR="00227774" w:rsidRDefault="00227774">
      <w:pPr>
        <w:pStyle w:val="ConsPlusNonformat"/>
        <w:jc w:val="both"/>
      </w:pPr>
      <w:r>
        <w:t>_____________________        ______________  ______________________________</w:t>
      </w:r>
    </w:p>
    <w:p w:rsidR="00227774" w:rsidRDefault="00227774">
      <w:pPr>
        <w:pStyle w:val="ConsPlusNonformat"/>
        <w:jc w:val="both"/>
      </w:pPr>
      <w:r>
        <w:t xml:space="preserve">        (дата)          </w:t>
      </w:r>
      <w:proofErr w:type="spellStart"/>
      <w:r>
        <w:t>м.п</w:t>
      </w:r>
      <w:proofErr w:type="spellEnd"/>
      <w:r>
        <w:t>.   (подпись)         (расшифровка подписи)</w:t>
      </w:r>
    </w:p>
    <w:p w:rsidR="00227774" w:rsidRDefault="00227774">
      <w:pPr>
        <w:pStyle w:val="ConsPlusNonformat"/>
        <w:jc w:val="both"/>
      </w:pPr>
    </w:p>
    <w:p w:rsidR="00227774" w:rsidRDefault="00227774">
      <w:pPr>
        <w:pStyle w:val="ConsPlusNonformat"/>
        <w:jc w:val="both"/>
      </w:pPr>
      <w:r>
        <w:t>Контактная информация:</w:t>
      </w:r>
    </w:p>
    <w:p w:rsidR="00227774" w:rsidRDefault="00227774">
      <w:pPr>
        <w:pStyle w:val="ConsPlusNonformat"/>
        <w:jc w:val="both"/>
      </w:pPr>
      <w:r>
        <w:t>исполнитель (ФИО полностью):</w:t>
      </w:r>
    </w:p>
    <w:p w:rsidR="00227774" w:rsidRDefault="00227774">
      <w:pPr>
        <w:pStyle w:val="ConsPlusNonformat"/>
        <w:jc w:val="both"/>
      </w:pPr>
      <w:r>
        <w:t>телефон (с кодом):</w:t>
      </w:r>
    </w:p>
    <w:p w:rsidR="00227774" w:rsidRDefault="00227774">
      <w:pPr>
        <w:pStyle w:val="ConsPlusNonformat"/>
        <w:jc w:val="both"/>
      </w:pPr>
      <w:r>
        <w:t>e-</w:t>
      </w:r>
      <w:proofErr w:type="spellStart"/>
      <w:r>
        <w:t>mail</w:t>
      </w:r>
      <w:proofErr w:type="spellEnd"/>
      <w:r>
        <w:t>:</w:t>
      </w: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jc w:val="right"/>
        <w:outlineLvl w:val="2"/>
      </w:pPr>
      <w:bookmarkStart w:id="5" w:name="P169"/>
      <w:bookmarkEnd w:id="5"/>
      <w:r>
        <w:t>Приложение</w:t>
      </w:r>
    </w:p>
    <w:p w:rsidR="00227774" w:rsidRDefault="00227774">
      <w:pPr>
        <w:pStyle w:val="ConsPlusNormal"/>
        <w:jc w:val="right"/>
      </w:pPr>
      <w:r>
        <w:t>к Заявке</w:t>
      </w:r>
    </w:p>
    <w:p w:rsidR="00227774" w:rsidRDefault="00227774">
      <w:pPr>
        <w:pStyle w:val="ConsPlusNormal"/>
      </w:pPr>
    </w:p>
    <w:p w:rsidR="00227774" w:rsidRDefault="00227774">
      <w:pPr>
        <w:pStyle w:val="ConsPlusNonformat"/>
        <w:jc w:val="both"/>
      </w:pPr>
      <w:r>
        <w:t>Наименование проекта: ___________________________________________</w:t>
      </w:r>
    </w:p>
    <w:p w:rsidR="00227774" w:rsidRDefault="00227774">
      <w:pPr>
        <w:pStyle w:val="ConsPlusNonformat"/>
        <w:jc w:val="both"/>
      </w:pPr>
      <w:r>
        <w:t xml:space="preserve">                                  (наименование проекта)</w:t>
      </w:r>
    </w:p>
    <w:p w:rsidR="00227774" w:rsidRDefault="00227774">
      <w:pPr>
        <w:pStyle w:val="ConsPlusNonformat"/>
        <w:jc w:val="both"/>
      </w:pPr>
    </w:p>
    <w:p w:rsidR="00227774" w:rsidRDefault="00227774">
      <w:pPr>
        <w:pStyle w:val="ConsPlusNonformat"/>
        <w:jc w:val="both"/>
      </w:pPr>
      <w:r>
        <w:t>Планируемые объемы финансирования работ по проекту:</w:t>
      </w:r>
    </w:p>
    <w:p w:rsidR="00227774" w:rsidRDefault="00227774">
      <w:pPr>
        <w:pStyle w:val="ConsPlusNormal"/>
      </w:pPr>
    </w:p>
    <w:p w:rsidR="00227774" w:rsidRDefault="00227774">
      <w:pPr>
        <w:sectPr w:rsidR="00227774" w:rsidSect="008479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
        <w:gridCol w:w="1240"/>
        <w:gridCol w:w="902"/>
        <w:gridCol w:w="1852"/>
        <w:gridCol w:w="1504"/>
        <w:gridCol w:w="1036"/>
        <w:gridCol w:w="2080"/>
        <w:gridCol w:w="1504"/>
        <w:gridCol w:w="1036"/>
      </w:tblGrid>
      <w:tr w:rsidR="00227774">
        <w:tc>
          <w:tcPr>
            <w:tcW w:w="808" w:type="dxa"/>
            <w:vMerge w:val="restart"/>
          </w:tcPr>
          <w:p w:rsidR="00227774" w:rsidRDefault="00227774">
            <w:pPr>
              <w:pStyle w:val="ConsPlusNormal"/>
              <w:jc w:val="center"/>
            </w:pPr>
            <w:r>
              <w:lastRenderedPageBreak/>
              <w:t>Год</w:t>
            </w:r>
          </w:p>
        </w:tc>
        <w:tc>
          <w:tcPr>
            <w:tcW w:w="1240" w:type="dxa"/>
            <w:vMerge w:val="restart"/>
          </w:tcPr>
          <w:p w:rsidR="00227774" w:rsidRDefault="00227774">
            <w:pPr>
              <w:pStyle w:val="ConsPlusNormal"/>
              <w:jc w:val="center"/>
            </w:pPr>
            <w:r>
              <w:t>Стоимость работ по проекту, всего, тыс. руб.</w:t>
            </w:r>
          </w:p>
        </w:tc>
        <w:tc>
          <w:tcPr>
            <w:tcW w:w="5294" w:type="dxa"/>
            <w:gridSpan w:val="4"/>
          </w:tcPr>
          <w:p w:rsidR="00227774" w:rsidRDefault="00227774">
            <w:pPr>
              <w:pStyle w:val="ConsPlusNormal"/>
              <w:jc w:val="center"/>
            </w:pPr>
            <w:r>
              <w:t xml:space="preserve">в </w:t>
            </w:r>
            <w:proofErr w:type="spellStart"/>
            <w:r>
              <w:t>т.ч</w:t>
            </w:r>
            <w:proofErr w:type="spellEnd"/>
            <w:r>
              <w:t>.</w:t>
            </w:r>
          </w:p>
        </w:tc>
        <w:tc>
          <w:tcPr>
            <w:tcW w:w="2080" w:type="dxa"/>
            <w:vMerge w:val="restart"/>
          </w:tcPr>
          <w:p w:rsidR="00227774" w:rsidRDefault="00227774">
            <w:pPr>
              <w:pStyle w:val="ConsPlusNormal"/>
              <w:jc w:val="center"/>
            </w:pPr>
            <w:r>
              <w:t xml:space="preserve">Минимальная доля </w:t>
            </w:r>
            <w:proofErr w:type="spellStart"/>
            <w:r>
              <w:t>софинансирования</w:t>
            </w:r>
            <w:proofErr w:type="spellEnd"/>
            <w:r>
              <w:t xml:space="preserve"> за счет бюджета муниципального образования, %</w:t>
            </w:r>
          </w:p>
        </w:tc>
        <w:tc>
          <w:tcPr>
            <w:tcW w:w="1504" w:type="dxa"/>
            <w:vMerge w:val="restart"/>
          </w:tcPr>
          <w:p w:rsidR="00227774" w:rsidRDefault="00227774">
            <w:pPr>
              <w:pStyle w:val="ConsPlusNormal"/>
              <w:jc w:val="center"/>
            </w:pPr>
            <w:r>
              <w:t>Доля участия юридических лиц (ИП), %</w:t>
            </w:r>
          </w:p>
        </w:tc>
        <w:tc>
          <w:tcPr>
            <w:tcW w:w="1036" w:type="dxa"/>
            <w:vMerge w:val="restart"/>
          </w:tcPr>
          <w:p w:rsidR="00227774" w:rsidRDefault="00227774">
            <w:pPr>
              <w:pStyle w:val="ConsPlusNormal"/>
              <w:jc w:val="center"/>
            </w:pPr>
            <w:r>
              <w:t>Доля участия граждан, %</w:t>
            </w:r>
          </w:p>
        </w:tc>
      </w:tr>
      <w:tr w:rsidR="00227774">
        <w:tc>
          <w:tcPr>
            <w:tcW w:w="808" w:type="dxa"/>
            <w:vMerge/>
          </w:tcPr>
          <w:p w:rsidR="00227774" w:rsidRDefault="00227774"/>
        </w:tc>
        <w:tc>
          <w:tcPr>
            <w:tcW w:w="1240" w:type="dxa"/>
            <w:vMerge/>
          </w:tcPr>
          <w:p w:rsidR="00227774" w:rsidRDefault="00227774"/>
        </w:tc>
        <w:tc>
          <w:tcPr>
            <w:tcW w:w="902" w:type="dxa"/>
          </w:tcPr>
          <w:p w:rsidR="00227774" w:rsidRDefault="00227774">
            <w:pPr>
              <w:pStyle w:val="ConsPlusNormal"/>
              <w:jc w:val="center"/>
            </w:pPr>
            <w:r>
              <w:t>За счет гранта, тыс. руб.</w:t>
            </w:r>
          </w:p>
        </w:tc>
        <w:tc>
          <w:tcPr>
            <w:tcW w:w="1852" w:type="dxa"/>
          </w:tcPr>
          <w:p w:rsidR="00227774" w:rsidRDefault="00227774">
            <w:pPr>
              <w:pStyle w:val="ConsPlusNormal"/>
              <w:jc w:val="center"/>
            </w:pPr>
            <w:r>
              <w:t>За счет средств бюджета муниципального образования, тыс. руб.</w:t>
            </w:r>
          </w:p>
        </w:tc>
        <w:tc>
          <w:tcPr>
            <w:tcW w:w="1504" w:type="dxa"/>
          </w:tcPr>
          <w:p w:rsidR="00227774" w:rsidRDefault="00227774">
            <w:pPr>
              <w:pStyle w:val="ConsPlusNormal"/>
              <w:jc w:val="center"/>
            </w:pPr>
            <w:r>
              <w:t>За счет вклада юридических лиц (ИП), тыс. руб.</w:t>
            </w:r>
          </w:p>
        </w:tc>
        <w:tc>
          <w:tcPr>
            <w:tcW w:w="1036" w:type="dxa"/>
          </w:tcPr>
          <w:p w:rsidR="00227774" w:rsidRDefault="00227774">
            <w:pPr>
              <w:pStyle w:val="ConsPlusNormal"/>
              <w:jc w:val="center"/>
            </w:pPr>
            <w:r>
              <w:t>За счет вклада граждан, тыс. руб.</w:t>
            </w:r>
          </w:p>
        </w:tc>
        <w:tc>
          <w:tcPr>
            <w:tcW w:w="2080" w:type="dxa"/>
            <w:vMerge/>
          </w:tcPr>
          <w:p w:rsidR="00227774" w:rsidRDefault="00227774"/>
        </w:tc>
        <w:tc>
          <w:tcPr>
            <w:tcW w:w="1504" w:type="dxa"/>
            <w:vMerge/>
          </w:tcPr>
          <w:p w:rsidR="00227774" w:rsidRDefault="00227774"/>
        </w:tc>
        <w:tc>
          <w:tcPr>
            <w:tcW w:w="1036" w:type="dxa"/>
            <w:vMerge/>
          </w:tcPr>
          <w:p w:rsidR="00227774" w:rsidRDefault="00227774"/>
        </w:tc>
      </w:tr>
      <w:tr w:rsidR="00227774">
        <w:tc>
          <w:tcPr>
            <w:tcW w:w="808" w:type="dxa"/>
          </w:tcPr>
          <w:p w:rsidR="00227774" w:rsidRDefault="00227774">
            <w:pPr>
              <w:pStyle w:val="ConsPlusNormal"/>
              <w:jc w:val="center"/>
            </w:pPr>
            <w:r>
              <w:t>20</w:t>
            </w:r>
          </w:p>
        </w:tc>
        <w:tc>
          <w:tcPr>
            <w:tcW w:w="1240" w:type="dxa"/>
          </w:tcPr>
          <w:p w:rsidR="00227774" w:rsidRDefault="00227774">
            <w:pPr>
              <w:pStyle w:val="ConsPlusNormal"/>
            </w:pPr>
          </w:p>
        </w:tc>
        <w:tc>
          <w:tcPr>
            <w:tcW w:w="902" w:type="dxa"/>
          </w:tcPr>
          <w:p w:rsidR="00227774" w:rsidRDefault="00227774">
            <w:pPr>
              <w:pStyle w:val="ConsPlusNormal"/>
            </w:pPr>
          </w:p>
        </w:tc>
        <w:tc>
          <w:tcPr>
            <w:tcW w:w="1852" w:type="dxa"/>
          </w:tcPr>
          <w:p w:rsidR="00227774" w:rsidRDefault="00227774">
            <w:pPr>
              <w:pStyle w:val="ConsPlusNormal"/>
            </w:pPr>
          </w:p>
        </w:tc>
        <w:tc>
          <w:tcPr>
            <w:tcW w:w="1504" w:type="dxa"/>
          </w:tcPr>
          <w:p w:rsidR="00227774" w:rsidRDefault="00227774">
            <w:pPr>
              <w:pStyle w:val="ConsPlusNormal"/>
            </w:pPr>
          </w:p>
        </w:tc>
        <w:tc>
          <w:tcPr>
            <w:tcW w:w="1036" w:type="dxa"/>
          </w:tcPr>
          <w:p w:rsidR="00227774" w:rsidRDefault="00227774">
            <w:pPr>
              <w:pStyle w:val="ConsPlusNormal"/>
            </w:pPr>
          </w:p>
        </w:tc>
        <w:tc>
          <w:tcPr>
            <w:tcW w:w="2080" w:type="dxa"/>
            <w:vMerge w:val="restart"/>
          </w:tcPr>
          <w:p w:rsidR="00227774" w:rsidRDefault="00227774">
            <w:pPr>
              <w:pStyle w:val="ConsPlusNormal"/>
            </w:pPr>
          </w:p>
        </w:tc>
        <w:tc>
          <w:tcPr>
            <w:tcW w:w="1504" w:type="dxa"/>
            <w:vMerge w:val="restart"/>
          </w:tcPr>
          <w:p w:rsidR="00227774" w:rsidRDefault="00227774">
            <w:pPr>
              <w:pStyle w:val="ConsPlusNormal"/>
            </w:pPr>
          </w:p>
        </w:tc>
        <w:tc>
          <w:tcPr>
            <w:tcW w:w="1036" w:type="dxa"/>
            <w:vMerge w:val="restart"/>
          </w:tcPr>
          <w:p w:rsidR="00227774" w:rsidRDefault="00227774">
            <w:pPr>
              <w:pStyle w:val="ConsPlusNormal"/>
            </w:pPr>
          </w:p>
        </w:tc>
      </w:tr>
      <w:tr w:rsidR="00227774">
        <w:tc>
          <w:tcPr>
            <w:tcW w:w="808" w:type="dxa"/>
          </w:tcPr>
          <w:p w:rsidR="00227774" w:rsidRDefault="00227774">
            <w:pPr>
              <w:pStyle w:val="ConsPlusNormal"/>
              <w:jc w:val="center"/>
            </w:pPr>
            <w:r>
              <w:t>20</w:t>
            </w:r>
          </w:p>
        </w:tc>
        <w:tc>
          <w:tcPr>
            <w:tcW w:w="1240" w:type="dxa"/>
          </w:tcPr>
          <w:p w:rsidR="00227774" w:rsidRDefault="00227774">
            <w:pPr>
              <w:pStyle w:val="ConsPlusNormal"/>
            </w:pPr>
          </w:p>
        </w:tc>
        <w:tc>
          <w:tcPr>
            <w:tcW w:w="902" w:type="dxa"/>
          </w:tcPr>
          <w:p w:rsidR="00227774" w:rsidRDefault="00227774">
            <w:pPr>
              <w:pStyle w:val="ConsPlusNormal"/>
            </w:pPr>
          </w:p>
        </w:tc>
        <w:tc>
          <w:tcPr>
            <w:tcW w:w="1852" w:type="dxa"/>
          </w:tcPr>
          <w:p w:rsidR="00227774" w:rsidRDefault="00227774">
            <w:pPr>
              <w:pStyle w:val="ConsPlusNormal"/>
            </w:pPr>
          </w:p>
        </w:tc>
        <w:tc>
          <w:tcPr>
            <w:tcW w:w="1504" w:type="dxa"/>
          </w:tcPr>
          <w:p w:rsidR="00227774" w:rsidRDefault="00227774">
            <w:pPr>
              <w:pStyle w:val="ConsPlusNormal"/>
            </w:pPr>
          </w:p>
        </w:tc>
        <w:tc>
          <w:tcPr>
            <w:tcW w:w="1036" w:type="dxa"/>
          </w:tcPr>
          <w:p w:rsidR="00227774" w:rsidRDefault="00227774">
            <w:pPr>
              <w:pStyle w:val="ConsPlusNormal"/>
            </w:pPr>
          </w:p>
        </w:tc>
        <w:tc>
          <w:tcPr>
            <w:tcW w:w="2080" w:type="dxa"/>
            <w:vMerge/>
          </w:tcPr>
          <w:p w:rsidR="00227774" w:rsidRDefault="00227774"/>
        </w:tc>
        <w:tc>
          <w:tcPr>
            <w:tcW w:w="1504" w:type="dxa"/>
            <w:vMerge/>
          </w:tcPr>
          <w:p w:rsidR="00227774" w:rsidRDefault="00227774"/>
        </w:tc>
        <w:tc>
          <w:tcPr>
            <w:tcW w:w="1036" w:type="dxa"/>
            <w:vMerge/>
          </w:tcPr>
          <w:p w:rsidR="00227774" w:rsidRDefault="00227774"/>
        </w:tc>
      </w:tr>
      <w:tr w:rsidR="00227774">
        <w:tc>
          <w:tcPr>
            <w:tcW w:w="808" w:type="dxa"/>
          </w:tcPr>
          <w:p w:rsidR="00227774" w:rsidRDefault="00227774">
            <w:pPr>
              <w:pStyle w:val="ConsPlusNormal"/>
              <w:jc w:val="center"/>
            </w:pPr>
            <w:r>
              <w:t>20</w:t>
            </w:r>
          </w:p>
        </w:tc>
        <w:tc>
          <w:tcPr>
            <w:tcW w:w="1240" w:type="dxa"/>
          </w:tcPr>
          <w:p w:rsidR="00227774" w:rsidRDefault="00227774">
            <w:pPr>
              <w:pStyle w:val="ConsPlusNormal"/>
            </w:pPr>
          </w:p>
        </w:tc>
        <w:tc>
          <w:tcPr>
            <w:tcW w:w="902" w:type="dxa"/>
          </w:tcPr>
          <w:p w:rsidR="00227774" w:rsidRDefault="00227774">
            <w:pPr>
              <w:pStyle w:val="ConsPlusNormal"/>
            </w:pPr>
          </w:p>
        </w:tc>
        <w:tc>
          <w:tcPr>
            <w:tcW w:w="1852" w:type="dxa"/>
          </w:tcPr>
          <w:p w:rsidR="00227774" w:rsidRDefault="00227774">
            <w:pPr>
              <w:pStyle w:val="ConsPlusNormal"/>
            </w:pPr>
          </w:p>
        </w:tc>
        <w:tc>
          <w:tcPr>
            <w:tcW w:w="1504" w:type="dxa"/>
          </w:tcPr>
          <w:p w:rsidR="00227774" w:rsidRDefault="00227774">
            <w:pPr>
              <w:pStyle w:val="ConsPlusNormal"/>
            </w:pPr>
          </w:p>
        </w:tc>
        <w:tc>
          <w:tcPr>
            <w:tcW w:w="1036" w:type="dxa"/>
          </w:tcPr>
          <w:p w:rsidR="00227774" w:rsidRDefault="00227774">
            <w:pPr>
              <w:pStyle w:val="ConsPlusNormal"/>
            </w:pPr>
          </w:p>
        </w:tc>
        <w:tc>
          <w:tcPr>
            <w:tcW w:w="2080" w:type="dxa"/>
            <w:vMerge/>
          </w:tcPr>
          <w:p w:rsidR="00227774" w:rsidRDefault="00227774"/>
        </w:tc>
        <w:tc>
          <w:tcPr>
            <w:tcW w:w="1504" w:type="dxa"/>
            <w:vMerge/>
          </w:tcPr>
          <w:p w:rsidR="00227774" w:rsidRDefault="00227774"/>
        </w:tc>
        <w:tc>
          <w:tcPr>
            <w:tcW w:w="1036" w:type="dxa"/>
            <w:vMerge/>
          </w:tcPr>
          <w:p w:rsidR="00227774" w:rsidRDefault="00227774"/>
        </w:tc>
      </w:tr>
      <w:tr w:rsidR="00227774">
        <w:tc>
          <w:tcPr>
            <w:tcW w:w="808" w:type="dxa"/>
          </w:tcPr>
          <w:p w:rsidR="00227774" w:rsidRDefault="00227774">
            <w:pPr>
              <w:pStyle w:val="ConsPlusNormal"/>
              <w:jc w:val="center"/>
            </w:pPr>
            <w:r>
              <w:t>Итого:</w:t>
            </w:r>
          </w:p>
        </w:tc>
        <w:tc>
          <w:tcPr>
            <w:tcW w:w="1240" w:type="dxa"/>
          </w:tcPr>
          <w:p w:rsidR="00227774" w:rsidRDefault="00227774">
            <w:pPr>
              <w:pStyle w:val="ConsPlusNormal"/>
            </w:pPr>
          </w:p>
        </w:tc>
        <w:tc>
          <w:tcPr>
            <w:tcW w:w="902" w:type="dxa"/>
          </w:tcPr>
          <w:p w:rsidR="00227774" w:rsidRDefault="00227774">
            <w:pPr>
              <w:pStyle w:val="ConsPlusNormal"/>
            </w:pPr>
          </w:p>
        </w:tc>
        <w:tc>
          <w:tcPr>
            <w:tcW w:w="1852" w:type="dxa"/>
          </w:tcPr>
          <w:p w:rsidR="00227774" w:rsidRDefault="00227774">
            <w:pPr>
              <w:pStyle w:val="ConsPlusNormal"/>
            </w:pPr>
          </w:p>
        </w:tc>
        <w:tc>
          <w:tcPr>
            <w:tcW w:w="1504" w:type="dxa"/>
          </w:tcPr>
          <w:p w:rsidR="00227774" w:rsidRDefault="00227774">
            <w:pPr>
              <w:pStyle w:val="ConsPlusNormal"/>
            </w:pPr>
          </w:p>
        </w:tc>
        <w:tc>
          <w:tcPr>
            <w:tcW w:w="1036" w:type="dxa"/>
          </w:tcPr>
          <w:p w:rsidR="00227774" w:rsidRDefault="00227774">
            <w:pPr>
              <w:pStyle w:val="ConsPlusNormal"/>
            </w:pPr>
          </w:p>
        </w:tc>
        <w:tc>
          <w:tcPr>
            <w:tcW w:w="2080" w:type="dxa"/>
            <w:vMerge/>
          </w:tcPr>
          <w:p w:rsidR="00227774" w:rsidRDefault="00227774"/>
        </w:tc>
        <w:tc>
          <w:tcPr>
            <w:tcW w:w="1504" w:type="dxa"/>
            <w:vMerge/>
          </w:tcPr>
          <w:p w:rsidR="00227774" w:rsidRDefault="00227774"/>
        </w:tc>
        <w:tc>
          <w:tcPr>
            <w:tcW w:w="1036" w:type="dxa"/>
            <w:vMerge/>
          </w:tcPr>
          <w:p w:rsidR="00227774" w:rsidRDefault="00227774"/>
        </w:tc>
      </w:tr>
    </w:tbl>
    <w:p w:rsidR="00227774" w:rsidRDefault="00227774">
      <w:pPr>
        <w:pStyle w:val="ConsPlusNormal"/>
      </w:pPr>
    </w:p>
    <w:p w:rsidR="00227774" w:rsidRDefault="00227774">
      <w:pPr>
        <w:pStyle w:val="ConsPlusNonformat"/>
        <w:jc w:val="both"/>
      </w:pPr>
      <w:r>
        <w:t>_____________________        ______________  ______________________________</w:t>
      </w:r>
    </w:p>
    <w:p w:rsidR="00227774" w:rsidRDefault="00227774">
      <w:pPr>
        <w:pStyle w:val="ConsPlusNonformat"/>
        <w:jc w:val="both"/>
      </w:pPr>
      <w:r>
        <w:t xml:space="preserve">        (дата)          </w:t>
      </w:r>
      <w:proofErr w:type="spellStart"/>
      <w:r>
        <w:t>м.п</w:t>
      </w:r>
      <w:proofErr w:type="spellEnd"/>
      <w:r>
        <w:t>.   (подпись)         (расшифровка подписи)</w:t>
      </w:r>
    </w:p>
    <w:p w:rsidR="00227774" w:rsidRDefault="00227774">
      <w:pPr>
        <w:pStyle w:val="ConsPlusNonformat"/>
        <w:jc w:val="both"/>
      </w:pPr>
    </w:p>
    <w:p w:rsidR="00227774" w:rsidRDefault="00227774">
      <w:pPr>
        <w:pStyle w:val="ConsPlusNonformat"/>
        <w:jc w:val="both"/>
      </w:pPr>
      <w:r>
        <w:t>Контактная информация:</w:t>
      </w:r>
    </w:p>
    <w:p w:rsidR="00227774" w:rsidRDefault="00227774">
      <w:pPr>
        <w:pStyle w:val="ConsPlusNonformat"/>
        <w:jc w:val="both"/>
      </w:pPr>
      <w:r>
        <w:t>исполнитель (ФИО полностью):</w:t>
      </w:r>
    </w:p>
    <w:p w:rsidR="00227774" w:rsidRDefault="00227774">
      <w:pPr>
        <w:pStyle w:val="ConsPlusNonformat"/>
        <w:jc w:val="both"/>
      </w:pPr>
      <w:r>
        <w:t>телефон (с кодом):</w:t>
      </w:r>
    </w:p>
    <w:p w:rsidR="00227774" w:rsidRDefault="00227774">
      <w:pPr>
        <w:pStyle w:val="ConsPlusNonformat"/>
        <w:jc w:val="both"/>
      </w:pPr>
      <w:r>
        <w:t>e-</w:t>
      </w:r>
      <w:proofErr w:type="spellStart"/>
      <w:r>
        <w:t>mail</w:t>
      </w:r>
      <w:proofErr w:type="spellEnd"/>
      <w:r>
        <w:t>:</w:t>
      </w:r>
    </w:p>
    <w:p w:rsidR="00227774" w:rsidRDefault="00227774">
      <w:pPr>
        <w:sectPr w:rsidR="00227774">
          <w:pgSz w:w="16838" w:h="11905" w:orient="landscape"/>
          <w:pgMar w:top="1701" w:right="1134" w:bottom="850" w:left="1134" w:header="0" w:footer="0" w:gutter="0"/>
          <w:cols w:space="720"/>
        </w:sectPr>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jc w:val="right"/>
        <w:outlineLvl w:val="1"/>
      </w:pPr>
      <w:r>
        <w:t>Приложение 2</w:t>
      </w:r>
    </w:p>
    <w:p w:rsidR="00227774" w:rsidRDefault="00227774">
      <w:pPr>
        <w:pStyle w:val="ConsPlusNormal"/>
        <w:jc w:val="right"/>
      </w:pPr>
      <w:r>
        <w:t>к Порядку отбора...</w:t>
      </w:r>
    </w:p>
    <w:p w:rsidR="00227774" w:rsidRDefault="00227774">
      <w:pPr>
        <w:pStyle w:val="ConsPlusNormal"/>
      </w:pPr>
    </w:p>
    <w:p w:rsidR="00227774" w:rsidRDefault="00227774">
      <w:pPr>
        <w:pStyle w:val="ConsPlusNonformat"/>
        <w:jc w:val="both"/>
      </w:pPr>
      <w:bookmarkStart w:id="6" w:name="P230"/>
      <w:bookmarkEnd w:id="6"/>
      <w:r>
        <w:t xml:space="preserve">   Паспорт общественно значимого некоммерческого проекта, претендующего</w:t>
      </w:r>
    </w:p>
    <w:p w:rsidR="00227774" w:rsidRDefault="00227774">
      <w:pPr>
        <w:pStyle w:val="ConsPlusNonformat"/>
        <w:jc w:val="both"/>
      </w:pPr>
      <w:r>
        <w:t xml:space="preserve">                            на получение гранта</w:t>
      </w:r>
    </w:p>
    <w:p w:rsidR="00227774" w:rsidRDefault="00227774">
      <w:pPr>
        <w:pStyle w:val="ConsPlusNonformat"/>
        <w:jc w:val="both"/>
      </w:pPr>
      <w:r>
        <w:t xml:space="preserve">                              в _______ году</w:t>
      </w:r>
    </w:p>
    <w:p w:rsidR="00227774" w:rsidRDefault="00227774">
      <w:pPr>
        <w:pStyle w:val="ConsPlusNonformat"/>
        <w:jc w:val="both"/>
      </w:pPr>
    </w:p>
    <w:p w:rsidR="00227774" w:rsidRDefault="00227774">
      <w:pPr>
        <w:pStyle w:val="ConsPlusNonformat"/>
        <w:jc w:val="both"/>
      </w:pPr>
      <w:r>
        <w:t xml:space="preserve">            ___________________________________________________</w:t>
      </w:r>
    </w:p>
    <w:p w:rsidR="00227774" w:rsidRDefault="00227774">
      <w:pPr>
        <w:pStyle w:val="ConsPlusNonformat"/>
        <w:jc w:val="both"/>
      </w:pPr>
      <w:r>
        <w:t xml:space="preserve">                 (наименование муниципального образования)</w:t>
      </w:r>
    </w:p>
    <w:p w:rsidR="00227774" w:rsidRDefault="00227774">
      <w:pPr>
        <w:pStyle w:val="ConsPlusNonformat"/>
        <w:jc w:val="both"/>
      </w:pPr>
    </w:p>
    <w:p w:rsidR="00227774" w:rsidRDefault="00227774">
      <w:pPr>
        <w:pStyle w:val="ConsPlusNonformat"/>
        <w:jc w:val="both"/>
      </w:pPr>
      <w:r>
        <w:t xml:space="preserve">    I. Общая характеристика проекта</w:t>
      </w:r>
    </w:p>
    <w:p w:rsidR="00227774" w:rsidRDefault="002277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227774">
        <w:tc>
          <w:tcPr>
            <w:tcW w:w="7257" w:type="dxa"/>
          </w:tcPr>
          <w:p w:rsidR="00227774" w:rsidRDefault="00227774">
            <w:pPr>
              <w:pStyle w:val="ConsPlusNormal"/>
            </w:pPr>
            <w:r>
              <w:t>Направление реализации проекта</w:t>
            </w:r>
          </w:p>
        </w:tc>
        <w:tc>
          <w:tcPr>
            <w:tcW w:w="1814" w:type="dxa"/>
          </w:tcPr>
          <w:p w:rsidR="00227774" w:rsidRDefault="00227774">
            <w:pPr>
              <w:pStyle w:val="ConsPlusNormal"/>
            </w:pPr>
          </w:p>
        </w:tc>
      </w:tr>
      <w:tr w:rsidR="00227774">
        <w:tc>
          <w:tcPr>
            <w:tcW w:w="7257" w:type="dxa"/>
          </w:tcPr>
          <w:p w:rsidR="00227774" w:rsidRDefault="00227774">
            <w:pPr>
              <w:pStyle w:val="ConsPlusNormal"/>
            </w:pPr>
            <w:r>
              <w:t>Наименование проекта, адрес или описание местоположения</w:t>
            </w:r>
          </w:p>
        </w:tc>
        <w:tc>
          <w:tcPr>
            <w:tcW w:w="1814" w:type="dxa"/>
          </w:tcPr>
          <w:p w:rsidR="00227774" w:rsidRDefault="00227774">
            <w:pPr>
              <w:pStyle w:val="ConsPlusNormal"/>
            </w:pPr>
          </w:p>
        </w:tc>
      </w:tr>
      <w:tr w:rsidR="00227774">
        <w:tc>
          <w:tcPr>
            <w:tcW w:w="7257" w:type="dxa"/>
          </w:tcPr>
          <w:p w:rsidR="00227774" w:rsidRDefault="00227774">
            <w:pPr>
              <w:pStyle w:val="ConsPlusNormal"/>
            </w:pPr>
            <w:r>
              <w:t>Проект соответствует нормам безопасности и законодательству Российской Федерации (да/нет)</w:t>
            </w:r>
          </w:p>
        </w:tc>
        <w:tc>
          <w:tcPr>
            <w:tcW w:w="1814" w:type="dxa"/>
          </w:tcPr>
          <w:p w:rsidR="00227774" w:rsidRDefault="00227774">
            <w:pPr>
              <w:pStyle w:val="ConsPlusNormal"/>
            </w:pPr>
          </w:p>
        </w:tc>
      </w:tr>
      <w:tr w:rsidR="00227774">
        <w:tc>
          <w:tcPr>
            <w:tcW w:w="7257" w:type="dxa"/>
          </w:tcPr>
          <w:p w:rsidR="00227774" w:rsidRDefault="00227774">
            <w:pPr>
              <w:pStyle w:val="ConsPlusNormal"/>
            </w:pPr>
            <w:r>
              <w:t>Площадь, на которой реализуется проект, кв. м</w:t>
            </w:r>
          </w:p>
        </w:tc>
        <w:tc>
          <w:tcPr>
            <w:tcW w:w="1814" w:type="dxa"/>
          </w:tcPr>
          <w:p w:rsidR="00227774" w:rsidRDefault="00227774">
            <w:pPr>
              <w:pStyle w:val="ConsPlusNormal"/>
            </w:pPr>
          </w:p>
        </w:tc>
      </w:tr>
      <w:tr w:rsidR="00227774">
        <w:tc>
          <w:tcPr>
            <w:tcW w:w="7257" w:type="dxa"/>
          </w:tcPr>
          <w:p w:rsidR="00227774" w:rsidRDefault="00227774">
            <w:pPr>
              <w:pStyle w:val="ConsPlusNormal"/>
            </w:pPr>
            <w:r>
              <w:t>Цель и задачи проекта</w:t>
            </w:r>
          </w:p>
        </w:tc>
        <w:tc>
          <w:tcPr>
            <w:tcW w:w="1814" w:type="dxa"/>
          </w:tcPr>
          <w:p w:rsidR="00227774" w:rsidRDefault="00227774">
            <w:pPr>
              <w:pStyle w:val="ConsPlusNormal"/>
            </w:pPr>
          </w:p>
        </w:tc>
      </w:tr>
      <w:tr w:rsidR="00227774">
        <w:tc>
          <w:tcPr>
            <w:tcW w:w="7257" w:type="dxa"/>
          </w:tcPr>
          <w:p w:rsidR="00227774" w:rsidRDefault="00227774">
            <w:pPr>
              <w:pStyle w:val="ConsPlusNormal"/>
            </w:pPr>
            <w:r>
              <w:t>Инициатор проекта</w:t>
            </w:r>
          </w:p>
        </w:tc>
        <w:tc>
          <w:tcPr>
            <w:tcW w:w="1814" w:type="dxa"/>
          </w:tcPr>
          <w:p w:rsidR="00227774" w:rsidRDefault="00227774">
            <w:pPr>
              <w:pStyle w:val="ConsPlusNormal"/>
            </w:pPr>
          </w:p>
        </w:tc>
      </w:tr>
      <w:tr w:rsidR="00227774">
        <w:tc>
          <w:tcPr>
            <w:tcW w:w="7257" w:type="dxa"/>
          </w:tcPr>
          <w:p w:rsidR="00227774" w:rsidRDefault="00227774">
            <w:pPr>
              <w:pStyle w:val="ConsPlusNormal"/>
            </w:pPr>
            <w:r>
              <w:t>Заявитель проекта</w:t>
            </w:r>
          </w:p>
        </w:tc>
        <w:tc>
          <w:tcPr>
            <w:tcW w:w="1814" w:type="dxa"/>
          </w:tcPr>
          <w:p w:rsidR="00227774" w:rsidRDefault="00227774">
            <w:pPr>
              <w:pStyle w:val="ConsPlusNormal"/>
            </w:pPr>
          </w:p>
        </w:tc>
      </w:tr>
      <w:tr w:rsidR="00227774">
        <w:tc>
          <w:tcPr>
            <w:tcW w:w="7257" w:type="dxa"/>
          </w:tcPr>
          <w:p w:rsidR="00227774" w:rsidRDefault="00227774">
            <w:pPr>
              <w:pStyle w:val="ConsPlusNormal"/>
            </w:pPr>
            <w:r>
              <w:t>Продолжительность реализации проекта (количество месяцев)</w:t>
            </w:r>
          </w:p>
        </w:tc>
        <w:tc>
          <w:tcPr>
            <w:tcW w:w="1814" w:type="dxa"/>
          </w:tcPr>
          <w:p w:rsidR="00227774" w:rsidRDefault="00227774">
            <w:pPr>
              <w:pStyle w:val="ConsPlusNormal"/>
            </w:pPr>
          </w:p>
        </w:tc>
      </w:tr>
      <w:tr w:rsidR="00227774">
        <w:tc>
          <w:tcPr>
            <w:tcW w:w="7257" w:type="dxa"/>
          </w:tcPr>
          <w:p w:rsidR="00227774" w:rsidRDefault="00227774">
            <w:pPr>
              <w:pStyle w:val="ConsPlusNormal"/>
            </w:pPr>
            <w:r>
              <w:t>Дата начала реализации проекта</w:t>
            </w:r>
          </w:p>
        </w:tc>
        <w:tc>
          <w:tcPr>
            <w:tcW w:w="1814" w:type="dxa"/>
          </w:tcPr>
          <w:p w:rsidR="00227774" w:rsidRDefault="00227774">
            <w:pPr>
              <w:pStyle w:val="ConsPlusNormal"/>
            </w:pPr>
          </w:p>
        </w:tc>
      </w:tr>
      <w:tr w:rsidR="00227774">
        <w:tc>
          <w:tcPr>
            <w:tcW w:w="7257" w:type="dxa"/>
          </w:tcPr>
          <w:p w:rsidR="00227774" w:rsidRDefault="00227774">
            <w:pPr>
              <w:pStyle w:val="ConsPlusNormal"/>
            </w:pPr>
            <w:r>
              <w:t>Дата окончания реализации проекта</w:t>
            </w:r>
          </w:p>
        </w:tc>
        <w:tc>
          <w:tcPr>
            <w:tcW w:w="1814" w:type="dxa"/>
          </w:tcPr>
          <w:p w:rsidR="00227774" w:rsidRDefault="00227774">
            <w:pPr>
              <w:pStyle w:val="ConsPlusNormal"/>
            </w:pPr>
          </w:p>
        </w:tc>
      </w:tr>
      <w:tr w:rsidR="00227774">
        <w:tc>
          <w:tcPr>
            <w:tcW w:w="7257" w:type="dxa"/>
          </w:tcPr>
          <w:p w:rsidR="00227774" w:rsidRDefault="00227774">
            <w:pPr>
              <w:pStyle w:val="ConsPlusNormal"/>
            </w:pPr>
            <w:r>
              <w:t>Общие расходы по проекту, тыс. рублей:</w:t>
            </w:r>
          </w:p>
        </w:tc>
        <w:tc>
          <w:tcPr>
            <w:tcW w:w="1814" w:type="dxa"/>
          </w:tcPr>
          <w:p w:rsidR="00227774" w:rsidRDefault="00227774">
            <w:pPr>
              <w:pStyle w:val="ConsPlusNormal"/>
            </w:pPr>
          </w:p>
        </w:tc>
      </w:tr>
      <w:tr w:rsidR="00227774">
        <w:tc>
          <w:tcPr>
            <w:tcW w:w="7257" w:type="dxa"/>
          </w:tcPr>
          <w:p w:rsidR="00227774" w:rsidRDefault="00227774">
            <w:pPr>
              <w:pStyle w:val="ConsPlusNormal"/>
              <w:ind w:firstLine="283"/>
              <w:jc w:val="both"/>
            </w:pPr>
            <w:r>
              <w:t>в том числе за счет средств:</w:t>
            </w:r>
          </w:p>
        </w:tc>
        <w:tc>
          <w:tcPr>
            <w:tcW w:w="1814" w:type="dxa"/>
          </w:tcPr>
          <w:p w:rsidR="00227774" w:rsidRDefault="00227774">
            <w:pPr>
              <w:pStyle w:val="ConsPlusNormal"/>
            </w:pPr>
          </w:p>
        </w:tc>
      </w:tr>
      <w:tr w:rsidR="00227774">
        <w:tc>
          <w:tcPr>
            <w:tcW w:w="7257" w:type="dxa"/>
          </w:tcPr>
          <w:p w:rsidR="00227774" w:rsidRDefault="00227774">
            <w:pPr>
              <w:pStyle w:val="ConsPlusNormal"/>
              <w:ind w:left="283" w:firstLine="284"/>
              <w:jc w:val="both"/>
            </w:pPr>
            <w:r>
              <w:t xml:space="preserve">гранта (сумма средств федерального бюджета и бюджета субъекта Российской Федерации, не превышающая 2 </w:t>
            </w:r>
            <w:proofErr w:type="gramStart"/>
            <w:r>
              <w:t>млн</w:t>
            </w:r>
            <w:proofErr w:type="gramEnd"/>
            <w:r>
              <w:t xml:space="preserve"> рублей и не &gt; 60%);</w:t>
            </w:r>
          </w:p>
        </w:tc>
        <w:tc>
          <w:tcPr>
            <w:tcW w:w="1814" w:type="dxa"/>
          </w:tcPr>
          <w:p w:rsidR="00227774" w:rsidRDefault="00227774">
            <w:pPr>
              <w:pStyle w:val="ConsPlusNormal"/>
            </w:pPr>
          </w:p>
        </w:tc>
      </w:tr>
      <w:tr w:rsidR="00227774">
        <w:tc>
          <w:tcPr>
            <w:tcW w:w="7257" w:type="dxa"/>
          </w:tcPr>
          <w:p w:rsidR="00227774" w:rsidRDefault="00227774">
            <w:pPr>
              <w:pStyle w:val="ConsPlusNormal"/>
              <w:ind w:left="283" w:firstLine="284"/>
              <w:jc w:val="both"/>
            </w:pPr>
            <w:r>
              <w:t>местного бюджета (обязательно), подтвержденного выпиской (или проектом выписки) из местного бюджета:</w:t>
            </w:r>
          </w:p>
        </w:tc>
        <w:tc>
          <w:tcPr>
            <w:tcW w:w="1814" w:type="dxa"/>
          </w:tcPr>
          <w:p w:rsidR="00227774" w:rsidRDefault="00227774">
            <w:pPr>
              <w:pStyle w:val="ConsPlusNormal"/>
            </w:pPr>
          </w:p>
        </w:tc>
      </w:tr>
      <w:tr w:rsidR="00227774">
        <w:tc>
          <w:tcPr>
            <w:tcW w:w="7257" w:type="dxa"/>
          </w:tcPr>
          <w:p w:rsidR="00227774" w:rsidRDefault="00227774">
            <w:pPr>
              <w:pStyle w:val="ConsPlusNormal"/>
              <w:ind w:left="283" w:firstLine="284"/>
              <w:jc w:val="both"/>
            </w:pPr>
            <w:r>
              <w:t>внебюджетных источников (обязательно):</w:t>
            </w:r>
          </w:p>
        </w:tc>
        <w:tc>
          <w:tcPr>
            <w:tcW w:w="1814" w:type="dxa"/>
          </w:tcPr>
          <w:p w:rsidR="00227774" w:rsidRDefault="00227774">
            <w:pPr>
              <w:pStyle w:val="ConsPlusNormal"/>
            </w:pPr>
          </w:p>
        </w:tc>
      </w:tr>
      <w:tr w:rsidR="00227774">
        <w:tc>
          <w:tcPr>
            <w:tcW w:w="7257" w:type="dxa"/>
          </w:tcPr>
          <w:p w:rsidR="00227774" w:rsidRDefault="00227774">
            <w:pPr>
              <w:pStyle w:val="ConsPlusNormal"/>
              <w:ind w:firstLine="283"/>
              <w:jc w:val="both"/>
            </w:pPr>
            <w:r>
              <w:t>из них:</w:t>
            </w:r>
          </w:p>
          <w:p w:rsidR="00227774" w:rsidRDefault="00227774">
            <w:pPr>
              <w:pStyle w:val="ConsPlusNormal"/>
              <w:ind w:left="567" w:firstLine="283"/>
            </w:pPr>
            <w:r>
              <w:t>вклад граждан, тыс. рублей</w:t>
            </w:r>
          </w:p>
          <w:p w:rsidR="00227774" w:rsidRDefault="00227774">
            <w:pPr>
              <w:pStyle w:val="ConsPlusNormal"/>
              <w:ind w:firstLine="283"/>
              <w:jc w:val="both"/>
            </w:pPr>
            <w:r>
              <w:t>(денежными средствами, трудовым участием, предоставлением помещений, техническими средствами, иное)</w:t>
            </w:r>
          </w:p>
        </w:tc>
        <w:tc>
          <w:tcPr>
            <w:tcW w:w="1814" w:type="dxa"/>
          </w:tcPr>
          <w:p w:rsidR="00227774" w:rsidRDefault="00227774">
            <w:pPr>
              <w:pStyle w:val="ConsPlusNormal"/>
            </w:pPr>
          </w:p>
        </w:tc>
      </w:tr>
      <w:tr w:rsidR="00227774">
        <w:tc>
          <w:tcPr>
            <w:tcW w:w="7257" w:type="dxa"/>
          </w:tcPr>
          <w:p w:rsidR="00227774" w:rsidRDefault="00227774">
            <w:pPr>
              <w:pStyle w:val="ConsPlusNormal"/>
              <w:ind w:left="567" w:firstLine="283"/>
            </w:pPr>
            <w:proofErr w:type="gramStart"/>
            <w:r>
              <w:t>и(</w:t>
            </w:r>
            <w:proofErr w:type="gramEnd"/>
            <w:r>
              <w:t>или) вклад индивидуальных предпринимателей</w:t>
            </w:r>
          </w:p>
          <w:p w:rsidR="00227774" w:rsidRDefault="00227774">
            <w:pPr>
              <w:pStyle w:val="ConsPlusNormal"/>
              <w:ind w:left="567" w:firstLine="283"/>
            </w:pPr>
            <w:r>
              <w:t>и юридических лиц, тыс. рублей:</w:t>
            </w:r>
          </w:p>
        </w:tc>
        <w:tc>
          <w:tcPr>
            <w:tcW w:w="1814" w:type="dxa"/>
          </w:tcPr>
          <w:p w:rsidR="00227774" w:rsidRDefault="00227774">
            <w:pPr>
              <w:pStyle w:val="ConsPlusNormal"/>
            </w:pPr>
          </w:p>
        </w:tc>
      </w:tr>
    </w:tbl>
    <w:p w:rsidR="00227774" w:rsidRDefault="00227774">
      <w:pPr>
        <w:pStyle w:val="ConsPlusNormal"/>
      </w:pPr>
    </w:p>
    <w:p w:rsidR="00227774" w:rsidRDefault="00227774">
      <w:pPr>
        <w:pStyle w:val="ConsPlusNormal"/>
        <w:ind w:firstLine="540"/>
        <w:jc w:val="both"/>
      </w:pPr>
      <w:r>
        <w:t xml:space="preserve">Трудовое участие </w:t>
      </w:r>
      <w:hyperlink w:anchor="P296" w:history="1">
        <w:r>
          <w:rPr>
            <w:color w:val="0000FF"/>
          </w:rPr>
          <w:t>&lt;1&gt;</w:t>
        </w:r>
      </w:hyperlink>
      <w:r>
        <w:t>:</w:t>
      </w:r>
    </w:p>
    <w:p w:rsidR="00227774" w:rsidRDefault="002277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2381"/>
        <w:gridCol w:w="2041"/>
        <w:gridCol w:w="1361"/>
      </w:tblGrid>
      <w:tr w:rsidR="00227774">
        <w:tc>
          <w:tcPr>
            <w:tcW w:w="510" w:type="dxa"/>
          </w:tcPr>
          <w:p w:rsidR="00227774" w:rsidRDefault="00227774">
            <w:pPr>
              <w:pStyle w:val="ConsPlusNormal"/>
            </w:pPr>
            <w:r>
              <w:t>N</w:t>
            </w:r>
          </w:p>
        </w:tc>
        <w:tc>
          <w:tcPr>
            <w:tcW w:w="2778" w:type="dxa"/>
          </w:tcPr>
          <w:p w:rsidR="00227774" w:rsidRDefault="00227774">
            <w:pPr>
              <w:pStyle w:val="ConsPlusNormal"/>
            </w:pPr>
            <w:r>
              <w:t>Описание работ</w:t>
            </w:r>
          </w:p>
        </w:tc>
        <w:tc>
          <w:tcPr>
            <w:tcW w:w="2381" w:type="dxa"/>
          </w:tcPr>
          <w:p w:rsidR="00227774" w:rsidRDefault="00227774">
            <w:pPr>
              <w:pStyle w:val="ConsPlusNormal"/>
            </w:pPr>
            <w:r>
              <w:t>Трудовые затраты, количество человеко-часов</w:t>
            </w:r>
          </w:p>
        </w:tc>
        <w:tc>
          <w:tcPr>
            <w:tcW w:w="2041" w:type="dxa"/>
          </w:tcPr>
          <w:p w:rsidR="00227774" w:rsidRDefault="00227774">
            <w:pPr>
              <w:pStyle w:val="ConsPlusNormal"/>
            </w:pPr>
            <w:r>
              <w:t>Стоимость одного человеко-часа, руб.</w:t>
            </w:r>
          </w:p>
        </w:tc>
        <w:tc>
          <w:tcPr>
            <w:tcW w:w="1361" w:type="dxa"/>
          </w:tcPr>
          <w:p w:rsidR="00227774" w:rsidRDefault="00227774">
            <w:pPr>
              <w:pStyle w:val="ConsPlusNormal"/>
            </w:pPr>
            <w:r>
              <w:t>Стоимость трудовых затрат, руб.</w:t>
            </w:r>
          </w:p>
        </w:tc>
      </w:tr>
      <w:tr w:rsidR="00227774">
        <w:tc>
          <w:tcPr>
            <w:tcW w:w="510" w:type="dxa"/>
          </w:tcPr>
          <w:p w:rsidR="00227774" w:rsidRDefault="00227774">
            <w:pPr>
              <w:pStyle w:val="ConsPlusNormal"/>
            </w:pPr>
          </w:p>
        </w:tc>
        <w:tc>
          <w:tcPr>
            <w:tcW w:w="2778" w:type="dxa"/>
          </w:tcPr>
          <w:p w:rsidR="00227774" w:rsidRDefault="00227774">
            <w:pPr>
              <w:pStyle w:val="ConsPlusNormal"/>
            </w:pPr>
          </w:p>
        </w:tc>
        <w:tc>
          <w:tcPr>
            <w:tcW w:w="2381" w:type="dxa"/>
          </w:tcPr>
          <w:p w:rsidR="00227774" w:rsidRDefault="00227774">
            <w:pPr>
              <w:pStyle w:val="ConsPlusNormal"/>
            </w:pPr>
          </w:p>
        </w:tc>
        <w:tc>
          <w:tcPr>
            <w:tcW w:w="2041" w:type="dxa"/>
          </w:tcPr>
          <w:p w:rsidR="00227774" w:rsidRDefault="00227774">
            <w:pPr>
              <w:pStyle w:val="ConsPlusNormal"/>
            </w:pPr>
          </w:p>
        </w:tc>
        <w:tc>
          <w:tcPr>
            <w:tcW w:w="1361" w:type="dxa"/>
          </w:tcPr>
          <w:p w:rsidR="00227774" w:rsidRDefault="00227774">
            <w:pPr>
              <w:pStyle w:val="ConsPlusNormal"/>
            </w:pPr>
          </w:p>
        </w:tc>
      </w:tr>
      <w:tr w:rsidR="00227774">
        <w:tc>
          <w:tcPr>
            <w:tcW w:w="510" w:type="dxa"/>
          </w:tcPr>
          <w:p w:rsidR="00227774" w:rsidRDefault="00227774">
            <w:pPr>
              <w:pStyle w:val="ConsPlusNormal"/>
            </w:pPr>
          </w:p>
        </w:tc>
        <w:tc>
          <w:tcPr>
            <w:tcW w:w="2778" w:type="dxa"/>
          </w:tcPr>
          <w:p w:rsidR="00227774" w:rsidRDefault="00227774">
            <w:pPr>
              <w:pStyle w:val="ConsPlusNormal"/>
            </w:pPr>
            <w:r>
              <w:t>Всего:</w:t>
            </w:r>
          </w:p>
        </w:tc>
        <w:tc>
          <w:tcPr>
            <w:tcW w:w="2381" w:type="dxa"/>
          </w:tcPr>
          <w:p w:rsidR="00227774" w:rsidRDefault="00227774">
            <w:pPr>
              <w:pStyle w:val="ConsPlusNormal"/>
            </w:pPr>
          </w:p>
        </w:tc>
        <w:tc>
          <w:tcPr>
            <w:tcW w:w="2041" w:type="dxa"/>
          </w:tcPr>
          <w:p w:rsidR="00227774" w:rsidRDefault="00227774">
            <w:pPr>
              <w:pStyle w:val="ConsPlusNormal"/>
            </w:pPr>
          </w:p>
        </w:tc>
        <w:tc>
          <w:tcPr>
            <w:tcW w:w="1361" w:type="dxa"/>
          </w:tcPr>
          <w:p w:rsidR="00227774" w:rsidRDefault="00227774">
            <w:pPr>
              <w:pStyle w:val="ConsPlusNormal"/>
            </w:pPr>
          </w:p>
        </w:tc>
      </w:tr>
    </w:tbl>
    <w:p w:rsidR="00227774" w:rsidRDefault="00227774">
      <w:pPr>
        <w:pStyle w:val="ConsPlusNormal"/>
      </w:pPr>
    </w:p>
    <w:p w:rsidR="00227774" w:rsidRDefault="00227774">
      <w:pPr>
        <w:pStyle w:val="ConsPlusNormal"/>
        <w:ind w:firstLine="540"/>
        <w:jc w:val="both"/>
      </w:pPr>
      <w:r>
        <w:t>--------------------------------</w:t>
      </w:r>
    </w:p>
    <w:p w:rsidR="00227774" w:rsidRDefault="00227774">
      <w:pPr>
        <w:pStyle w:val="ConsPlusNormal"/>
        <w:spacing w:before="220"/>
        <w:ind w:firstLine="540"/>
        <w:jc w:val="both"/>
      </w:pPr>
      <w:bookmarkStart w:id="7" w:name="P296"/>
      <w:bookmarkEnd w:id="7"/>
      <w:r>
        <w:t>&lt;1</w:t>
      </w:r>
      <w:proofErr w:type="gramStart"/>
      <w:r>
        <w:t>&gt; П</w:t>
      </w:r>
      <w:proofErr w:type="gramEnd"/>
      <w:r>
        <w:t>ри расчете общей стоимости проекта учитываются стоимостные показатели трудовых затрат.</w:t>
      </w:r>
    </w:p>
    <w:p w:rsidR="00227774" w:rsidRDefault="00227774">
      <w:pPr>
        <w:pStyle w:val="ConsPlusNormal"/>
      </w:pPr>
    </w:p>
    <w:p w:rsidR="00227774" w:rsidRDefault="00227774">
      <w:pPr>
        <w:pStyle w:val="ConsPlusNormal"/>
        <w:ind w:firstLine="540"/>
        <w:jc w:val="both"/>
      </w:pPr>
      <w:r>
        <w:t>Целевая группа:</w:t>
      </w:r>
    </w:p>
    <w:p w:rsidR="00227774" w:rsidRDefault="002277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227774">
        <w:tc>
          <w:tcPr>
            <w:tcW w:w="7200" w:type="dxa"/>
          </w:tcPr>
          <w:p w:rsidR="00227774" w:rsidRDefault="00227774">
            <w:pPr>
              <w:pStyle w:val="ConsPlusNormal"/>
            </w:pPr>
            <w:r>
              <w:t>Численность сельского населения, подтвердившего участие в реализации проекта, человек</w:t>
            </w:r>
          </w:p>
        </w:tc>
        <w:tc>
          <w:tcPr>
            <w:tcW w:w="1871" w:type="dxa"/>
          </w:tcPr>
          <w:p w:rsidR="00227774" w:rsidRDefault="00227774">
            <w:pPr>
              <w:pStyle w:val="ConsPlusNormal"/>
            </w:pPr>
          </w:p>
        </w:tc>
      </w:tr>
      <w:tr w:rsidR="00227774">
        <w:tc>
          <w:tcPr>
            <w:tcW w:w="7200" w:type="dxa"/>
          </w:tcPr>
          <w:p w:rsidR="00227774" w:rsidRDefault="00227774">
            <w:pPr>
              <w:pStyle w:val="ConsPlusNormal"/>
            </w:pPr>
            <w:r>
              <w:t>Группы населения, кто будет пользоваться результатами проекта</w:t>
            </w:r>
          </w:p>
        </w:tc>
        <w:tc>
          <w:tcPr>
            <w:tcW w:w="1871" w:type="dxa"/>
          </w:tcPr>
          <w:p w:rsidR="00227774" w:rsidRDefault="00227774">
            <w:pPr>
              <w:pStyle w:val="ConsPlusNormal"/>
            </w:pPr>
          </w:p>
        </w:tc>
      </w:tr>
      <w:tr w:rsidR="00227774">
        <w:tc>
          <w:tcPr>
            <w:tcW w:w="7200" w:type="dxa"/>
          </w:tcPr>
          <w:p w:rsidR="00227774" w:rsidRDefault="00227774">
            <w:pPr>
              <w:pStyle w:val="ConsPlusNormal"/>
            </w:pPr>
            <w:r>
              <w:t>Количество человек, которые получат пользу непосредственно и косвенно, человек</w:t>
            </w:r>
          </w:p>
        </w:tc>
        <w:tc>
          <w:tcPr>
            <w:tcW w:w="1871" w:type="dxa"/>
          </w:tcPr>
          <w:p w:rsidR="00227774" w:rsidRDefault="00227774">
            <w:pPr>
              <w:pStyle w:val="ConsPlusNormal"/>
            </w:pPr>
          </w:p>
        </w:tc>
      </w:tr>
    </w:tbl>
    <w:p w:rsidR="00227774" w:rsidRDefault="00227774">
      <w:pPr>
        <w:pStyle w:val="ConsPlusNormal"/>
      </w:pPr>
    </w:p>
    <w:p w:rsidR="00227774" w:rsidRDefault="00227774">
      <w:pPr>
        <w:pStyle w:val="ConsPlusNormal"/>
        <w:ind w:firstLine="540"/>
        <w:jc w:val="both"/>
      </w:pPr>
      <w:r>
        <w:t>Инициаторы проекта:</w:t>
      </w:r>
    </w:p>
    <w:p w:rsidR="00227774" w:rsidRDefault="002277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42"/>
        <w:gridCol w:w="4649"/>
      </w:tblGrid>
      <w:tr w:rsidR="00227774">
        <w:tc>
          <w:tcPr>
            <w:tcW w:w="680" w:type="dxa"/>
          </w:tcPr>
          <w:p w:rsidR="00227774" w:rsidRDefault="00227774">
            <w:pPr>
              <w:pStyle w:val="ConsPlusNormal"/>
            </w:pPr>
            <w:r>
              <w:t>N</w:t>
            </w:r>
          </w:p>
        </w:tc>
        <w:tc>
          <w:tcPr>
            <w:tcW w:w="3742" w:type="dxa"/>
          </w:tcPr>
          <w:p w:rsidR="00227774" w:rsidRDefault="00227774">
            <w:pPr>
              <w:pStyle w:val="ConsPlusNormal"/>
            </w:pPr>
            <w:r>
              <w:t>Инициатор проекта (Ф.И.О./место работы, должность)</w:t>
            </w:r>
          </w:p>
        </w:tc>
        <w:tc>
          <w:tcPr>
            <w:tcW w:w="4649" w:type="dxa"/>
          </w:tcPr>
          <w:p w:rsidR="00227774" w:rsidRDefault="00227774">
            <w:pPr>
              <w:pStyle w:val="ConsPlusNormal"/>
            </w:pPr>
            <w:r>
              <w:t>Краткое описание вклада и роль в реализации проекта</w:t>
            </w:r>
          </w:p>
        </w:tc>
      </w:tr>
      <w:tr w:rsidR="00227774">
        <w:tc>
          <w:tcPr>
            <w:tcW w:w="680" w:type="dxa"/>
          </w:tcPr>
          <w:p w:rsidR="00227774" w:rsidRDefault="00227774">
            <w:pPr>
              <w:pStyle w:val="ConsPlusNormal"/>
            </w:pPr>
          </w:p>
        </w:tc>
        <w:tc>
          <w:tcPr>
            <w:tcW w:w="3742" w:type="dxa"/>
          </w:tcPr>
          <w:p w:rsidR="00227774" w:rsidRDefault="00227774">
            <w:pPr>
              <w:pStyle w:val="ConsPlusNormal"/>
            </w:pPr>
          </w:p>
        </w:tc>
        <w:tc>
          <w:tcPr>
            <w:tcW w:w="4649" w:type="dxa"/>
          </w:tcPr>
          <w:p w:rsidR="00227774" w:rsidRDefault="00227774">
            <w:pPr>
              <w:pStyle w:val="ConsPlusNormal"/>
            </w:pPr>
          </w:p>
        </w:tc>
      </w:tr>
      <w:tr w:rsidR="00227774">
        <w:tc>
          <w:tcPr>
            <w:tcW w:w="680" w:type="dxa"/>
          </w:tcPr>
          <w:p w:rsidR="00227774" w:rsidRDefault="00227774">
            <w:pPr>
              <w:pStyle w:val="ConsPlusNormal"/>
            </w:pPr>
          </w:p>
        </w:tc>
        <w:tc>
          <w:tcPr>
            <w:tcW w:w="3742" w:type="dxa"/>
          </w:tcPr>
          <w:p w:rsidR="00227774" w:rsidRDefault="00227774">
            <w:pPr>
              <w:pStyle w:val="ConsPlusNormal"/>
            </w:pPr>
          </w:p>
        </w:tc>
        <w:tc>
          <w:tcPr>
            <w:tcW w:w="4649" w:type="dxa"/>
          </w:tcPr>
          <w:p w:rsidR="00227774" w:rsidRDefault="00227774">
            <w:pPr>
              <w:pStyle w:val="ConsPlusNormal"/>
            </w:pPr>
          </w:p>
        </w:tc>
      </w:tr>
    </w:tbl>
    <w:p w:rsidR="00227774" w:rsidRDefault="00227774">
      <w:pPr>
        <w:pStyle w:val="ConsPlusNormal"/>
      </w:pPr>
    </w:p>
    <w:p w:rsidR="00227774" w:rsidRDefault="00227774">
      <w:pPr>
        <w:pStyle w:val="ConsPlusNormal"/>
        <w:ind w:firstLine="540"/>
        <w:jc w:val="both"/>
        <w:outlineLvl w:val="2"/>
      </w:pPr>
      <w:r>
        <w:t>II. Описание проекта (не более 3 страниц)</w:t>
      </w:r>
    </w:p>
    <w:p w:rsidR="00227774" w:rsidRDefault="00227774">
      <w:pPr>
        <w:pStyle w:val="ConsPlusNormal"/>
      </w:pPr>
    </w:p>
    <w:p w:rsidR="00227774" w:rsidRDefault="00227774">
      <w:pPr>
        <w:pStyle w:val="ConsPlusNormal"/>
        <w:ind w:firstLine="540"/>
        <w:jc w:val="both"/>
        <w:outlineLvl w:val="3"/>
      </w:pPr>
      <w:r>
        <w:t>1. Описание проблемы и обоснование ее актуальности для сообщества:</w:t>
      </w:r>
    </w:p>
    <w:p w:rsidR="00227774" w:rsidRDefault="00227774">
      <w:pPr>
        <w:pStyle w:val="ConsPlusNormal"/>
      </w:pPr>
    </w:p>
    <w:p w:rsidR="00227774" w:rsidRDefault="00227774">
      <w:pPr>
        <w:pStyle w:val="ConsPlusNormal"/>
        <w:ind w:firstLine="540"/>
        <w:jc w:val="both"/>
      </w:pPr>
      <w:r>
        <w:t>- характеристика существующей ситуации, на решение которой направлен проект;</w:t>
      </w:r>
    </w:p>
    <w:p w:rsidR="00227774" w:rsidRDefault="00227774">
      <w:pPr>
        <w:pStyle w:val="ConsPlusNormal"/>
        <w:spacing w:before="220"/>
        <w:ind w:firstLine="540"/>
        <w:jc w:val="both"/>
      </w:pPr>
      <w:r>
        <w:t>- обоснование необходимости выполнения данного проекта (актуальность), его общественная значимость;</w:t>
      </w:r>
    </w:p>
    <w:p w:rsidR="00227774" w:rsidRDefault="00227774">
      <w:pPr>
        <w:pStyle w:val="ConsPlusNormal"/>
        <w:spacing w:before="220"/>
        <w:ind w:firstLine="540"/>
        <w:jc w:val="both"/>
      </w:pPr>
      <w:r>
        <w:t>- круг людей, которых касается решаемая проблема;</w:t>
      </w:r>
    </w:p>
    <w:p w:rsidR="00227774" w:rsidRDefault="00227774">
      <w:pPr>
        <w:pStyle w:val="ConsPlusNormal"/>
        <w:spacing w:before="220"/>
        <w:ind w:firstLine="540"/>
        <w:jc w:val="both"/>
      </w:pPr>
      <w:r>
        <w:t>- ожидаемые результаты, которые планируется достичь в ходе реализации проекта;</w:t>
      </w:r>
    </w:p>
    <w:p w:rsidR="00227774" w:rsidRDefault="00227774">
      <w:pPr>
        <w:pStyle w:val="ConsPlusNormal"/>
        <w:spacing w:before="220"/>
        <w:ind w:firstLine="540"/>
        <w:jc w:val="both"/>
      </w:pPr>
      <w:r>
        <w:t>- дальнейшее развитие проекта: распространение опыта, мероприятия по поддержанию и/или развитию результатов.</w:t>
      </w:r>
    </w:p>
    <w:p w:rsidR="00227774" w:rsidRDefault="00227774">
      <w:pPr>
        <w:pStyle w:val="ConsPlusNormal"/>
      </w:pPr>
    </w:p>
    <w:p w:rsidR="00227774" w:rsidRDefault="00227774">
      <w:pPr>
        <w:pStyle w:val="ConsPlusNormal"/>
        <w:ind w:firstLine="540"/>
        <w:jc w:val="both"/>
        <w:outlineLvl w:val="3"/>
      </w:pPr>
      <w:r>
        <w:t>2. Календарный план реализации мероприятий проекта</w:t>
      </w:r>
    </w:p>
    <w:p w:rsidR="00227774" w:rsidRDefault="002277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474"/>
        <w:gridCol w:w="1757"/>
      </w:tblGrid>
      <w:tr w:rsidR="00227774">
        <w:tc>
          <w:tcPr>
            <w:tcW w:w="5839" w:type="dxa"/>
          </w:tcPr>
          <w:p w:rsidR="00227774" w:rsidRDefault="00227774">
            <w:pPr>
              <w:pStyle w:val="ConsPlusNormal"/>
              <w:jc w:val="center"/>
            </w:pPr>
            <w:r>
              <w:lastRenderedPageBreak/>
              <w:t>Наименование мероприятия (указываются только те части, которые имеют непосредственное отношение к проекту)</w:t>
            </w:r>
          </w:p>
        </w:tc>
        <w:tc>
          <w:tcPr>
            <w:tcW w:w="1474" w:type="dxa"/>
          </w:tcPr>
          <w:p w:rsidR="00227774" w:rsidRDefault="00227774">
            <w:pPr>
              <w:pStyle w:val="ConsPlusNormal"/>
              <w:jc w:val="center"/>
            </w:pPr>
            <w:r>
              <w:t>Сроки реализации</w:t>
            </w:r>
          </w:p>
        </w:tc>
        <w:tc>
          <w:tcPr>
            <w:tcW w:w="1757" w:type="dxa"/>
          </w:tcPr>
          <w:p w:rsidR="00227774" w:rsidRDefault="00227774">
            <w:pPr>
              <w:pStyle w:val="ConsPlusNormal"/>
              <w:jc w:val="center"/>
            </w:pPr>
            <w:r>
              <w:t>Ответственный исполнитель</w:t>
            </w:r>
          </w:p>
        </w:tc>
      </w:tr>
      <w:tr w:rsidR="00227774">
        <w:tc>
          <w:tcPr>
            <w:tcW w:w="5839" w:type="dxa"/>
          </w:tcPr>
          <w:p w:rsidR="00227774" w:rsidRDefault="00227774">
            <w:pPr>
              <w:pStyle w:val="ConsPlusNormal"/>
            </w:pPr>
            <w:r>
              <w:t>Подготовительные работы (проектные, изыскательские):</w:t>
            </w:r>
          </w:p>
        </w:tc>
        <w:tc>
          <w:tcPr>
            <w:tcW w:w="1474" w:type="dxa"/>
          </w:tcPr>
          <w:p w:rsidR="00227774" w:rsidRDefault="00227774">
            <w:pPr>
              <w:pStyle w:val="ConsPlusNormal"/>
            </w:pPr>
          </w:p>
        </w:tc>
        <w:tc>
          <w:tcPr>
            <w:tcW w:w="1757" w:type="dxa"/>
          </w:tcPr>
          <w:p w:rsidR="00227774" w:rsidRDefault="00227774">
            <w:pPr>
              <w:pStyle w:val="ConsPlusNormal"/>
            </w:pPr>
          </w:p>
        </w:tc>
      </w:tr>
      <w:tr w:rsidR="00227774">
        <w:tc>
          <w:tcPr>
            <w:tcW w:w="5839" w:type="dxa"/>
          </w:tcPr>
          <w:p w:rsidR="00227774" w:rsidRDefault="00227774">
            <w:pPr>
              <w:pStyle w:val="ConsPlusNormal"/>
            </w:pPr>
          </w:p>
        </w:tc>
        <w:tc>
          <w:tcPr>
            <w:tcW w:w="1474" w:type="dxa"/>
          </w:tcPr>
          <w:p w:rsidR="00227774" w:rsidRDefault="00227774">
            <w:pPr>
              <w:pStyle w:val="ConsPlusNormal"/>
            </w:pPr>
          </w:p>
        </w:tc>
        <w:tc>
          <w:tcPr>
            <w:tcW w:w="1757" w:type="dxa"/>
          </w:tcPr>
          <w:p w:rsidR="00227774" w:rsidRDefault="00227774">
            <w:pPr>
              <w:pStyle w:val="ConsPlusNormal"/>
            </w:pPr>
          </w:p>
        </w:tc>
      </w:tr>
      <w:tr w:rsidR="00227774">
        <w:tc>
          <w:tcPr>
            <w:tcW w:w="5839" w:type="dxa"/>
          </w:tcPr>
          <w:p w:rsidR="00227774" w:rsidRDefault="00227774">
            <w:pPr>
              <w:pStyle w:val="ConsPlusNormal"/>
            </w:pPr>
            <w:r>
              <w:t>Ремонтно-строительные работы:</w:t>
            </w:r>
          </w:p>
        </w:tc>
        <w:tc>
          <w:tcPr>
            <w:tcW w:w="1474" w:type="dxa"/>
          </w:tcPr>
          <w:p w:rsidR="00227774" w:rsidRDefault="00227774">
            <w:pPr>
              <w:pStyle w:val="ConsPlusNormal"/>
            </w:pPr>
          </w:p>
        </w:tc>
        <w:tc>
          <w:tcPr>
            <w:tcW w:w="1757" w:type="dxa"/>
          </w:tcPr>
          <w:p w:rsidR="00227774" w:rsidRDefault="00227774">
            <w:pPr>
              <w:pStyle w:val="ConsPlusNormal"/>
            </w:pPr>
          </w:p>
        </w:tc>
      </w:tr>
      <w:tr w:rsidR="00227774">
        <w:tc>
          <w:tcPr>
            <w:tcW w:w="5839" w:type="dxa"/>
          </w:tcPr>
          <w:p w:rsidR="00227774" w:rsidRDefault="00227774">
            <w:pPr>
              <w:pStyle w:val="ConsPlusNormal"/>
            </w:pPr>
          </w:p>
        </w:tc>
        <w:tc>
          <w:tcPr>
            <w:tcW w:w="1474" w:type="dxa"/>
          </w:tcPr>
          <w:p w:rsidR="00227774" w:rsidRDefault="00227774">
            <w:pPr>
              <w:pStyle w:val="ConsPlusNormal"/>
            </w:pPr>
          </w:p>
        </w:tc>
        <w:tc>
          <w:tcPr>
            <w:tcW w:w="1757" w:type="dxa"/>
          </w:tcPr>
          <w:p w:rsidR="00227774" w:rsidRDefault="00227774">
            <w:pPr>
              <w:pStyle w:val="ConsPlusNormal"/>
            </w:pPr>
          </w:p>
        </w:tc>
      </w:tr>
      <w:tr w:rsidR="00227774">
        <w:tc>
          <w:tcPr>
            <w:tcW w:w="5839" w:type="dxa"/>
          </w:tcPr>
          <w:p w:rsidR="00227774" w:rsidRDefault="00227774">
            <w:pPr>
              <w:pStyle w:val="ConsPlusNormal"/>
            </w:pPr>
            <w:r>
              <w:t>Приобретение оборудования (описать подробно):</w:t>
            </w:r>
          </w:p>
        </w:tc>
        <w:tc>
          <w:tcPr>
            <w:tcW w:w="1474" w:type="dxa"/>
          </w:tcPr>
          <w:p w:rsidR="00227774" w:rsidRDefault="00227774">
            <w:pPr>
              <w:pStyle w:val="ConsPlusNormal"/>
            </w:pPr>
          </w:p>
        </w:tc>
        <w:tc>
          <w:tcPr>
            <w:tcW w:w="1757" w:type="dxa"/>
          </w:tcPr>
          <w:p w:rsidR="00227774" w:rsidRDefault="00227774">
            <w:pPr>
              <w:pStyle w:val="ConsPlusNormal"/>
            </w:pPr>
          </w:p>
        </w:tc>
      </w:tr>
      <w:tr w:rsidR="00227774">
        <w:tc>
          <w:tcPr>
            <w:tcW w:w="5839" w:type="dxa"/>
          </w:tcPr>
          <w:p w:rsidR="00227774" w:rsidRDefault="00227774">
            <w:pPr>
              <w:pStyle w:val="ConsPlusNormal"/>
            </w:pPr>
          </w:p>
        </w:tc>
        <w:tc>
          <w:tcPr>
            <w:tcW w:w="1474" w:type="dxa"/>
          </w:tcPr>
          <w:p w:rsidR="00227774" w:rsidRDefault="00227774">
            <w:pPr>
              <w:pStyle w:val="ConsPlusNormal"/>
            </w:pPr>
          </w:p>
        </w:tc>
        <w:tc>
          <w:tcPr>
            <w:tcW w:w="1757" w:type="dxa"/>
          </w:tcPr>
          <w:p w:rsidR="00227774" w:rsidRDefault="00227774">
            <w:pPr>
              <w:pStyle w:val="ConsPlusNormal"/>
            </w:pPr>
          </w:p>
        </w:tc>
      </w:tr>
      <w:tr w:rsidR="00227774">
        <w:tc>
          <w:tcPr>
            <w:tcW w:w="5839" w:type="dxa"/>
          </w:tcPr>
          <w:p w:rsidR="00227774" w:rsidRDefault="00227774">
            <w:pPr>
              <w:pStyle w:val="ConsPlusNormal"/>
            </w:pPr>
            <w:r>
              <w:t>Прочая деятельность (указать наименование):</w:t>
            </w:r>
          </w:p>
        </w:tc>
        <w:tc>
          <w:tcPr>
            <w:tcW w:w="1474" w:type="dxa"/>
          </w:tcPr>
          <w:p w:rsidR="00227774" w:rsidRDefault="00227774">
            <w:pPr>
              <w:pStyle w:val="ConsPlusNormal"/>
            </w:pPr>
          </w:p>
        </w:tc>
        <w:tc>
          <w:tcPr>
            <w:tcW w:w="1757" w:type="dxa"/>
          </w:tcPr>
          <w:p w:rsidR="00227774" w:rsidRDefault="00227774">
            <w:pPr>
              <w:pStyle w:val="ConsPlusNormal"/>
            </w:pPr>
          </w:p>
        </w:tc>
      </w:tr>
      <w:tr w:rsidR="00227774">
        <w:tc>
          <w:tcPr>
            <w:tcW w:w="5839" w:type="dxa"/>
          </w:tcPr>
          <w:p w:rsidR="00227774" w:rsidRDefault="00227774">
            <w:pPr>
              <w:pStyle w:val="ConsPlusNormal"/>
            </w:pPr>
          </w:p>
        </w:tc>
        <w:tc>
          <w:tcPr>
            <w:tcW w:w="1474" w:type="dxa"/>
          </w:tcPr>
          <w:p w:rsidR="00227774" w:rsidRDefault="00227774">
            <w:pPr>
              <w:pStyle w:val="ConsPlusNormal"/>
            </w:pPr>
          </w:p>
        </w:tc>
        <w:tc>
          <w:tcPr>
            <w:tcW w:w="1757" w:type="dxa"/>
          </w:tcPr>
          <w:p w:rsidR="00227774" w:rsidRDefault="00227774">
            <w:pPr>
              <w:pStyle w:val="ConsPlusNormal"/>
            </w:pPr>
          </w:p>
        </w:tc>
      </w:tr>
    </w:tbl>
    <w:p w:rsidR="00227774" w:rsidRDefault="00227774">
      <w:pPr>
        <w:pStyle w:val="ConsPlusNormal"/>
      </w:pPr>
    </w:p>
    <w:p w:rsidR="00227774" w:rsidRDefault="00227774">
      <w:pPr>
        <w:pStyle w:val="ConsPlusNormal"/>
        <w:ind w:firstLine="540"/>
        <w:jc w:val="both"/>
        <w:outlineLvl w:val="2"/>
      </w:pPr>
      <w:r>
        <w:t>III. Смета расходов по проекту</w:t>
      </w:r>
    </w:p>
    <w:p w:rsidR="00227774" w:rsidRDefault="002277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4"/>
        <w:gridCol w:w="3118"/>
        <w:gridCol w:w="2268"/>
      </w:tblGrid>
      <w:tr w:rsidR="00227774">
        <w:tc>
          <w:tcPr>
            <w:tcW w:w="1701" w:type="dxa"/>
          </w:tcPr>
          <w:p w:rsidR="00227774" w:rsidRDefault="00227774">
            <w:pPr>
              <w:pStyle w:val="ConsPlusNormal"/>
              <w:jc w:val="center"/>
            </w:pPr>
            <w:r>
              <w:t>Статьи сметы (подробно)</w:t>
            </w:r>
          </w:p>
        </w:tc>
        <w:tc>
          <w:tcPr>
            <w:tcW w:w="1984" w:type="dxa"/>
          </w:tcPr>
          <w:p w:rsidR="00227774" w:rsidRDefault="00227774">
            <w:pPr>
              <w:pStyle w:val="ConsPlusNormal"/>
              <w:jc w:val="center"/>
            </w:pPr>
            <w:r>
              <w:t>Запрашиваемые средства (грант), тыс. рублей</w:t>
            </w:r>
          </w:p>
        </w:tc>
        <w:tc>
          <w:tcPr>
            <w:tcW w:w="3118" w:type="dxa"/>
          </w:tcPr>
          <w:p w:rsidR="00227774" w:rsidRDefault="00227774">
            <w:pPr>
              <w:pStyle w:val="ConsPlusNormal"/>
              <w:jc w:val="center"/>
            </w:pPr>
            <w:r>
              <w:t>Вклад инициатора проекта (местный бюджет, внебюджетные источники), тыс. рублей</w:t>
            </w:r>
          </w:p>
        </w:tc>
        <w:tc>
          <w:tcPr>
            <w:tcW w:w="2268" w:type="dxa"/>
          </w:tcPr>
          <w:p w:rsidR="00227774" w:rsidRDefault="00227774">
            <w:pPr>
              <w:pStyle w:val="ConsPlusNormal"/>
              <w:jc w:val="center"/>
            </w:pPr>
            <w:r>
              <w:t>Общие расходы по проекту, тыс. рублей</w:t>
            </w:r>
          </w:p>
        </w:tc>
      </w:tr>
      <w:tr w:rsidR="00227774">
        <w:tc>
          <w:tcPr>
            <w:tcW w:w="1701" w:type="dxa"/>
          </w:tcPr>
          <w:p w:rsidR="00227774" w:rsidRDefault="00227774">
            <w:pPr>
              <w:pStyle w:val="ConsPlusNormal"/>
              <w:jc w:val="center"/>
            </w:pPr>
            <w:r>
              <w:t>Всего:</w:t>
            </w:r>
          </w:p>
        </w:tc>
        <w:tc>
          <w:tcPr>
            <w:tcW w:w="1984" w:type="dxa"/>
          </w:tcPr>
          <w:p w:rsidR="00227774" w:rsidRDefault="00227774">
            <w:pPr>
              <w:pStyle w:val="ConsPlusNormal"/>
            </w:pPr>
          </w:p>
        </w:tc>
        <w:tc>
          <w:tcPr>
            <w:tcW w:w="3118" w:type="dxa"/>
          </w:tcPr>
          <w:p w:rsidR="00227774" w:rsidRDefault="00227774">
            <w:pPr>
              <w:pStyle w:val="ConsPlusNormal"/>
              <w:jc w:val="center"/>
            </w:pPr>
          </w:p>
        </w:tc>
        <w:tc>
          <w:tcPr>
            <w:tcW w:w="2268" w:type="dxa"/>
          </w:tcPr>
          <w:p w:rsidR="00227774" w:rsidRDefault="00227774">
            <w:pPr>
              <w:pStyle w:val="ConsPlusNormal"/>
            </w:pPr>
          </w:p>
        </w:tc>
      </w:tr>
    </w:tbl>
    <w:p w:rsidR="00227774" w:rsidRDefault="00227774">
      <w:pPr>
        <w:pStyle w:val="ConsPlusNormal"/>
      </w:pPr>
    </w:p>
    <w:p w:rsidR="00227774" w:rsidRDefault="00227774">
      <w:pPr>
        <w:pStyle w:val="ConsPlusNonformat"/>
        <w:jc w:val="both"/>
      </w:pPr>
      <w:r>
        <w:t>Глава администрации</w:t>
      </w:r>
    </w:p>
    <w:p w:rsidR="00227774" w:rsidRDefault="00227774">
      <w:pPr>
        <w:pStyle w:val="ConsPlusNonformat"/>
        <w:jc w:val="both"/>
      </w:pPr>
      <w:r>
        <w:t>муниципального образования       _______________ __________________________</w:t>
      </w:r>
    </w:p>
    <w:p w:rsidR="00227774" w:rsidRDefault="00227774">
      <w:pPr>
        <w:pStyle w:val="ConsPlusNonformat"/>
        <w:jc w:val="both"/>
      </w:pPr>
      <w:r>
        <w:t xml:space="preserve">                                 </w:t>
      </w:r>
      <w:proofErr w:type="gramStart"/>
      <w:r>
        <w:t>(М.П.,            (расшифровка подписи)</w:t>
      </w:r>
      <w:proofErr w:type="gramEnd"/>
    </w:p>
    <w:p w:rsidR="00227774" w:rsidRDefault="00227774">
      <w:pPr>
        <w:pStyle w:val="ConsPlusNonformat"/>
        <w:jc w:val="both"/>
      </w:pPr>
      <w:r>
        <w:t xml:space="preserve">                                 подпись)</w:t>
      </w:r>
    </w:p>
    <w:p w:rsidR="00227774" w:rsidRDefault="00227774">
      <w:pPr>
        <w:pStyle w:val="ConsPlusNonformat"/>
        <w:jc w:val="both"/>
      </w:pPr>
      <w:r>
        <w:t>Исполнитель:</w:t>
      </w:r>
    </w:p>
    <w:p w:rsidR="00227774" w:rsidRDefault="00227774">
      <w:pPr>
        <w:pStyle w:val="ConsPlusNonformat"/>
        <w:jc w:val="both"/>
      </w:pPr>
    </w:p>
    <w:p w:rsidR="00227774" w:rsidRDefault="00227774">
      <w:pPr>
        <w:pStyle w:val="ConsPlusNonformat"/>
        <w:jc w:val="both"/>
      </w:pPr>
      <w:r>
        <w:t>________________________________ _____________  ___________________________</w:t>
      </w:r>
    </w:p>
    <w:p w:rsidR="00227774" w:rsidRDefault="00227774">
      <w:pPr>
        <w:pStyle w:val="ConsPlusNonformat"/>
        <w:jc w:val="both"/>
      </w:pPr>
      <w:r>
        <w:t>(должность, контактный телефон)    (подпись)      (расшифровка подписи)</w:t>
      </w: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jc w:val="right"/>
        <w:outlineLvl w:val="1"/>
      </w:pPr>
      <w:r>
        <w:t>Приложение 3</w:t>
      </w:r>
    </w:p>
    <w:p w:rsidR="00227774" w:rsidRDefault="00227774">
      <w:pPr>
        <w:pStyle w:val="ConsPlusNormal"/>
        <w:jc w:val="right"/>
      </w:pPr>
      <w:r>
        <w:t>к Порядку отбора...</w:t>
      </w:r>
    </w:p>
    <w:p w:rsidR="00227774" w:rsidRDefault="0022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774">
        <w:trPr>
          <w:jc w:val="center"/>
        </w:trPr>
        <w:tc>
          <w:tcPr>
            <w:tcW w:w="9294" w:type="dxa"/>
            <w:tcBorders>
              <w:top w:val="nil"/>
              <w:left w:val="single" w:sz="24" w:space="0" w:color="CED3F1"/>
              <w:bottom w:val="nil"/>
              <w:right w:val="single" w:sz="24" w:space="0" w:color="F4F3F8"/>
            </w:tcBorders>
            <w:shd w:val="clear" w:color="auto" w:fill="F4F3F8"/>
          </w:tcPr>
          <w:p w:rsidR="00227774" w:rsidRDefault="00227774">
            <w:pPr>
              <w:pStyle w:val="ConsPlusNormal"/>
              <w:jc w:val="center"/>
            </w:pPr>
            <w:r>
              <w:rPr>
                <w:color w:val="392C69"/>
              </w:rPr>
              <w:t>Список изменяющих документов</w:t>
            </w:r>
          </w:p>
          <w:p w:rsidR="00227774" w:rsidRDefault="00227774">
            <w:pPr>
              <w:pStyle w:val="ConsPlusNormal"/>
              <w:jc w:val="center"/>
            </w:pPr>
            <w:proofErr w:type="gramStart"/>
            <w:r>
              <w:rPr>
                <w:color w:val="392C69"/>
              </w:rPr>
              <w:t xml:space="preserve">(в ред. </w:t>
            </w:r>
            <w:hyperlink r:id="rId15" w:history="1">
              <w:r>
                <w:rPr>
                  <w:color w:val="0000FF"/>
                </w:rPr>
                <w:t>Приказа</w:t>
              </w:r>
            </w:hyperlink>
            <w:r>
              <w:rPr>
                <w:color w:val="392C69"/>
              </w:rPr>
              <w:t xml:space="preserve"> комитета по агропромышленному и </w:t>
            </w:r>
            <w:proofErr w:type="spellStart"/>
            <w:r>
              <w:rPr>
                <w:color w:val="392C69"/>
              </w:rPr>
              <w:t>рыбохозяйственному</w:t>
            </w:r>
            <w:proofErr w:type="spellEnd"/>
            <w:r>
              <w:rPr>
                <w:color w:val="392C69"/>
              </w:rPr>
              <w:t xml:space="preserve"> комплексу</w:t>
            </w:r>
            <w:proofErr w:type="gramEnd"/>
          </w:p>
          <w:p w:rsidR="00227774" w:rsidRDefault="00227774">
            <w:pPr>
              <w:pStyle w:val="ConsPlusNormal"/>
              <w:jc w:val="center"/>
            </w:pPr>
            <w:proofErr w:type="gramStart"/>
            <w:r>
              <w:rPr>
                <w:color w:val="392C69"/>
              </w:rPr>
              <w:t>Ленинградской области от 26.04.2019 N 20)</w:t>
            </w:r>
            <w:proofErr w:type="gramEnd"/>
          </w:p>
        </w:tc>
      </w:tr>
    </w:tbl>
    <w:p w:rsidR="00227774" w:rsidRDefault="00227774">
      <w:pPr>
        <w:pStyle w:val="ConsPlusNormal"/>
      </w:pPr>
    </w:p>
    <w:p w:rsidR="00227774" w:rsidRDefault="00227774">
      <w:pPr>
        <w:pStyle w:val="ConsPlusNormal"/>
      </w:pPr>
      <w:r>
        <w:t>Форма</w:t>
      </w:r>
    </w:p>
    <w:p w:rsidR="00227774" w:rsidRDefault="00227774">
      <w:pPr>
        <w:pStyle w:val="ConsPlusNormal"/>
      </w:pPr>
    </w:p>
    <w:p w:rsidR="00227774" w:rsidRDefault="00227774">
      <w:pPr>
        <w:pStyle w:val="ConsPlusNonformat"/>
        <w:jc w:val="both"/>
      </w:pPr>
      <w:bookmarkStart w:id="8" w:name="P391"/>
      <w:bookmarkEnd w:id="8"/>
      <w:r>
        <w:t xml:space="preserve">                                  </w:t>
      </w:r>
      <w:r>
        <w:rPr>
          <w:b/>
        </w:rPr>
        <w:t>СПРАВКА</w:t>
      </w:r>
    </w:p>
    <w:p w:rsidR="00227774" w:rsidRDefault="00227774">
      <w:pPr>
        <w:pStyle w:val="ConsPlusNonformat"/>
        <w:jc w:val="both"/>
      </w:pPr>
      <w:r>
        <w:t xml:space="preserve">         </w:t>
      </w:r>
      <w:r>
        <w:rPr>
          <w:b/>
        </w:rPr>
        <w:t>о наличии реализуемых инвестиционных проектов &lt;*&gt; в сфере</w:t>
      </w:r>
    </w:p>
    <w:p w:rsidR="00227774" w:rsidRDefault="00227774">
      <w:pPr>
        <w:pStyle w:val="ConsPlusNonformat"/>
        <w:jc w:val="both"/>
      </w:pPr>
      <w:r>
        <w:t xml:space="preserve">        </w:t>
      </w:r>
      <w:r>
        <w:rPr>
          <w:b/>
        </w:rPr>
        <w:t>комплексного развития территории муниципального образования</w:t>
      </w:r>
    </w:p>
    <w:p w:rsidR="00227774" w:rsidRDefault="00227774">
      <w:pPr>
        <w:pStyle w:val="ConsPlusNonformat"/>
        <w:jc w:val="both"/>
      </w:pPr>
    </w:p>
    <w:p w:rsidR="00227774" w:rsidRDefault="00227774">
      <w:pPr>
        <w:pStyle w:val="ConsPlusNonformat"/>
        <w:jc w:val="both"/>
      </w:pPr>
      <w:r>
        <w:t>На территории муниципального образования</w:t>
      </w:r>
    </w:p>
    <w:p w:rsidR="00227774" w:rsidRDefault="00227774">
      <w:pPr>
        <w:pStyle w:val="ConsPlusNonformat"/>
        <w:jc w:val="both"/>
      </w:pPr>
      <w:r>
        <w:lastRenderedPageBreak/>
        <w:t>___________________________________________________________________________</w:t>
      </w:r>
    </w:p>
    <w:p w:rsidR="00227774" w:rsidRDefault="00227774">
      <w:pPr>
        <w:pStyle w:val="ConsPlusNonformat"/>
        <w:jc w:val="both"/>
      </w:pPr>
      <w:r>
        <w:t xml:space="preserve">             (наименование муниципального образования, район)</w:t>
      </w:r>
    </w:p>
    <w:p w:rsidR="00227774" w:rsidRDefault="00227774">
      <w:pPr>
        <w:pStyle w:val="ConsPlusNonformat"/>
        <w:jc w:val="both"/>
      </w:pPr>
      <w:r>
        <w:t>реализуются  следующие инвестиционные проекты в сфере комплексного развития</w:t>
      </w:r>
    </w:p>
    <w:p w:rsidR="00227774" w:rsidRDefault="00227774">
      <w:pPr>
        <w:pStyle w:val="ConsPlusNonformat"/>
        <w:jc w:val="both"/>
      </w:pPr>
      <w:r>
        <w:t>территории муниципального образования:</w:t>
      </w:r>
    </w:p>
    <w:p w:rsidR="00227774" w:rsidRDefault="00227774">
      <w:pPr>
        <w:pStyle w:val="ConsPlusNonformat"/>
        <w:jc w:val="both"/>
      </w:pPr>
      <w:r>
        <w:t xml:space="preserve">    1.     В     сфере     агропромышленного     комплекса,     </w:t>
      </w:r>
      <w:proofErr w:type="gramStart"/>
      <w:r>
        <w:t>реализуемые</w:t>
      </w:r>
      <w:proofErr w:type="gramEnd"/>
    </w:p>
    <w:p w:rsidR="00227774" w:rsidRDefault="00227774">
      <w:pPr>
        <w:pStyle w:val="ConsPlusNonformat"/>
        <w:jc w:val="both"/>
      </w:pPr>
      <w:r>
        <w:t xml:space="preserve">    сельскохозяйственными товаропроизводителями:</w:t>
      </w:r>
    </w:p>
    <w:p w:rsidR="00227774" w:rsidRDefault="00227774">
      <w:pPr>
        <w:pStyle w:val="ConsPlusNonformat"/>
        <w:jc w:val="both"/>
      </w:pPr>
    </w:p>
    <w:p w:rsidR="00227774" w:rsidRDefault="00227774">
      <w:pPr>
        <w:pStyle w:val="ConsPlusNonformat"/>
        <w:jc w:val="both"/>
      </w:pPr>
      <w:r>
        <w:t xml:space="preserve">    </w:t>
      </w:r>
      <w:r>
        <w:rPr>
          <w:i/>
        </w:rPr>
        <w:t>(описание инвестиционных проектов)</w:t>
      </w:r>
    </w:p>
    <w:p w:rsidR="00227774" w:rsidRDefault="00227774">
      <w:pPr>
        <w:pStyle w:val="ConsPlusNonformat"/>
        <w:jc w:val="both"/>
      </w:pPr>
    </w:p>
    <w:p w:rsidR="00227774" w:rsidRDefault="00227774">
      <w:pPr>
        <w:pStyle w:val="ConsPlusNonformat"/>
        <w:jc w:val="both"/>
      </w:pPr>
      <w:r>
        <w:t xml:space="preserve">    2.  В сфере развития социально-инженерной инфраструктуры муниципального</w:t>
      </w:r>
    </w:p>
    <w:p w:rsidR="00227774" w:rsidRDefault="00227774">
      <w:pPr>
        <w:pStyle w:val="ConsPlusNonformat"/>
        <w:jc w:val="both"/>
      </w:pPr>
      <w:r>
        <w:t xml:space="preserve">    образования, жилищного строительства:</w:t>
      </w:r>
    </w:p>
    <w:p w:rsidR="00227774" w:rsidRDefault="00227774">
      <w:pPr>
        <w:pStyle w:val="ConsPlusNonformat"/>
        <w:jc w:val="both"/>
      </w:pPr>
    </w:p>
    <w:p w:rsidR="00227774" w:rsidRDefault="00227774">
      <w:pPr>
        <w:pStyle w:val="ConsPlusNonformat"/>
        <w:jc w:val="both"/>
      </w:pPr>
      <w:r>
        <w:t xml:space="preserve">    </w:t>
      </w:r>
      <w:r>
        <w:rPr>
          <w:i/>
        </w:rPr>
        <w:t>(описание инвестиционных проектов)</w:t>
      </w:r>
    </w:p>
    <w:p w:rsidR="00227774" w:rsidRDefault="00227774">
      <w:pPr>
        <w:pStyle w:val="ConsPlusNonformat"/>
        <w:jc w:val="both"/>
      </w:pPr>
    </w:p>
    <w:p w:rsidR="00227774" w:rsidRDefault="00227774">
      <w:pPr>
        <w:pStyle w:val="ConsPlusNonformat"/>
        <w:jc w:val="both"/>
      </w:pPr>
      <w:r>
        <w:t>______________              _______________   _____________________________</w:t>
      </w:r>
    </w:p>
    <w:p w:rsidR="00227774" w:rsidRDefault="00227774">
      <w:pPr>
        <w:pStyle w:val="ConsPlusNonformat"/>
        <w:jc w:val="both"/>
      </w:pPr>
      <w:r>
        <w:t xml:space="preserve">    (дата)         </w:t>
      </w:r>
      <w:proofErr w:type="spellStart"/>
      <w:r>
        <w:t>м.п</w:t>
      </w:r>
      <w:proofErr w:type="spellEnd"/>
      <w:r>
        <w:t>.        (подпись)          (расшифровка подписи)</w:t>
      </w:r>
    </w:p>
    <w:p w:rsidR="00227774" w:rsidRDefault="00227774">
      <w:pPr>
        <w:pStyle w:val="ConsPlusNonformat"/>
        <w:jc w:val="both"/>
      </w:pPr>
    </w:p>
    <w:p w:rsidR="00227774" w:rsidRDefault="00227774">
      <w:pPr>
        <w:pStyle w:val="ConsPlusNonformat"/>
        <w:jc w:val="both"/>
      </w:pPr>
      <w:r>
        <w:t>Контактная информация:</w:t>
      </w:r>
    </w:p>
    <w:p w:rsidR="00227774" w:rsidRDefault="00227774">
      <w:pPr>
        <w:pStyle w:val="ConsPlusNonformat"/>
        <w:jc w:val="both"/>
      </w:pPr>
      <w:r>
        <w:t>исполнитель (ФИО полностью):</w:t>
      </w:r>
    </w:p>
    <w:p w:rsidR="00227774" w:rsidRDefault="00227774">
      <w:pPr>
        <w:pStyle w:val="ConsPlusNonformat"/>
        <w:jc w:val="both"/>
      </w:pPr>
      <w:r>
        <w:t>телефон (с кодом):</w:t>
      </w:r>
    </w:p>
    <w:p w:rsidR="00227774" w:rsidRDefault="00227774">
      <w:pPr>
        <w:pStyle w:val="ConsPlusNonformat"/>
        <w:jc w:val="both"/>
      </w:pPr>
      <w:r>
        <w:t>e-</w:t>
      </w:r>
      <w:proofErr w:type="spellStart"/>
      <w:r>
        <w:t>mail</w:t>
      </w:r>
      <w:proofErr w:type="spellEnd"/>
      <w:r>
        <w:t>:</w:t>
      </w:r>
    </w:p>
    <w:p w:rsidR="00227774" w:rsidRDefault="00227774">
      <w:pPr>
        <w:pStyle w:val="ConsPlusNormal"/>
      </w:pPr>
    </w:p>
    <w:p w:rsidR="00227774" w:rsidRDefault="00227774">
      <w:pPr>
        <w:pStyle w:val="ConsPlusNormal"/>
        <w:ind w:firstLine="540"/>
        <w:jc w:val="both"/>
      </w:pPr>
      <w:r>
        <w:t>--------------------------------</w:t>
      </w:r>
    </w:p>
    <w:p w:rsidR="00227774" w:rsidRDefault="00227774">
      <w:pPr>
        <w:pStyle w:val="ConsPlusNormal"/>
        <w:spacing w:before="220"/>
        <w:ind w:firstLine="540"/>
        <w:jc w:val="both"/>
      </w:pPr>
      <w:r>
        <w:t>&lt;*&gt; Указываются проекты, реализованные в течение трех лет, предшествующих году представления информации, находящиеся на стадии реализации или подготовки к реализации в течение двух лет, последующих году представления информации.</w:t>
      </w: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jc w:val="right"/>
        <w:outlineLvl w:val="1"/>
      </w:pPr>
      <w:r>
        <w:t>Приложение 4</w:t>
      </w:r>
    </w:p>
    <w:p w:rsidR="00227774" w:rsidRDefault="00227774">
      <w:pPr>
        <w:pStyle w:val="ConsPlusNormal"/>
        <w:jc w:val="right"/>
      </w:pPr>
      <w:r>
        <w:t>к Порядку отбора...</w:t>
      </w:r>
    </w:p>
    <w:p w:rsidR="00227774" w:rsidRDefault="00227774">
      <w:pPr>
        <w:pStyle w:val="ConsPlusNormal"/>
      </w:pPr>
    </w:p>
    <w:p w:rsidR="00227774" w:rsidRDefault="00227774">
      <w:pPr>
        <w:pStyle w:val="ConsPlusTitle"/>
        <w:jc w:val="center"/>
      </w:pPr>
      <w:bookmarkStart w:id="9" w:name="P428"/>
      <w:bookmarkEnd w:id="9"/>
      <w:r>
        <w:t>БАЛЛЬНАЯ МЕТОДИКА</w:t>
      </w:r>
    </w:p>
    <w:p w:rsidR="00227774" w:rsidRDefault="00227774">
      <w:pPr>
        <w:pStyle w:val="ConsPlusTitle"/>
        <w:jc w:val="center"/>
      </w:pPr>
      <w:r>
        <w:t>ОЦЕНКИ ЗАЯВОК МУНИЦИПАЛЬНЫХ ОБРАЗОВАНИЙ</w:t>
      </w:r>
    </w:p>
    <w:p w:rsidR="00227774" w:rsidRDefault="0022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774">
        <w:trPr>
          <w:jc w:val="center"/>
        </w:trPr>
        <w:tc>
          <w:tcPr>
            <w:tcW w:w="9294" w:type="dxa"/>
            <w:tcBorders>
              <w:top w:val="nil"/>
              <w:left w:val="single" w:sz="24" w:space="0" w:color="CED3F1"/>
              <w:bottom w:val="nil"/>
              <w:right w:val="single" w:sz="24" w:space="0" w:color="F4F3F8"/>
            </w:tcBorders>
            <w:shd w:val="clear" w:color="auto" w:fill="F4F3F8"/>
          </w:tcPr>
          <w:p w:rsidR="00227774" w:rsidRDefault="00227774">
            <w:pPr>
              <w:pStyle w:val="ConsPlusNormal"/>
              <w:jc w:val="center"/>
            </w:pPr>
            <w:r>
              <w:rPr>
                <w:color w:val="392C69"/>
              </w:rPr>
              <w:t>Список изменяющих документов</w:t>
            </w:r>
          </w:p>
          <w:p w:rsidR="00227774" w:rsidRDefault="00227774">
            <w:pPr>
              <w:pStyle w:val="ConsPlusNormal"/>
              <w:jc w:val="center"/>
            </w:pPr>
            <w:proofErr w:type="gramStart"/>
            <w:r>
              <w:rPr>
                <w:color w:val="392C69"/>
              </w:rPr>
              <w:t xml:space="preserve">(в ред. </w:t>
            </w:r>
            <w:hyperlink r:id="rId16" w:history="1">
              <w:r>
                <w:rPr>
                  <w:color w:val="0000FF"/>
                </w:rPr>
                <w:t>Приказа</w:t>
              </w:r>
            </w:hyperlink>
            <w:r>
              <w:rPr>
                <w:color w:val="392C69"/>
              </w:rPr>
              <w:t xml:space="preserve"> комитета по агропромышленному и </w:t>
            </w:r>
            <w:proofErr w:type="spellStart"/>
            <w:r>
              <w:rPr>
                <w:color w:val="392C69"/>
              </w:rPr>
              <w:t>рыбохозяйственному</w:t>
            </w:r>
            <w:proofErr w:type="spellEnd"/>
            <w:r>
              <w:rPr>
                <w:color w:val="392C69"/>
              </w:rPr>
              <w:t xml:space="preserve"> комплексу</w:t>
            </w:r>
            <w:proofErr w:type="gramEnd"/>
          </w:p>
          <w:p w:rsidR="00227774" w:rsidRDefault="00227774">
            <w:pPr>
              <w:pStyle w:val="ConsPlusNormal"/>
              <w:jc w:val="center"/>
            </w:pPr>
            <w:proofErr w:type="gramStart"/>
            <w:r>
              <w:rPr>
                <w:color w:val="392C69"/>
              </w:rPr>
              <w:t>Ленинградской области от 26.04.2019 N 20)</w:t>
            </w:r>
            <w:proofErr w:type="gramEnd"/>
          </w:p>
        </w:tc>
      </w:tr>
    </w:tbl>
    <w:p w:rsidR="00227774" w:rsidRDefault="002277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876"/>
        <w:gridCol w:w="1077"/>
      </w:tblGrid>
      <w:tr w:rsidR="00227774">
        <w:tc>
          <w:tcPr>
            <w:tcW w:w="510" w:type="dxa"/>
          </w:tcPr>
          <w:p w:rsidR="00227774" w:rsidRDefault="00227774">
            <w:pPr>
              <w:pStyle w:val="ConsPlusNormal"/>
              <w:jc w:val="center"/>
            </w:pPr>
            <w:r>
              <w:t xml:space="preserve">N </w:t>
            </w:r>
            <w:proofErr w:type="gramStart"/>
            <w:r>
              <w:t>п</w:t>
            </w:r>
            <w:proofErr w:type="gramEnd"/>
            <w:r>
              <w:t>/п</w:t>
            </w:r>
          </w:p>
        </w:tc>
        <w:tc>
          <w:tcPr>
            <w:tcW w:w="2608" w:type="dxa"/>
          </w:tcPr>
          <w:p w:rsidR="00227774" w:rsidRDefault="00227774">
            <w:pPr>
              <w:pStyle w:val="ConsPlusNormal"/>
              <w:jc w:val="center"/>
            </w:pPr>
            <w:r>
              <w:t>Наименование критерия</w:t>
            </w:r>
          </w:p>
        </w:tc>
        <w:tc>
          <w:tcPr>
            <w:tcW w:w="4876" w:type="dxa"/>
          </w:tcPr>
          <w:p w:rsidR="00227774" w:rsidRDefault="00227774">
            <w:pPr>
              <w:pStyle w:val="ConsPlusNormal"/>
              <w:jc w:val="center"/>
            </w:pPr>
            <w:r>
              <w:t>Значение критерия</w:t>
            </w:r>
          </w:p>
        </w:tc>
        <w:tc>
          <w:tcPr>
            <w:tcW w:w="1077" w:type="dxa"/>
          </w:tcPr>
          <w:p w:rsidR="00227774" w:rsidRDefault="00227774">
            <w:pPr>
              <w:pStyle w:val="ConsPlusNormal"/>
              <w:jc w:val="center"/>
            </w:pPr>
            <w:r>
              <w:t>Балльная оценка</w:t>
            </w:r>
          </w:p>
        </w:tc>
      </w:tr>
      <w:tr w:rsidR="00227774">
        <w:tc>
          <w:tcPr>
            <w:tcW w:w="510" w:type="dxa"/>
            <w:vMerge w:val="restart"/>
          </w:tcPr>
          <w:p w:rsidR="00227774" w:rsidRDefault="00227774">
            <w:pPr>
              <w:pStyle w:val="ConsPlusNormal"/>
              <w:jc w:val="center"/>
            </w:pPr>
            <w:r>
              <w:t>1</w:t>
            </w:r>
          </w:p>
        </w:tc>
        <w:tc>
          <w:tcPr>
            <w:tcW w:w="2608" w:type="dxa"/>
            <w:vMerge w:val="restart"/>
          </w:tcPr>
          <w:p w:rsidR="00227774" w:rsidRDefault="00227774">
            <w:pPr>
              <w:pStyle w:val="ConsPlusNormal"/>
              <w:jc w:val="center"/>
            </w:pPr>
            <w:r>
              <w:t xml:space="preserve">Наибольший уровень минимальной доли </w:t>
            </w:r>
            <w:proofErr w:type="spellStart"/>
            <w:r>
              <w:t>софинансирования</w:t>
            </w:r>
            <w:proofErr w:type="spellEnd"/>
            <w:r>
              <w:t xml:space="preserve"> за счет бюджета муниципального образования</w:t>
            </w:r>
          </w:p>
        </w:tc>
        <w:tc>
          <w:tcPr>
            <w:tcW w:w="4876" w:type="dxa"/>
          </w:tcPr>
          <w:p w:rsidR="00227774" w:rsidRDefault="00227774">
            <w:pPr>
              <w:pStyle w:val="ConsPlusNormal"/>
              <w:jc w:val="center"/>
            </w:pPr>
            <w:r>
              <w:t>До 5% включительно</w:t>
            </w:r>
          </w:p>
        </w:tc>
        <w:tc>
          <w:tcPr>
            <w:tcW w:w="1077" w:type="dxa"/>
          </w:tcPr>
          <w:p w:rsidR="00227774" w:rsidRDefault="00227774">
            <w:pPr>
              <w:pStyle w:val="ConsPlusNormal"/>
              <w:jc w:val="center"/>
            </w:pPr>
            <w:r>
              <w:t>1 балл</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Более 5% и до 7% включительно</w:t>
            </w:r>
          </w:p>
        </w:tc>
        <w:tc>
          <w:tcPr>
            <w:tcW w:w="1077" w:type="dxa"/>
          </w:tcPr>
          <w:p w:rsidR="00227774" w:rsidRDefault="00227774">
            <w:pPr>
              <w:pStyle w:val="ConsPlusNormal"/>
              <w:jc w:val="center"/>
            </w:pPr>
            <w:r>
              <w:t>3 балла</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Более 7% и до 10% включительно</w:t>
            </w:r>
          </w:p>
        </w:tc>
        <w:tc>
          <w:tcPr>
            <w:tcW w:w="1077" w:type="dxa"/>
          </w:tcPr>
          <w:p w:rsidR="00227774" w:rsidRDefault="00227774">
            <w:pPr>
              <w:pStyle w:val="ConsPlusNormal"/>
              <w:jc w:val="center"/>
            </w:pPr>
            <w:r>
              <w:t>5 баллов</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Более 10%</w:t>
            </w:r>
          </w:p>
        </w:tc>
        <w:tc>
          <w:tcPr>
            <w:tcW w:w="1077" w:type="dxa"/>
          </w:tcPr>
          <w:p w:rsidR="00227774" w:rsidRDefault="00227774">
            <w:pPr>
              <w:pStyle w:val="ConsPlusNormal"/>
              <w:jc w:val="center"/>
            </w:pPr>
            <w:r>
              <w:t>7 баллов</w:t>
            </w:r>
          </w:p>
        </w:tc>
      </w:tr>
      <w:tr w:rsidR="00227774">
        <w:tc>
          <w:tcPr>
            <w:tcW w:w="510" w:type="dxa"/>
            <w:vMerge w:val="restart"/>
          </w:tcPr>
          <w:p w:rsidR="00227774" w:rsidRDefault="00227774">
            <w:pPr>
              <w:pStyle w:val="ConsPlusNormal"/>
              <w:jc w:val="center"/>
            </w:pPr>
            <w:r>
              <w:t>2</w:t>
            </w:r>
          </w:p>
        </w:tc>
        <w:tc>
          <w:tcPr>
            <w:tcW w:w="2608" w:type="dxa"/>
            <w:vMerge w:val="restart"/>
          </w:tcPr>
          <w:p w:rsidR="00227774" w:rsidRDefault="00227774">
            <w:pPr>
              <w:pStyle w:val="ConsPlusNormal"/>
              <w:jc w:val="center"/>
            </w:pPr>
            <w:r>
              <w:t xml:space="preserve">Наличие реализуемых инвестиционных проектов в сфере </w:t>
            </w:r>
            <w:r>
              <w:lastRenderedPageBreak/>
              <w:t>комплексного развития территории муниципального образования</w:t>
            </w:r>
          </w:p>
        </w:tc>
        <w:tc>
          <w:tcPr>
            <w:tcW w:w="4876" w:type="dxa"/>
          </w:tcPr>
          <w:p w:rsidR="00227774" w:rsidRDefault="00227774">
            <w:pPr>
              <w:pStyle w:val="ConsPlusNormal"/>
              <w:jc w:val="center"/>
            </w:pPr>
            <w:r>
              <w:lastRenderedPageBreak/>
              <w:t>Наличие минимум одного проекта в сфере агропромышленного комплекса и минимум одного проекта в сфере развития социально-</w:t>
            </w:r>
            <w:r>
              <w:lastRenderedPageBreak/>
              <w:t>инженерной инфраструктуры муниципального образования, жилищного строительства</w:t>
            </w:r>
          </w:p>
        </w:tc>
        <w:tc>
          <w:tcPr>
            <w:tcW w:w="1077" w:type="dxa"/>
          </w:tcPr>
          <w:p w:rsidR="00227774" w:rsidRDefault="00227774">
            <w:pPr>
              <w:pStyle w:val="ConsPlusNormal"/>
              <w:jc w:val="center"/>
            </w:pPr>
            <w:r>
              <w:lastRenderedPageBreak/>
              <w:t>10 баллов</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Наличие минимум одного проекта в сфере агропромышленного комплекса, проекты в сфере развития социально-инженерной инфраструктуры муниципального образования, жилищного строительства не реализуются</w:t>
            </w:r>
          </w:p>
        </w:tc>
        <w:tc>
          <w:tcPr>
            <w:tcW w:w="1077" w:type="dxa"/>
          </w:tcPr>
          <w:p w:rsidR="00227774" w:rsidRDefault="00227774">
            <w:pPr>
              <w:pStyle w:val="ConsPlusNormal"/>
              <w:jc w:val="center"/>
            </w:pPr>
            <w:r>
              <w:t>7 баллов</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Наличие минимум одного проекта в сфере развития социально-инженерной инфраструктуры муниципального образования, жилищного строительства, проекты в сфере агропромышленного комплекса не реализуются</w:t>
            </w:r>
          </w:p>
        </w:tc>
        <w:tc>
          <w:tcPr>
            <w:tcW w:w="1077" w:type="dxa"/>
          </w:tcPr>
          <w:p w:rsidR="00227774" w:rsidRDefault="00227774">
            <w:pPr>
              <w:pStyle w:val="ConsPlusNormal"/>
              <w:jc w:val="center"/>
            </w:pPr>
            <w:r>
              <w:t>3 балла</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Инвестиционные проекты не реализуются</w:t>
            </w:r>
          </w:p>
        </w:tc>
        <w:tc>
          <w:tcPr>
            <w:tcW w:w="1077" w:type="dxa"/>
          </w:tcPr>
          <w:p w:rsidR="00227774" w:rsidRDefault="00227774">
            <w:pPr>
              <w:pStyle w:val="ConsPlusNormal"/>
              <w:jc w:val="center"/>
            </w:pPr>
            <w:r>
              <w:t>0 баллов</w:t>
            </w:r>
          </w:p>
        </w:tc>
      </w:tr>
      <w:tr w:rsidR="00227774">
        <w:tc>
          <w:tcPr>
            <w:tcW w:w="510" w:type="dxa"/>
            <w:vMerge w:val="restart"/>
          </w:tcPr>
          <w:p w:rsidR="00227774" w:rsidRDefault="00227774">
            <w:pPr>
              <w:pStyle w:val="ConsPlusNormal"/>
              <w:jc w:val="center"/>
            </w:pPr>
            <w:r>
              <w:t>3</w:t>
            </w:r>
          </w:p>
        </w:tc>
        <w:tc>
          <w:tcPr>
            <w:tcW w:w="2608" w:type="dxa"/>
            <w:vMerge w:val="restart"/>
          </w:tcPr>
          <w:p w:rsidR="00227774" w:rsidRDefault="00227774">
            <w:pPr>
              <w:pStyle w:val="ConsPlusNormal"/>
              <w:jc w:val="center"/>
            </w:pPr>
            <w:r>
              <w:t>Наибольший уровень доли участия граждан в реализации проекта</w:t>
            </w:r>
          </w:p>
        </w:tc>
        <w:tc>
          <w:tcPr>
            <w:tcW w:w="4876" w:type="dxa"/>
          </w:tcPr>
          <w:p w:rsidR="00227774" w:rsidRDefault="00227774">
            <w:pPr>
              <w:pStyle w:val="ConsPlusNormal"/>
              <w:jc w:val="center"/>
            </w:pPr>
            <w:r>
              <w:t>Менее 5%</w:t>
            </w:r>
          </w:p>
        </w:tc>
        <w:tc>
          <w:tcPr>
            <w:tcW w:w="1077" w:type="dxa"/>
          </w:tcPr>
          <w:p w:rsidR="00227774" w:rsidRDefault="00227774">
            <w:pPr>
              <w:pStyle w:val="ConsPlusNormal"/>
              <w:jc w:val="center"/>
            </w:pPr>
            <w:r>
              <w:t>1 балл</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От 5% до 7% включительно</w:t>
            </w:r>
          </w:p>
        </w:tc>
        <w:tc>
          <w:tcPr>
            <w:tcW w:w="1077" w:type="dxa"/>
          </w:tcPr>
          <w:p w:rsidR="00227774" w:rsidRDefault="00227774">
            <w:pPr>
              <w:pStyle w:val="ConsPlusNormal"/>
              <w:jc w:val="center"/>
            </w:pPr>
            <w:r>
              <w:t>3 балла</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От 7% до 10% включительно</w:t>
            </w:r>
          </w:p>
        </w:tc>
        <w:tc>
          <w:tcPr>
            <w:tcW w:w="1077" w:type="dxa"/>
          </w:tcPr>
          <w:p w:rsidR="00227774" w:rsidRDefault="00227774">
            <w:pPr>
              <w:pStyle w:val="ConsPlusNormal"/>
              <w:jc w:val="center"/>
            </w:pPr>
            <w:r>
              <w:t>5 баллов</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Более 10%</w:t>
            </w:r>
          </w:p>
        </w:tc>
        <w:tc>
          <w:tcPr>
            <w:tcW w:w="1077" w:type="dxa"/>
          </w:tcPr>
          <w:p w:rsidR="00227774" w:rsidRDefault="00227774">
            <w:pPr>
              <w:pStyle w:val="ConsPlusNormal"/>
              <w:jc w:val="center"/>
            </w:pPr>
            <w:r>
              <w:t>7 баллов</w:t>
            </w:r>
          </w:p>
        </w:tc>
      </w:tr>
      <w:tr w:rsidR="00227774">
        <w:tc>
          <w:tcPr>
            <w:tcW w:w="510" w:type="dxa"/>
            <w:vMerge w:val="restart"/>
          </w:tcPr>
          <w:p w:rsidR="00227774" w:rsidRDefault="00227774">
            <w:pPr>
              <w:pStyle w:val="ConsPlusNormal"/>
              <w:jc w:val="center"/>
            </w:pPr>
            <w:r>
              <w:t>4</w:t>
            </w:r>
          </w:p>
        </w:tc>
        <w:tc>
          <w:tcPr>
            <w:tcW w:w="2608" w:type="dxa"/>
            <w:vMerge w:val="restart"/>
          </w:tcPr>
          <w:p w:rsidR="00227774" w:rsidRDefault="00227774">
            <w:pPr>
              <w:pStyle w:val="ConsPlusNormal"/>
              <w:jc w:val="center"/>
            </w:pPr>
            <w:r>
              <w:t>Наибольший уровень доли участия юридических лиц (индивидуальных предпринимателей) в реализации проекта</w:t>
            </w:r>
          </w:p>
        </w:tc>
        <w:tc>
          <w:tcPr>
            <w:tcW w:w="4876" w:type="dxa"/>
          </w:tcPr>
          <w:p w:rsidR="00227774" w:rsidRDefault="00227774">
            <w:pPr>
              <w:pStyle w:val="ConsPlusNormal"/>
              <w:jc w:val="center"/>
            </w:pPr>
            <w:r>
              <w:t>Менее 5%</w:t>
            </w:r>
          </w:p>
        </w:tc>
        <w:tc>
          <w:tcPr>
            <w:tcW w:w="1077" w:type="dxa"/>
          </w:tcPr>
          <w:p w:rsidR="00227774" w:rsidRDefault="00227774">
            <w:pPr>
              <w:pStyle w:val="ConsPlusNormal"/>
              <w:jc w:val="center"/>
            </w:pPr>
            <w:r>
              <w:t>1 балл</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От 5% до 7% включительно</w:t>
            </w:r>
          </w:p>
        </w:tc>
        <w:tc>
          <w:tcPr>
            <w:tcW w:w="1077" w:type="dxa"/>
          </w:tcPr>
          <w:p w:rsidR="00227774" w:rsidRDefault="00227774">
            <w:pPr>
              <w:pStyle w:val="ConsPlusNormal"/>
              <w:jc w:val="center"/>
            </w:pPr>
            <w:r>
              <w:t>3 балла</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От 7% до 10% включительно</w:t>
            </w:r>
          </w:p>
        </w:tc>
        <w:tc>
          <w:tcPr>
            <w:tcW w:w="1077" w:type="dxa"/>
          </w:tcPr>
          <w:p w:rsidR="00227774" w:rsidRDefault="00227774">
            <w:pPr>
              <w:pStyle w:val="ConsPlusNormal"/>
              <w:jc w:val="center"/>
            </w:pPr>
            <w:r>
              <w:t>5 баллов</w:t>
            </w:r>
          </w:p>
        </w:tc>
      </w:tr>
      <w:tr w:rsidR="00227774">
        <w:tc>
          <w:tcPr>
            <w:tcW w:w="510" w:type="dxa"/>
            <w:vMerge/>
          </w:tcPr>
          <w:p w:rsidR="00227774" w:rsidRDefault="00227774"/>
        </w:tc>
        <w:tc>
          <w:tcPr>
            <w:tcW w:w="2608" w:type="dxa"/>
            <w:vMerge/>
          </w:tcPr>
          <w:p w:rsidR="00227774" w:rsidRDefault="00227774"/>
        </w:tc>
        <w:tc>
          <w:tcPr>
            <w:tcW w:w="4876" w:type="dxa"/>
          </w:tcPr>
          <w:p w:rsidR="00227774" w:rsidRDefault="00227774">
            <w:pPr>
              <w:pStyle w:val="ConsPlusNormal"/>
              <w:jc w:val="center"/>
            </w:pPr>
            <w:r>
              <w:t>Более 10%</w:t>
            </w:r>
          </w:p>
        </w:tc>
        <w:tc>
          <w:tcPr>
            <w:tcW w:w="1077" w:type="dxa"/>
          </w:tcPr>
          <w:p w:rsidR="00227774" w:rsidRDefault="00227774">
            <w:pPr>
              <w:pStyle w:val="ConsPlusNormal"/>
              <w:jc w:val="center"/>
            </w:pPr>
            <w:r>
              <w:t>7 баллов</w:t>
            </w:r>
          </w:p>
        </w:tc>
      </w:tr>
    </w:tbl>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pPr>
    </w:p>
    <w:p w:rsidR="00227774" w:rsidRDefault="00227774">
      <w:pPr>
        <w:pStyle w:val="ConsPlusNormal"/>
        <w:jc w:val="right"/>
        <w:outlineLvl w:val="1"/>
      </w:pPr>
      <w:r>
        <w:t>Приложение 5</w:t>
      </w:r>
    </w:p>
    <w:p w:rsidR="00227774" w:rsidRDefault="00227774">
      <w:pPr>
        <w:pStyle w:val="ConsPlusNormal"/>
        <w:jc w:val="right"/>
      </w:pPr>
      <w:r>
        <w:t>к Порядку отбора...</w:t>
      </w:r>
    </w:p>
    <w:p w:rsidR="00227774" w:rsidRDefault="00227774">
      <w:pPr>
        <w:pStyle w:val="ConsPlusNormal"/>
      </w:pPr>
    </w:p>
    <w:p w:rsidR="00227774" w:rsidRDefault="00227774">
      <w:pPr>
        <w:pStyle w:val="ConsPlusNormal"/>
      </w:pPr>
      <w:r>
        <w:t>(форма)</w:t>
      </w:r>
    </w:p>
    <w:p w:rsidR="00227774" w:rsidRDefault="00227774">
      <w:pPr>
        <w:pStyle w:val="ConsPlusNormal"/>
      </w:pPr>
    </w:p>
    <w:p w:rsidR="00227774" w:rsidRDefault="00227774">
      <w:pPr>
        <w:pStyle w:val="ConsPlusNormal"/>
        <w:jc w:val="center"/>
      </w:pPr>
      <w:bookmarkStart w:id="10" w:name="P488"/>
      <w:bookmarkEnd w:id="10"/>
      <w:r>
        <w:t>ПЕРЕЧЕНЬ</w:t>
      </w:r>
    </w:p>
    <w:p w:rsidR="00227774" w:rsidRDefault="00227774">
      <w:pPr>
        <w:pStyle w:val="ConsPlusNormal"/>
        <w:jc w:val="center"/>
      </w:pPr>
      <w:r>
        <w:t>проектов, реализация которых планируется путем</w:t>
      </w:r>
    </w:p>
    <w:p w:rsidR="00227774" w:rsidRDefault="00227774">
      <w:pPr>
        <w:pStyle w:val="ConsPlusNormal"/>
        <w:jc w:val="center"/>
      </w:pPr>
      <w:r>
        <w:t>предоставления субсидий из областного бюджета</w:t>
      </w:r>
    </w:p>
    <w:p w:rsidR="00227774" w:rsidRDefault="00227774">
      <w:pPr>
        <w:pStyle w:val="ConsPlusNormal"/>
      </w:pPr>
    </w:p>
    <w:p w:rsidR="00227774" w:rsidRDefault="00227774">
      <w:pPr>
        <w:sectPr w:rsidR="0022777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1477"/>
        <w:gridCol w:w="1075"/>
        <w:gridCol w:w="1304"/>
        <w:gridCol w:w="850"/>
        <w:gridCol w:w="1871"/>
        <w:gridCol w:w="1928"/>
        <w:gridCol w:w="1304"/>
        <w:gridCol w:w="1928"/>
        <w:gridCol w:w="1077"/>
      </w:tblGrid>
      <w:tr w:rsidR="00227774">
        <w:tc>
          <w:tcPr>
            <w:tcW w:w="580" w:type="dxa"/>
            <w:vMerge w:val="restart"/>
          </w:tcPr>
          <w:p w:rsidR="00227774" w:rsidRDefault="00227774">
            <w:pPr>
              <w:pStyle w:val="ConsPlusNormal"/>
              <w:jc w:val="center"/>
            </w:pPr>
            <w:r>
              <w:lastRenderedPageBreak/>
              <w:t xml:space="preserve">N </w:t>
            </w:r>
            <w:proofErr w:type="gramStart"/>
            <w:r>
              <w:t>п</w:t>
            </w:r>
            <w:proofErr w:type="gramEnd"/>
            <w:r>
              <w:t>/п</w:t>
            </w:r>
          </w:p>
        </w:tc>
        <w:tc>
          <w:tcPr>
            <w:tcW w:w="1477" w:type="dxa"/>
            <w:vMerge w:val="restart"/>
          </w:tcPr>
          <w:p w:rsidR="00227774" w:rsidRDefault="00227774">
            <w:pPr>
              <w:pStyle w:val="ConsPlusNormal"/>
              <w:jc w:val="center"/>
            </w:pPr>
            <w:r>
              <w:t>Наименование муниципального образования</w:t>
            </w:r>
          </w:p>
        </w:tc>
        <w:tc>
          <w:tcPr>
            <w:tcW w:w="1075" w:type="dxa"/>
            <w:vMerge w:val="restart"/>
          </w:tcPr>
          <w:p w:rsidR="00227774" w:rsidRDefault="00227774">
            <w:pPr>
              <w:pStyle w:val="ConsPlusNormal"/>
              <w:jc w:val="center"/>
            </w:pPr>
            <w:r>
              <w:t>Наименование проекта</w:t>
            </w:r>
          </w:p>
        </w:tc>
        <w:tc>
          <w:tcPr>
            <w:tcW w:w="1304" w:type="dxa"/>
            <w:vMerge w:val="restart"/>
          </w:tcPr>
          <w:p w:rsidR="00227774" w:rsidRDefault="00227774">
            <w:pPr>
              <w:pStyle w:val="ConsPlusNormal"/>
              <w:jc w:val="center"/>
            </w:pPr>
            <w:r>
              <w:t>Планируемый объем субсидий из областного бюджета, тыс. руб.</w:t>
            </w:r>
          </w:p>
        </w:tc>
        <w:tc>
          <w:tcPr>
            <w:tcW w:w="7881" w:type="dxa"/>
            <w:gridSpan w:val="5"/>
          </w:tcPr>
          <w:p w:rsidR="00227774" w:rsidRDefault="00227774">
            <w:pPr>
              <w:pStyle w:val="ConsPlusNormal"/>
              <w:jc w:val="center"/>
            </w:pPr>
            <w:r>
              <w:t>Балльная оценка</w:t>
            </w:r>
          </w:p>
        </w:tc>
        <w:tc>
          <w:tcPr>
            <w:tcW w:w="1077" w:type="dxa"/>
            <w:vMerge w:val="restart"/>
          </w:tcPr>
          <w:p w:rsidR="00227774" w:rsidRDefault="00227774">
            <w:pPr>
              <w:pStyle w:val="ConsPlusNormal"/>
              <w:jc w:val="center"/>
            </w:pPr>
            <w:r>
              <w:t>Дата регистрации заявки</w:t>
            </w:r>
          </w:p>
        </w:tc>
      </w:tr>
      <w:tr w:rsidR="00227774">
        <w:tc>
          <w:tcPr>
            <w:tcW w:w="580" w:type="dxa"/>
            <w:vMerge/>
          </w:tcPr>
          <w:p w:rsidR="00227774" w:rsidRDefault="00227774"/>
        </w:tc>
        <w:tc>
          <w:tcPr>
            <w:tcW w:w="1477" w:type="dxa"/>
            <w:vMerge/>
          </w:tcPr>
          <w:p w:rsidR="00227774" w:rsidRDefault="00227774"/>
        </w:tc>
        <w:tc>
          <w:tcPr>
            <w:tcW w:w="1075" w:type="dxa"/>
            <w:vMerge/>
          </w:tcPr>
          <w:p w:rsidR="00227774" w:rsidRDefault="00227774"/>
        </w:tc>
        <w:tc>
          <w:tcPr>
            <w:tcW w:w="1304" w:type="dxa"/>
            <w:vMerge/>
          </w:tcPr>
          <w:p w:rsidR="00227774" w:rsidRDefault="00227774"/>
        </w:tc>
        <w:tc>
          <w:tcPr>
            <w:tcW w:w="850" w:type="dxa"/>
          </w:tcPr>
          <w:p w:rsidR="00227774" w:rsidRDefault="00227774">
            <w:pPr>
              <w:pStyle w:val="ConsPlusNormal"/>
              <w:jc w:val="center"/>
            </w:pPr>
            <w:r>
              <w:t>Сумма</w:t>
            </w:r>
          </w:p>
        </w:tc>
        <w:tc>
          <w:tcPr>
            <w:tcW w:w="1871" w:type="dxa"/>
          </w:tcPr>
          <w:p w:rsidR="00227774" w:rsidRDefault="00227774">
            <w:pPr>
              <w:pStyle w:val="ConsPlusNormal"/>
              <w:jc w:val="center"/>
            </w:pPr>
            <w:r>
              <w:t xml:space="preserve">Критерий "Наибольший уровень минимальной доли </w:t>
            </w:r>
            <w:proofErr w:type="spellStart"/>
            <w:r>
              <w:t>софинансирования</w:t>
            </w:r>
            <w:proofErr w:type="spellEnd"/>
            <w:r>
              <w:t xml:space="preserve"> за счет бюджета муниципального образования"</w:t>
            </w:r>
          </w:p>
        </w:tc>
        <w:tc>
          <w:tcPr>
            <w:tcW w:w="1928" w:type="dxa"/>
          </w:tcPr>
          <w:p w:rsidR="00227774" w:rsidRDefault="00227774">
            <w:pPr>
              <w:pStyle w:val="ConsPlusNormal"/>
              <w:jc w:val="center"/>
            </w:pPr>
            <w:r>
              <w:t>Критерий "Наличие реализуемых инвестиционных проектов в сфере комплексного развития территории муниципального образования"</w:t>
            </w:r>
          </w:p>
        </w:tc>
        <w:tc>
          <w:tcPr>
            <w:tcW w:w="1304" w:type="dxa"/>
          </w:tcPr>
          <w:p w:rsidR="00227774" w:rsidRDefault="00227774">
            <w:pPr>
              <w:pStyle w:val="ConsPlusNormal"/>
              <w:jc w:val="center"/>
            </w:pPr>
            <w:r>
              <w:t>Критерий "Наибольший уровень доли участия граждан в реализации проекта"</w:t>
            </w:r>
          </w:p>
        </w:tc>
        <w:tc>
          <w:tcPr>
            <w:tcW w:w="1928" w:type="dxa"/>
          </w:tcPr>
          <w:p w:rsidR="00227774" w:rsidRDefault="00227774">
            <w:pPr>
              <w:pStyle w:val="ConsPlusNormal"/>
              <w:jc w:val="center"/>
            </w:pPr>
            <w:r>
              <w:t>Критерий "Наибольший уровень доли участия юридических лиц (индивидуальных предпринимателей) в реализации проекта"</w:t>
            </w:r>
          </w:p>
        </w:tc>
        <w:tc>
          <w:tcPr>
            <w:tcW w:w="1077" w:type="dxa"/>
            <w:vMerge/>
          </w:tcPr>
          <w:p w:rsidR="00227774" w:rsidRDefault="00227774"/>
        </w:tc>
      </w:tr>
      <w:tr w:rsidR="00227774">
        <w:tc>
          <w:tcPr>
            <w:tcW w:w="13394" w:type="dxa"/>
            <w:gridSpan w:val="10"/>
          </w:tcPr>
          <w:p w:rsidR="00227774" w:rsidRDefault="00227774">
            <w:pPr>
              <w:pStyle w:val="ConsPlusNormal"/>
              <w:jc w:val="center"/>
            </w:pPr>
            <w:r>
              <w:t>Переходящие проекты</w:t>
            </w:r>
          </w:p>
        </w:tc>
      </w:tr>
      <w:tr w:rsidR="00227774">
        <w:tc>
          <w:tcPr>
            <w:tcW w:w="580" w:type="dxa"/>
          </w:tcPr>
          <w:p w:rsidR="00227774" w:rsidRDefault="00227774">
            <w:pPr>
              <w:pStyle w:val="ConsPlusNormal"/>
              <w:jc w:val="center"/>
            </w:pPr>
            <w:r>
              <w:t>1</w:t>
            </w:r>
          </w:p>
        </w:tc>
        <w:tc>
          <w:tcPr>
            <w:tcW w:w="1477" w:type="dxa"/>
          </w:tcPr>
          <w:p w:rsidR="00227774" w:rsidRDefault="00227774">
            <w:pPr>
              <w:pStyle w:val="ConsPlusNormal"/>
            </w:pPr>
          </w:p>
        </w:tc>
        <w:tc>
          <w:tcPr>
            <w:tcW w:w="1075" w:type="dxa"/>
          </w:tcPr>
          <w:p w:rsidR="00227774" w:rsidRDefault="00227774">
            <w:pPr>
              <w:pStyle w:val="ConsPlusNormal"/>
            </w:pPr>
          </w:p>
        </w:tc>
        <w:tc>
          <w:tcPr>
            <w:tcW w:w="1304" w:type="dxa"/>
          </w:tcPr>
          <w:p w:rsidR="00227774" w:rsidRDefault="00227774">
            <w:pPr>
              <w:pStyle w:val="ConsPlusNormal"/>
            </w:pPr>
          </w:p>
        </w:tc>
        <w:tc>
          <w:tcPr>
            <w:tcW w:w="850" w:type="dxa"/>
          </w:tcPr>
          <w:p w:rsidR="00227774" w:rsidRDefault="00227774">
            <w:pPr>
              <w:pStyle w:val="ConsPlusNormal"/>
            </w:pPr>
          </w:p>
        </w:tc>
        <w:tc>
          <w:tcPr>
            <w:tcW w:w="1871" w:type="dxa"/>
          </w:tcPr>
          <w:p w:rsidR="00227774" w:rsidRDefault="00227774">
            <w:pPr>
              <w:pStyle w:val="ConsPlusNormal"/>
            </w:pPr>
          </w:p>
        </w:tc>
        <w:tc>
          <w:tcPr>
            <w:tcW w:w="1928" w:type="dxa"/>
          </w:tcPr>
          <w:p w:rsidR="00227774" w:rsidRDefault="00227774">
            <w:pPr>
              <w:pStyle w:val="ConsPlusNormal"/>
            </w:pPr>
          </w:p>
        </w:tc>
        <w:tc>
          <w:tcPr>
            <w:tcW w:w="1304" w:type="dxa"/>
          </w:tcPr>
          <w:p w:rsidR="00227774" w:rsidRDefault="00227774">
            <w:pPr>
              <w:pStyle w:val="ConsPlusNormal"/>
            </w:pPr>
          </w:p>
        </w:tc>
        <w:tc>
          <w:tcPr>
            <w:tcW w:w="1928" w:type="dxa"/>
          </w:tcPr>
          <w:p w:rsidR="00227774" w:rsidRDefault="00227774">
            <w:pPr>
              <w:pStyle w:val="ConsPlusNormal"/>
            </w:pPr>
          </w:p>
        </w:tc>
        <w:tc>
          <w:tcPr>
            <w:tcW w:w="1077" w:type="dxa"/>
          </w:tcPr>
          <w:p w:rsidR="00227774" w:rsidRDefault="00227774">
            <w:pPr>
              <w:pStyle w:val="ConsPlusNormal"/>
            </w:pPr>
          </w:p>
        </w:tc>
      </w:tr>
      <w:tr w:rsidR="00227774">
        <w:tc>
          <w:tcPr>
            <w:tcW w:w="580" w:type="dxa"/>
          </w:tcPr>
          <w:p w:rsidR="00227774" w:rsidRDefault="00227774">
            <w:pPr>
              <w:pStyle w:val="ConsPlusNormal"/>
              <w:jc w:val="center"/>
            </w:pPr>
            <w:r>
              <w:t>...</w:t>
            </w:r>
          </w:p>
        </w:tc>
        <w:tc>
          <w:tcPr>
            <w:tcW w:w="1477" w:type="dxa"/>
          </w:tcPr>
          <w:p w:rsidR="00227774" w:rsidRDefault="00227774">
            <w:pPr>
              <w:pStyle w:val="ConsPlusNormal"/>
            </w:pPr>
          </w:p>
        </w:tc>
        <w:tc>
          <w:tcPr>
            <w:tcW w:w="1075" w:type="dxa"/>
          </w:tcPr>
          <w:p w:rsidR="00227774" w:rsidRDefault="00227774">
            <w:pPr>
              <w:pStyle w:val="ConsPlusNormal"/>
            </w:pPr>
          </w:p>
        </w:tc>
        <w:tc>
          <w:tcPr>
            <w:tcW w:w="1304" w:type="dxa"/>
          </w:tcPr>
          <w:p w:rsidR="00227774" w:rsidRDefault="00227774">
            <w:pPr>
              <w:pStyle w:val="ConsPlusNormal"/>
            </w:pPr>
          </w:p>
        </w:tc>
        <w:tc>
          <w:tcPr>
            <w:tcW w:w="850" w:type="dxa"/>
          </w:tcPr>
          <w:p w:rsidR="00227774" w:rsidRDefault="00227774">
            <w:pPr>
              <w:pStyle w:val="ConsPlusNormal"/>
            </w:pPr>
          </w:p>
        </w:tc>
        <w:tc>
          <w:tcPr>
            <w:tcW w:w="1871" w:type="dxa"/>
          </w:tcPr>
          <w:p w:rsidR="00227774" w:rsidRDefault="00227774">
            <w:pPr>
              <w:pStyle w:val="ConsPlusNormal"/>
            </w:pPr>
          </w:p>
        </w:tc>
        <w:tc>
          <w:tcPr>
            <w:tcW w:w="1928" w:type="dxa"/>
          </w:tcPr>
          <w:p w:rsidR="00227774" w:rsidRDefault="00227774">
            <w:pPr>
              <w:pStyle w:val="ConsPlusNormal"/>
            </w:pPr>
          </w:p>
        </w:tc>
        <w:tc>
          <w:tcPr>
            <w:tcW w:w="1304" w:type="dxa"/>
          </w:tcPr>
          <w:p w:rsidR="00227774" w:rsidRDefault="00227774">
            <w:pPr>
              <w:pStyle w:val="ConsPlusNormal"/>
            </w:pPr>
          </w:p>
        </w:tc>
        <w:tc>
          <w:tcPr>
            <w:tcW w:w="1928" w:type="dxa"/>
          </w:tcPr>
          <w:p w:rsidR="00227774" w:rsidRDefault="00227774">
            <w:pPr>
              <w:pStyle w:val="ConsPlusNormal"/>
            </w:pPr>
          </w:p>
        </w:tc>
        <w:tc>
          <w:tcPr>
            <w:tcW w:w="1077" w:type="dxa"/>
          </w:tcPr>
          <w:p w:rsidR="00227774" w:rsidRDefault="00227774">
            <w:pPr>
              <w:pStyle w:val="ConsPlusNormal"/>
            </w:pPr>
          </w:p>
        </w:tc>
      </w:tr>
      <w:tr w:rsidR="00227774">
        <w:tc>
          <w:tcPr>
            <w:tcW w:w="13394" w:type="dxa"/>
            <w:gridSpan w:val="10"/>
          </w:tcPr>
          <w:p w:rsidR="00227774" w:rsidRDefault="00227774">
            <w:pPr>
              <w:pStyle w:val="ConsPlusNormal"/>
              <w:jc w:val="center"/>
            </w:pPr>
            <w:r>
              <w:t>Вновь начинаемые проекты</w:t>
            </w:r>
          </w:p>
        </w:tc>
      </w:tr>
      <w:tr w:rsidR="00227774">
        <w:tc>
          <w:tcPr>
            <w:tcW w:w="580" w:type="dxa"/>
          </w:tcPr>
          <w:p w:rsidR="00227774" w:rsidRDefault="00227774">
            <w:pPr>
              <w:pStyle w:val="ConsPlusNormal"/>
              <w:jc w:val="center"/>
            </w:pPr>
            <w:r>
              <w:t>1</w:t>
            </w:r>
          </w:p>
        </w:tc>
        <w:tc>
          <w:tcPr>
            <w:tcW w:w="1477" w:type="dxa"/>
          </w:tcPr>
          <w:p w:rsidR="00227774" w:rsidRDefault="00227774">
            <w:pPr>
              <w:pStyle w:val="ConsPlusNormal"/>
            </w:pPr>
          </w:p>
        </w:tc>
        <w:tc>
          <w:tcPr>
            <w:tcW w:w="1075" w:type="dxa"/>
          </w:tcPr>
          <w:p w:rsidR="00227774" w:rsidRDefault="00227774">
            <w:pPr>
              <w:pStyle w:val="ConsPlusNormal"/>
            </w:pPr>
          </w:p>
        </w:tc>
        <w:tc>
          <w:tcPr>
            <w:tcW w:w="1304" w:type="dxa"/>
          </w:tcPr>
          <w:p w:rsidR="00227774" w:rsidRDefault="00227774">
            <w:pPr>
              <w:pStyle w:val="ConsPlusNormal"/>
            </w:pPr>
          </w:p>
        </w:tc>
        <w:tc>
          <w:tcPr>
            <w:tcW w:w="850" w:type="dxa"/>
          </w:tcPr>
          <w:p w:rsidR="00227774" w:rsidRDefault="00227774">
            <w:pPr>
              <w:pStyle w:val="ConsPlusNormal"/>
            </w:pPr>
          </w:p>
        </w:tc>
        <w:tc>
          <w:tcPr>
            <w:tcW w:w="1871" w:type="dxa"/>
          </w:tcPr>
          <w:p w:rsidR="00227774" w:rsidRDefault="00227774">
            <w:pPr>
              <w:pStyle w:val="ConsPlusNormal"/>
            </w:pPr>
          </w:p>
        </w:tc>
        <w:tc>
          <w:tcPr>
            <w:tcW w:w="1928" w:type="dxa"/>
          </w:tcPr>
          <w:p w:rsidR="00227774" w:rsidRDefault="00227774">
            <w:pPr>
              <w:pStyle w:val="ConsPlusNormal"/>
            </w:pPr>
          </w:p>
        </w:tc>
        <w:tc>
          <w:tcPr>
            <w:tcW w:w="1304" w:type="dxa"/>
          </w:tcPr>
          <w:p w:rsidR="00227774" w:rsidRDefault="00227774">
            <w:pPr>
              <w:pStyle w:val="ConsPlusNormal"/>
            </w:pPr>
          </w:p>
        </w:tc>
        <w:tc>
          <w:tcPr>
            <w:tcW w:w="1928" w:type="dxa"/>
          </w:tcPr>
          <w:p w:rsidR="00227774" w:rsidRDefault="00227774">
            <w:pPr>
              <w:pStyle w:val="ConsPlusNormal"/>
            </w:pPr>
          </w:p>
        </w:tc>
        <w:tc>
          <w:tcPr>
            <w:tcW w:w="1077" w:type="dxa"/>
          </w:tcPr>
          <w:p w:rsidR="00227774" w:rsidRDefault="00227774">
            <w:pPr>
              <w:pStyle w:val="ConsPlusNormal"/>
            </w:pPr>
          </w:p>
        </w:tc>
      </w:tr>
      <w:tr w:rsidR="00227774">
        <w:tc>
          <w:tcPr>
            <w:tcW w:w="580" w:type="dxa"/>
          </w:tcPr>
          <w:p w:rsidR="00227774" w:rsidRDefault="00227774">
            <w:pPr>
              <w:pStyle w:val="ConsPlusNormal"/>
              <w:jc w:val="center"/>
            </w:pPr>
            <w:r>
              <w:t>...</w:t>
            </w:r>
          </w:p>
        </w:tc>
        <w:tc>
          <w:tcPr>
            <w:tcW w:w="1477" w:type="dxa"/>
          </w:tcPr>
          <w:p w:rsidR="00227774" w:rsidRDefault="00227774">
            <w:pPr>
              <w:pStyle w:val="ConsPlusNormal"/>
            </w:pPr>
          </w:p>
        </w:tc>
        <w:tc>
          <w:tcPr>
            <w:tcW w:w="1075" w:type="dxa"/>
          </w:tcPr>
          <w:p w:rsidR="00227774" w:rsidRDefault="00227774">
            <w:pPr>
              <w:pStyle w:val="ConsPlusNormal"/>
            </w:pPr>
          </w:p>
        </w:tc>
        <w:tc>
          <w:tcPr>
            <w:tcW w:w="1304" w:type="dxa"/>
          </w:tcPr>
          <w:p w:rsidR="00227774" w:rsidRDefault="00227774">
            <w:pPr>
              <w:pStyle w:val="ConsPlusNormal"/>
            </w:pPr>
          </w:p>
        </w:tc>
        <w:tc>
          <w:tcPr>
            <w:tcW w:w="850" w:type="dxa"/>
          </w:tcPr>
          <w:p w:rsidR="00227774" w:rsidRDefault="00227774">
            <w:pPr>
              <w:pStyle w:val="ConsPlusNormal"/>
            </w:pPr>
          </w:p>
        </w:tc>
        <w:tc>
          <w:tcPr>
            <w:tcW w:w="1871" w:type="dxa"/>
          </w:tcPr>
          <w:p w:rsidR="00227774" w:rsidRDefault="00227774">
            <w:pPr>
              <w:pStyle w:val="ConsPlusNormal"/>
            </w:pPr>
          </w:p>
        </w:tc>
        <w:tc>
          <w:tcPr>
            <w:tcW w:w="1928" w:type="dxa"/>
          </w:tcPr>
          <w:p w:rsidR="00227774" w:rsidRDefault="00227774">
            <w:pPr>
              <w:pStyle w:val="ConsPlusNormal"/>
            </w:pPr>
          </w:p>
        </w:tc>
        <w:tc>
          <w:tcPr>
            <w:tcW w:w="1304" w:type="dxa"/>
          </w:tcPr>
          <w:p w:rsidR="00227774" w:rsidRDefault="00227774">
            <w:pPr>
              <w:pStyle w:val="ConsPlusNormal"/>
            </w:pPr>
          </w:p>
        </w:tc>
        <w:tc>
          <w:tcPr>
            <w:tcW w:w="1928" w:type="dxa"/>
          </w:tcPr>
          <w:p w:rsidR="00227774" w:rsidRDefault="00227774">
            <w:pPr>
              <w:pStyle w:val="ConsPlusNormal"/>
            </w:pPr>
          </w:p>
        </w:tc>
        <w:tc>
          <w:tcPr>
            <w:tcW w:w="1077" w:type="dxa"/>
          </w:tcPr>
          <w:p w:rsidR="00227774" w:rsidRDefault="00227774">
            <w:pPr>
              <w:pStyle w:val="ConsPlusNormal"/>
            </w:pPr>
          </w:p>
        </w:tc>
      </w:tr>
    </w:tbl>
    <w:p w:rsidR="00227774" w:rsidRDefault="00227774">
      <w:pPr>
        <w:pStyle w:val="ConsPlusNormal"/>
      </w:pPr>
    </w:p>
    <w:p w:rsidR="00227774" w:rsidRDefault="00227774">
      <w:pPr>
        <w:pStyle w:val="ConsPlusNormal"/>
      </w:pPr>
    </w:p>
    <w:p w:rsidR="00227774" w:rsidRDefault="00227774">
      <w:pPr>
        <w:pStyle w:val="ConsPlusNormal"/>
        <w:pBdr>
          <w:top w:val="single" w:sz="6" w:space="0" w:color="auto"/>
        </w:pBdr>
        <w:spacing w:before="100" w:after="100"/>
        <w:jc w:val="both"/>
        <w:rPr>
          <w:sz w:val="2"/>
          <w:szCs w:val="2"/>
        </w:rPr>
      </w:pPr>
    </w:p>
    <w:p w:rsidR="00B2380F" w:rsidRDefault="00B2380F"/>
    <w:sectPr w:rsidR="00B2380F" w:rsidSect="009468F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74"/>
    <w:rsid w:val="00227774"/>
    <w:rsid w:val="00B2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77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77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B6240C4E20A9D054DDCE4AA55C38C225A7B0A45102C77DBB768ABB7800DDFFB5DA6C77D30791233217C7AA9469E7989B2AD275FE62FD71GFjFL" TargetMode="External"/><Relationship Id="rId13" Type="http://schemas.openxmlformats.org/officeDocument/2006/relationships/hyperlink" Target="consultantplus://offline/ref=CEB6240C4E20A9D054DDCE4AA55C38C225A7B0A45102C77DBB768ABB7800DDFFB5DA6C77D30791223517C7AA9469E7989B2AD275FE62FD71GFjF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EB6240C4E20A9D054DDCE4AA55C38C225A7B0A45102C77DBB768ABB7800DDFFB5DA6C77D30791233317C7AA9469E7989B2AD275FE62FD71GFjFL" TargetMode="External"/><Relationship Id="rId12" Type="http://schemas.openxmlformats.org/officeDocument/2006/relationships/hyperlink" Target="consultantplus://offline/ref=CEB6240C4E20A9D054DDCE4AA55C38C225A7B1A85100C77DBB768ABB7800DDFFB5DA6C77D50397243517C7AA9469E7989B2AD275FE62FD71GFjF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EB6240C4E20A9D054DDCE4AA55C38C225A7B0A45102C77DBB768ABB7800DDFFB5DA6C77D30791223117C7AA9469E7989B2AD275FE62FD71GFjFL" TargetMode="External"/><Relationship Id="rId1" Type="http://schemas.openxmlformats.org/officeDocument/2006/relationships/styles" Target="styles.xml"/><Relationship Id="rId6" Type="http://schemas.openxmlformats.org/officeDocument/2006/relationships/hyperlink" Target="consultantplus://offline/ref=CEB6240C4E20A9D054DDCE4AA55C38C225A7B1A85100C77DBB768ABB7800DDFFB5DA6C77D50397203317C7AA9469E7989B2AD275FE62FD71GFjFL" TargetMode="External"/><Relationship Id="rId11" Type="http://schemas.openxmlformats.org/officeDocument/2006/relationships/hyperlink" Target="consultantplus://offline/ref=CEB6240C4E20A9D054DDCE4AA55C38C225A7B0A45102C77DBB768ABB7800DDFFB5DA6C77D30791233C17C7AA9469E7989B2AD275FE62FD71GFjFL" TargetMode="External"/><Relationship Id="rId5" Type="http://schemas.openxmlformats.org/officeDocument/2006/relationships/hyperlink" Target="consultantplus://offline/ref=CEB6240C4E20A9D054DDCE4AA55C38C225A7B0A45102C77DBB768ABB7800DDFFB5DA6C77D30791233017C7AA9469E7989B2AD275FE62FD71GFjFL" TargetMode="External"/><Relationship Id="rId15" Type="http://schemas.openxmlformats.org/officeDocument/2006/relationships/hyperlink" Target="consultantplus://offline/ref=CEB6240C4E20A9D054DDCE4AA55C38C225A7B0A45102C77DBB768ABB7800DDFFB5DA6C77D30791223617C7AA9469E7989B2AD275FE62FD71GFjFL" TargetMode="External"/><Relationship Id="rId10" Type="http://schemas.openxmlformats.org/officeDocument/2006/relationships/hyperlink" Target="consultantplus://offline/ref=CEB6240C4E20A9D054DDCE4AA55C38C225A7B0A45102C77DBB768ABB7800DDFFB5DA6C77D30791233D17C7AA9469E7989B2AD275FE62FD71GFjFL" TargetMode="External"/><Relationship Id="rId4" Type="http://schemas.openxmlformats.org/officeDocument/2006/relationships/webSettings" Target="webSettings.xml"/><Relationship Id="rId9" Type="http://schemas.openxmlformats.org/officeDocument/2006/relationships/hyperlink" Target="consultantplus://offline/ref=CEB6240C4E20A9D054DDCE4AA55C38C225A7B1A85100C77DBB768ABB7800DDFFB5DA6C77D50397203317C7AA9469E7989B2AD275FE62FD71GFjFL" TargetMode="External"/><Relationship Id="rId14" Type="http://schemas.openxmlformats.org/officeDocument/2006/relationships/hyperlink" Target="consultantplus://offline/ref=CEB6240C4E20A9D054DDCE4AA55C38C225A7B0A45102C77DBB768ABB7800DDFFB5DA6C77D30791223717C7AA9469E7989B2AD275FE62FD71GF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3714</Words>
  <Characters>21171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2019-05-22T11:35:00Z</dcterms:created>
  <dcterms:modified xsi:type="dcterms:W3CDTF">2019-05-22T11:35:00Z</dcterms:modified>
</cp:coreProperties>
</file>