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88" w:rsidRDefault="00444788">
      <w:pPr>
        <w:pStyle w:val="ConsPlusTitlePage"/>
      </w:pPr>
      <w:r>
        <w:t xml:space="preserve">Документ предоставлен </w:t>
      </w:r>
      <w:hyperlink r:id="rId5" w:history="1">
        <w:r>
          <w:rPr>
            <w:color w:val="0000FF"/>
          </w:rPr>
          <w:t>КонсультантПлюс</w:t>
        </w:r>
      </w:hyperlink>
      <w:r>
        <w:br/>
      </w:r>
    </w:p>
    <w:p w:rsidR="00444788" w:rsidRDefault="00444788">
      <w:pPr>
        <w:pStyle w:val="ConsPlusNormal"/>
        <w:outlineLvl w:val="0"/>
      </w:pPr>
    </w:p>
    <w:p w:rsidR="00444788" w:rsidRDefault="00444788">
      <w:pPr>
        <w:pStyle w:val="ConsPlusTitle"/>
        <w:jc w:val="center"/>
        <w:outlineLvl w:val="0"/>
      </w:pPr>
      <w:r>
        <w:t>ПРАВИТЕЛЬСТВО ЛЕНИНГРАДСКОЙ ОБЛАСТИ</w:t>
      </w:r>
    </w:p>
    <w:p w:rsidR="00444788" w:rsidRDefault="00444788">
      <w:pPr>
        <w:pStyle w:val="ConsPlusTitle"/>
        <w:jc w:val="center"/>
      </w:pPr>
    </w:p>
    <w:p w:rsidR="00444788" w:rsidRDefault="00444788">
      <w:pPr>
        <w:pStyle w:val="ConsPlusTitle"/>
        <w:jc w:val="center"/>
      </w:pPr>
      <w:r>
        <w:t>ПОСТАНОВЛЕНИЕ</w:t>
      </w:r>
    </w:p>
    <w:p w:rsidR="00444788" w:rsidRDefault="00444788">
      <w:pPr>
        <w:pStyle w:val="ConsPlusTitle"/>
        <w:jc w:val="center"/>
      </w:pPr>
      <w:r>
        <w:t>от 10 июня 2014 г. N 241</w:t>
      </w:r>
    </w:p>
    <w:p w:rsidR="00444788" w:rsidRDefault="00444788">
      <w:pPr>
        <w:pStyle w:val="ConsPlusTitle"/>
        <w:jc w:val="center"/>
      </w:pPr>
    </w:p>
    <w:p w:rsidR="00444788" w:rsidRDefault="00444788">
      <w:pPr>
        <w:pStyle w:val="ConsPlusTitle"/>
        <w:jc w:val="center"/>
      </w:pPr>
      <w:r>
        <w:t>ОБ УТВЕРЖДЕНИИ ПОЛОЖЕНИЯ О ПОРЯДКЕ И УСЛОВИЯХ РЕАЛИЗАЦИИ</w:t>
      </w:r>
    </w:p>
    <w:p w:rsidR="00444788" w:rsidRDefault="00444788">
      <w:pPr>
        <w:pStyle w:val="ConsPlusTitle"/>
        <w:jc w:val="center"/>
      </w:pPr>
      <w:r>
        <w:t>МЕРОПРИЯТИЙ ПО УЛУЧШЕНИЮ ЖИЛИЩНЫХ УСЛОВИЙ ГРАЖДАН,</w:t>
      </w:r>
    </w:p>
    <w:p w:rsidR="00444788" w:rsidRDefault="00444788">
      <w:pPr>
        <w:pStyle w:val="ConsPlusTitle"/>
        <w:jc w:val="center"/>
      </w:pPr>
      <w:r>
        <w:t>ПРОЖИВАЮЩИХ В СЕЛЬСКОЙ МЕСТНОСТИ, В ТОМ ЧИСЛЕ МОЛОДЫХ СЕМЕЙ</w:t>
      </w:r>
    </w:p>
    <w:p w:rsidR="00444788" w:rsidRDefault="00444788">
      <w:pPr>
        <w:pStyle w:val="ConsPlusTitle"/>
        <w:jc w:val="center"/>
      </w:pPr>
      <w:r>
        <w:t>И МОЛОДЫХ СПЕЦИАЛИСТОВ, В РАМКАХ ПОДПРОГРАММЫ "УСТОЙЧИВОЕ</w:t>
      </w:r>
    </w:p>
    <w:p w:rsidR="00444788" w:rsidRDefault="00444788">
      <w:pPr>
        <w:pStyle w:val="ConsPlusTitle"/>
        <w:jc w:val="center"/>
      </w:pPr>
      <w:r>
        <w:t>РАЗВИТИЕ СЕЛЬСКИХ ТЕРРИТОРИЙ ЛЕНИНГРАДСКОЙ ОБЛАСТИ"</w:t>
      </w:r>
    </w:p>
    <w:p w:rsidR="00444788" w:rsidRDefault="00444788">
      <w:pPr>
        <w:pStyle w:val="ConsPlusTitle"/>
        <w:jc w:val="center"/>
      </w:pPr>
      <w:r>
        <w:t>ГОСУДАРСТВЕННОЙ ПРОГРАММЫ ЛЕНИНГРАДСКОЙ ОБЛАСТИ</w:t>
      </w:r>
    </w:p>
    <w:p w:rsidR="00444788" w:rsidRDefault="00444788">
      <w:pPr>
        <w:pStyle w:val="ConsPlusTitle"/>
        <w:jc w:val="center"/>
      </w:pPr>
      <w:r>
        <w:t>"РАЗВИТИЕ СЕЛЬСКОГО ХОЗЯЙСТВА ЛЕНИНГРАДСКОЙ ОБЛАСТИ"</w:t>
      </w:r>
    </w:p>
    <w:p w:rsidR="00444788" w:rsidRDefault="0044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788">
        <w:trPr>
          <w:jc w:val="center"/>
        </w:trPr>
        <w:tc>
          <w:tcPr>
            <w:tcW w:w="9294" w:type="dxa"/>
            <w:tcBorders>
              <w:top w:val="nil"/>
              <w:left w:val="single" w:sz="24" w:space="0" w:color="CED3F1"/>
              <w:bottom w:val="nil"/>
              <w:right w:val="single" w:sz="24" w:space="0" w:color="F4F3F8"/>
            </w:tcBorders>
            <w:shd w:val="clear" w:color="auto" w:fill="F4F3F8"/>
          </w:tcPr>
          <w:p w:rsidR="00444788" w:rsidRDefault="00444788">
            <w:pPr>
              <w:pStyle w:val="ConsPlusNormal"/>
              <w:jc w:val="center"/>
            </w:pPr>
            <w:r>
              <w:rPr>
                <w:color w:val="392C69"/>
              </w:rPr>
              <w:t>Список изменяющих документов</w:t>
            </w:r>
          </w:p>
          <w:p w:rsidR="00444788" w:rsidRDefault="00444788">
            <w:pPr>
              <w:pStyle w:val="ConsPlusNormal"/>
              <w:jc w:val="center"/>
            </w:pPr>
            <w:r>
              <w:rPr>
                <w:color w:val="392C69"/>
              </w:rPr>
              <w:t>(в ред. Постановлений Правительства Ленинградской области</w:t>
            </w:r>
          </w:p>
          <w:p w:rsidR="00444788" w:rsidRDefault="00444788">
            <w:pPr>
              <w:pStyle w:val="ConsPlusNormal"/>
              <w:jc w:val="center"/>
            </w:pPr>
            <w:r>
              <w:rPr>
                <w:color w:val="392C69"/>
              </w:rPr>
              <w:t xml:space="preserve">от 13.04.2015 </w:t>
            </w:r>
            <w:hyperlink r:id="rId6" w:history="1">
              <w:r>
                <w:rPr>
                  <w:color w:val="0000FF"/>
                </w:rPr>
                <w:t>N 107</w:t>
              </w:r>
            </w:hyperlink>
            <w:r>
              <w:rPr>
                <w:color w:val="392C69"/>
              </w:rPr>
              <w:t xml:space="preserve">, от 26.12.2015 </w:t>
            </w:r>
            <w:hyperlink r:id="rId7" w:history="1">
              <w:r>
                <w:rPr>
                  <w:color w:val="0000FF"/>
                </w:rPr>
                <w:t>N 513</w:t>
              </w:r>
            </w:hyperlink>
            <w:r>
              <w:rPr>
                <w:color w:val="392C69"/>
              </w:rPr>
              <w:t xml:space="preserve">, от 10.03.2016 </w:t>
            </w:r>
            <w:hyperlink r:id="rId8" w:history="1">
              <w:r>
                <w:rPr>
                  <w:color w:val="0000FF"/>
                </w:rPr>
                <w:t>N 56</w:t>
              </w:r>
            </w:hyperlink>
            <w:r>
              <w:rPr>
                <w:color w:val="392C69"/>
              </w:rPr>
              <w:t>,</w:t>
            </w:r>
          </w:p>
          <w:p w:rsidR="00444788" w:rsidRDefault="00444788">
            <w:pPr>
              <w:pStyle w:val="ConsPlusNormal"/>
              <w:jc w:val="center"/>
            </w:pPr>
            <w:r>
              <w:rPr>
                <w:color w:val="392C69"/>
              </w:rPr>
              <w:t xml:space="preserve">от 11.10.2017 </w:t>
            </w:r>
            <w:hyperlink r:id="rId9" w:history="1">
              <w:r>
                <w:rPr>
                  <w:color w:val="0000FF"/>
                </w:rPr>
                <w:t>N 409</w:t>
              </w:r>
            </w:hyperlink>
            <w:r>
              <w:rPr>
                <w:color w:val="392C69"/>
              </w:rPr>
              <w:t xml:space="preserve">, от 06.08.2018 </w:t>
            </w:r>
            <w:hyperlink r:id="rId10" w:history="1">
              <w:r>
                <w:rPr>
                  <w:color w:val="0000FF"/>
                </w:rPr>
                <w:t>N 284</w:t>
              </w:r>
            </w:hyperlink>
            <w:r>
              <w:rPr>
                <w:color w:val="392C69"/>
              </w:rPr>
              <w:t xml:space="preserve">, от 01.10.2018 </w:t>
            </w:r>
            <w:hyperlink r:id="rId11" w:history="1">
              <w:r>
                <w:rPr>
                  <w:color w:val="0000FF"/>
                </w:rPr>
                <w:t>N 362</w:t>
              </w:r>
            </w:hyperlink>
            <w:r>
              <w:rPr>
                <w:color w:val="392C69"/>
              </w:rPr>
              <w:t>,</w:t>
            </w:r>
          </w:p>
          <w:p w:rsidR="00444788" w:rsidRDefault="00444788">
            <w:pPr>
              <w:pStyle w:val="ConsPlusNormal"/>
              <w:jc w:val="center"/>
            </w:pPr>
            <w:r>
              <w:rPr>
                <w:color w:val="392C69"/>
              </w:rPr>
              <w:t xml:space="preserve">от 01.03.2019 </w:t>
            </w:r>
            <w:hyperlink r:id="rId12" w:history="1">
              <w:r>
                <w:rPr>
                  <w:color w:val="0000FF"/>
                </w:rPr>
                <w:t>N 87</w:t>
              </w:r>
            </w:hyperlink>
            <w:r>
              <w:rPr>
                <w:color w:val="392C69"/>
              </w:rPr>
              <w:t>)</w:t>
            </w:r>
          </w:p>
        </w:tc>
      </w:tr>
    </w:tbl>
    <w:p w:rsidR="00444788" w:rsidRDefault="00444788">
      <w:pPr>
        <w:pStyle w:val="ConsPlusNormal"/>
        <w:jc w:val="center"/>
      </w:pPr>
    </w:p>
    <w:p w:rsidR="00444788" w:rsidRDefault="00444788">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в целях реализации </w:t>
      </w:r>
      <w:hyperlink r:id="rId14"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444788" w:rsidRDefault="00444788">
      <w:pPr>
        <w:pStyle w:val="ConsPlusNormal"/>
        <w:jc w:val="both"/>
      </w:pPr>
      <w:r>
        <w:t xml:space="preserve">(преамбула в ред. </w:t>
      </w:r>
      <w:hyperlink r:id="rId15"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ind w:firstLine="540"/>
        <w:jc w:val="both"/>
      </w:pPr>
    </w:p>
    <w:p w:rsidR="00444788" w:rsidRDefault="00444788">
      <w:pPr>
        <w:pStyle w:val="ConsPlusNormal"/>
        <w:ind w:firstLine="540"/>
        <w:jc w:val="both"/>
      </w:pPr>
      <w:r>
        <w:t xml:space="preserve">1. Утвердить прилагаемое </w:t>
      </w:r>
      <w:hyperlink w:anchor="P43" w:history="1">
        <w:r>
          <w:rPr>
            <w:color w:val="0000FF"/>
          </w:rPr>
          <w:t>Положение</w:t>
        </w:r>
      </w:hyperlink>
      <w:r>
        <w:t xml:space="preserve">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444788" w:rsidRDefault="00444788">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2. Рекомендовать органам местного самоуправления Ленинградской области при формировании местных бюджетов ежегодно предусматривать средства в виде безвозмездных субсидий на строительство (приобретение) жилья участникам подпрограммы "Устойчивое развитие сельских территорий Ленинградской области", в том числе молодым семьям и молодым специалистам, а также предусматривать выделение земельных участков под индивидуальное жилищное строительство.</w:t>
      </w:r>
    </w:p>
    <w:p w:rsidR="00444788" w:rsidRDefault="00444788">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444788" w:rsidRDefault="00444788">
      <w:pPr>
        <w:pStyle w:val="ConsPlusNormal"/>
        <w:jc w:val="both"/>
      </w:pPr>
      <w:r>
        <w:t xml:space="preserve">(п. 3 в ред. </w:t>
      </w:r>
      <w:hyperlink r:id="rId18"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ind w:firstLine="540"/>
        <w:jc w:val="both"/>
      </w:pPr>
    </w:p>
    <w:p w:rsidR="00444788" w:rsidRDefault="00444788">
      <w:pPr>
        <w:pStyle w:val="ConsPlusNormal"/>
        <w:jc w:val="right"/>
      </w:pPr>
      <w:r>
        <w:t>Губернатор</w:t>
      </w:r>
    </w:p>
    <w:p w:rsidR="00444788" w:rsidRDefault="00444788">
      <w:pPr>
        <w:pStyle w:val="ConsPlusNormal"/>
        <w:jc w:val="right"/>
      </w:pPr>
      <w:r>
        <w:t>Ленинградской области</w:t>
      </w:r>
    </w:p>
    <w:p w:rsidR="00444788" w:rsidRDefault="00444788">
      <w:pPr>
        <w:pStyle w:val="ConsPlusNormal"/>
        <w:jc w:val="right"/>
      </w:pPr>
      <w:r>
        <w:lastRenderedPageBreak/>
        <w:t>А.Дрозденко</w:t>
      </w: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jc w:val="right"/>
        <w:outlineLvl w:val="0"/>
      </w:pPr>
      <w:r>
        <w:t>УТВЕРЖДЕНО</w:t>
      </w:r>
    </w:p>
    <w:p w:rsidR="00444788" w:rsidRDefault="00444788">
      <w:pPr>
        <w:pStyle w:val="ConsPlusNormal"/>
        <w:jc w:val="right"/>
      </w:pPr>
      <w:r>
        <w:t>постановлением Правительства</w:t>
      </w:r>
    </w:p>
    <w:p w:rsidR="00444788" w:rsidRDefault="00444788">
      <w:pPr>
        <w:pStyle w:val="ConsPlusNormal"/>
        <w:jc w:val="right"/>
      </w:pPr>
      <w:r>
        <w:t>Ленинградской области</w:t>
      </w:r>
    </w:p>
    <w:p w:rsidR="00444788" w:rsidRDefault="00444788">
      <w:pPr>
        <w:pStyle w:val="ConsPlusNormal"/>
        <w:jc w:val="right"/>
      </w:pPr>
      <w:r>
        <w:t>от 10.06.2014 N 241</w:t>
      </w:r>
    </w:p>
    <w:p w:rsidR="00444788" w:rsidRDefault="00444788">
      <w:pPr>
        <w:pStyle w:val="ConsPlusNormal"/>
        <w:jc w:val="right"/>
      </w:pPr>
      <w:r>
        <w:t>(приложение)</w:t>
      </w:r>
    </w:p>
    <w:p w:rsidR="00444788" w:rsidRDefault="00444788">
      <w:pPr>
        <w:pStyle w:val="ConsPlusNormal"/>
        <w:ind w:firstLine="540"/>
        <w:jc w:val="both"/>
      </w:pPr>
    </w:p>
    <w:p w:rsidR="00444788" w:rsidRDefault="00444788">
      <w:pPr>
        <w:pStyle w:val="ConsPlusTitle"/>
        <w:jc w:val="center"/>
      </w:pPr>
      <w:bookmarkStart w:id="0" w:name="P43"/>
      <w:bookmarkEnd w:id="0"/>
      <w:r>
        <w:t>ПОЛОЖЕНИЕ</w:t>
      </w:r>
    </w:p>
    <w:p w:rsidR="00444788" w:rsidRDefault="00444788">
      <w:pPr>
        <w:pStyle w:val="ConsPlusTitle"/>
        <w:jc w:val="center"/>
      </w:pPr>
      <w:r>
        <w:t>О ПОРЯДКЕ И УСЛОВИЯХ РЕАЛИЗАЦИИ МЕРОПРИЯТИЙ ПО УЛУЧШЕНИЮ</w:t>
      </w:r>
    </w:p>
    <w:p w:rsidR="00444788" w:rsidRDefault="00444788">
      <w:pPr>
        <w:pStyle w:val="ConsPlusTitle"/>
        <w:jc w:val="center"/>
      </w:pPr>
      <w:r>
        <w:t>ЖИЛИЩНЫХ УСЛОВИЙ ГРАЖДАН, ПРОЖИВАЮЩИХ В СЕЛЬСКОЙ МЕСТНОСТИ,</w:t>
      </w:r>
    </w:p>
    <w:p w:rsidR="00444788" w:rsidRDefault="00444788">
      <w:pPr>
        <w:pStyle w:val="ConsPlusTitle"/>
        <w:jc w:val="center"/>
      </w:pPr>
      <w:r>
        <w:t>В ТОМ ЧИСЛЕ МОЛОДЫХ СЕМЕЙ И МОЛОДЫХ СПЕЦИАЛИСТОВ, В РАМКАХ</w:t>
      </w:r>
    </w:p>
    <w:p w:rsidR="00444788" w:rsidRDefault="00444788">
      <w:pPr>
        <w:pStyle w:val="ConsPlusTitle"/>
        <w:jc w:val="center"/>
      </w:pPr>
      <w:r>
        <w:t>ПОДПРОГРАММЫ "УСТОЙЧИВОЕ РАЗВИТИЕ СЕЛЬСКИХ ТЕРРИТОРИЙ</w:t>
      </w:r>
    </w:p>
    <w:p w:rsidR="00444788" w:rsidRDefault="00444788">
      <w:pPr>
        <w:pStyle w:val="ConsPlusTitle"/>
        <w:jc w:val="center"/>
      </w:pPr>
      <w:r>
        <w:t>ЛЕНИНГРАДСКОЙ ОБЛАСТИ" ГОСУДАРСТВЕННОЙ ПРОГРАММЫ</w:t>
      </w:r>
    </w:p>
    <w:p w:rsidR="00444788" w:rsidRDefault="00444788">
      <w:pPr>
        <w:pStyle w:val="ConsPlusTitle"/>
        <w:jc w:val="center"/>
      </w:pPr>
      <w:r>
        <w:t>ЛЕНИНГРАДСКОЙ ОБЛАСТИ "РАЗВИТИЕ СЕЛЬСКОГО ХОЗЯЙСТВА</w:t>
      </w:r>
    </w:p>
    <w:p w:rsidR="00444788" w:rsidRDefault="00444788">
      <w:pPr>
        <w:pStyle w:val="ConsPlusTitle"/>
        <w:jc w:val="center"/>
      </w:pPr>
      <w:r>
        <w:t>ЛЕНИНГРАДСКОЙ ОБЛАСТИ"</w:t>
      </w:r>
    </w:p>
    <w:p w:rsidR="00444788" w:rsidRDefault="0044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788">
        <w:trPr>
          <w:jc w:val="center"/>
        </w:trPr>
        <w:tc>
          <w:tcPr>
            <w:tcW w:w="9294" w:type="dxa"/>
            <w:tcBorders>
              <w:top w:val="nil"/>
              <w:left w:val="single" w:sz="24" w:space="0" w:color="CED3F1"/>
              <w:bottom w:val="nil"/>
              <w:right w:val="single" w:sz="24" w:space="0" w:color="F4F3F8"/>
            </w:tcBorders>
            <w:shd w:val="clear" w:color="auto" w:fill="F4F3F8"/>
          </w:tcPr>
          <w:p w:rsidR="00444788" w:rsidRDefault="00444788">
            <w:pPr>
              <w:pStyle w:val="ConsPlusNormal"/>
              <w:jc w:val="center"/>
            </w:pPr>
            <w:r>
              <w:rPr>
                <w:color w:val="392C69"/>
              </w:rPr>
              <w:t>Список изменяющих документов</w:t>
            </w:r>
          </w:p>
          <w:p w:rsidR="00444788" w:rsidRDefault="00444788">
            <w:pPr>
              <w:pStyle w:val="ConsPlusNormal"/>
              <w:jc w:val="center"/>
            </w:pPr>
            <w:r>
              <w:rPr>
                <w:color w:val="392C69"/>
              </w:rPr>
              <w:t>(в ред. Постановлений Правительства Ленинградской области</w:t>
            </w:r>
          </w:p>
          <w:p w:rsidR="00444788" w:rsidRDefault="00444788">
            <w:pPr>
              <w:pStyle w:val="ConsPlusNormal"/>
              <w:jc w:val="center"/>
            </w:pPr>
            <w:r>
              <w:rPr>
                <w:color w:val="392C69"/>
              </w:rPr>
              <w:t xml:space="preserve">от 13.04.2015 </w:t>
            </w:r>
            <w:hyperlink r:id="rId19" w:history="1">
              <w:r>
                <w:rPr>
                  <w:color w:val="0000FF"/>
                </w:rPr>
                <w:t>N 107</w:t>
              </w:r>
            </w:hyperlink>
            <w:r>
              <w:rPr>
                <w:color w:val="392C69"/>
              </w:rPr>
              <w:t xml:space="preserve">, от 26.12.2015 </w:t>
            </w:r>
            <w:hyperlink r:id="rId20" w:history="1">
              <w:r>
                <w:rPr>
                  <w:color w:val="0000FF"/>
                </w:rPr>
                <w:t>N 513</w:t>
              </w:r>
            </w:hyperlink>
            <w:r>
              <w:rPr>
                <w:color w:val="392C69"/>
              </w:rPr>
              <w:t xml:space="preserve">, от 10.03.2016 </w:t>
            </w:r>
            <w:hyperlink r:id="rId21" w:history="1">
              <w:r>
                <w:rPr>
                  <w:color w:val="0000FF"/>
                </w:rPr>
                <w:t>N 56</w:t>
              </w:r>
            </w:hyperlink>
            <w:r>
              <w:rPr>
                <w:color w:val="392C69"/>
              </w:rPr>
              <w:t>,</w:t>
            </w:r>
          </w:p>
          <w:p w:rsidR="00444788" w:rsidRDefault="00444788">
            <w:pPr>
              <w:pStyle w:val="ConsPlusNormal"/>
              <w:jc w:val="center"/>
            </w:pPr>
            <w:r>
              <w:rPr>
                <w:color w:val="392C69"/>
              </w:rPr>
              <w:t xml:space="preserve">от 11.10.2017 </w:t>
            </w:r>
            <w:hyperlink r:id="rId22" w:history="1">
              <w:r>
                <w:rPr>
                  <w:color w:val="0000FF"/>
                </w:rPr>
                <w:t>N 409</w:t>
              </w:r>
            </w:hyperlink>
            <w:r>
              <w:rPr>
                <w:color w:val="392C69"/>
              </w:rPr>
              <w:t xml:space="preserve">, от 06.08.2018 </w:t>
            </w:r>
            <w:hyperlink r:id="rId23" w:history="1">
              <w:r>
                <w:rPr>
                  <w:color w:val="0000FF"/>
                </w:rPr>
                <w:t>N 284</w:t>
              </w:r>
            </w:hyperlink>
            <w:r>
              <w:rPr>
                <w:color w:val="392C69"/>
              </w:rPr>
              <w:t xml:space="preserve">, от 01.10.2018 </w:t>
            </w:r>
            <w:hyperlink r:id="rId24" w:history="1">
              <w:r>
                <w:rPr>
                  <w:color w:val="0000FF"/>
                </w:rPr>
                <w:t>N 362</w:t>
              </w:r>
            </w:hyperlink>
            <w:r>
              <w:rPr>
                <w:color w:val="392C69"/>
              </w:rPr>
              <w:t>,</w:t>
            </w:r>
          </w:p>
          <w:p w:rsidR="00444788" w:rsidRDefault="00444788">
            <w:pPr>
              <w:pStyle w:val="ConsPlusNormal"/>
              <w:jc w:val="center"/>
            </w:pPr>
            <w:r>
              <w:rPr>
                <w:color w:val="392C69"/>
              </w:rPr>
              <w:t xml:space="preserve">от 01.03.2019 </w:t>
            </w:r>
            <w:hyperlink r:id="rId25" w:history="1">
              <w:r>
                <w:rPr>
                  <w:color w:val="0000FF"/>
                </w:rPr>
                <w:t>N 87</w:t>
              </w:r>
            </w:hyperlink>
            <w:r>
              <w:rPr>
                <w:color w:val="392C69"/>
              </w:rPr>
              <w:t>)</w:t>
            </w:r>
          </w:p>
        </w:tc>
      </w:tr>
    </w:tbl>
    <w:p w:rsidR="00444788" w:rsidRDefault="00444788">
      <w:pPr>
        <w:pStyle w:val="ConsPlusNormal"/>
        <w:ind w:firstLine="540"/>
        <w:jc w:val="both"/>
      </w:pPr>
    </w:p>
    <w:p w:rsidR="00444788" w:rsidRDefault="00444788">
      <w:pPr>
        <w:pStyle w:val="ConsPlusTitle"/>
        <w:ind w:firstLine="540"/>
        <w:jc w:val="both"/>
        <w:outlineLvl w:val="1"/>
      </w:pPr>
      <w:r>
        <w:t>1. Общие положения</w:t>
      </w:r>
    </w:p>
    <w:p w:rsidR="00444788" w:rsidRDefault="00444788">
      <w:pPr>
        <w:pStyle w:val="ConsPlusNormal"/>
        <w:ind w:firstLine="540"/>
        <w:jc w:val="both"/>
      </w:pPr>
    </w:p>
    <w:p w:rsidR="00444788" w:rsidRDefault="00444788">
      <w:pPr>
        <w:pStyle w:val="ConsPlusNormal"/>
        <w:ind w:firstLine="540"/>
        <w:jc w:val="both"/>
      </w:pPr>
      <w:r>
        <w:t xml:space="preserve">1.1. Настоящее Положение устанавливает порядок и условия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w:t>
      </w:r>
      <w:hyperlink r:id="rId26"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за счет средств областного бюджета Ленинградской области и средств федерального бюджета, предоставляемых бюджету Ленинградской области в рамках реализации ведомственной целевой </w:t>
      </w:r>
      <w:hyperlink r:id="rId27" w:history="1">
        <w:r>
          <w:rPr>
            <w:color w:val="0000FF"/>
          </w:rPr>
          <w:t>программы</w:t>
        </w:r>
      </w:hyperlink>
      <w:r>
        <w:t xml:space="preserve">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444788" w:rsidRDefault="00444788">
      <w:pPr>
        <w:pStyle w:val="ConsPlusNormal"/>
        <w:jc w:val="both"/>
      </w:pPr>
      <w:r>
        <w:t xml:space="preserve">(п. 1.1 в ред. </w:t>
      </w:r>
      <w:hyperlink r:id="rId28"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bookmarkStart w:id="1" w:name="P61"/>
      <w:bookmarkEnd w:id="1"/>
      <w:r>
        <w:t>1.2. В целях настоящего Положения используются следующие понятия:</w:t>
      </w:r>
    </w:p>
    <w:p w:rsidR="00444788" w:rsidRDefault="00444788">
      <w:pPr>
        <w:pStyle w:val="ConsPlusNormal"/>
        <w:spacing w:before="220"/>
        <w:ind w:firstLine="540"/>
        <w:jc w:val="both"/>
      </w:pPr>
      <w:r>
        <w:t>граждане - граждане Российской Федерации, проживающие в сельской местности Ленинградской области. К членам семьи гражданина относятся постоянно проживающие совместно с ним его супруг (супруга), а также дети и родители гражданина.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444788" w:rsidRDefault="00444788">
      <w:pPr>
        <w:pStyle w:val="ConsPlusNormal"/>
        <w:spacing w:before="220"/>
        <w:ind w:firstLine="540"/>
        <w:jc w:val="both"/>
      </w:pPr>
      <w:r>
        <w:lastRenderedPageBreak/>
        <w:t>социальные выплаты - государственная поддержка, направленная на улучшение жилищных условий граждан, в том числе молодых семей и молодых специалистов, в сельской местности Ленинградской области за счет средств федерального бюджета и(или) областного и местного бюджетов;</w:t>
      </w:r>
    </w:p>
    <w:p w:rsidR="00444788" w:rsidRDefault="00444788">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новый дом - многоквартирный дом, построенный в сельской местности в соответствии с требованиями федерального законодательства и введенный в эксплуатацию на дату заключения договора купли-продажи жилого помещения в этом доме между гражданином и застройщиком;</w:t>
      </w:r>
    </w:p>
    <w:p w:rsidR="00444788" w:rsidRDefault="00444788">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01.03.2019 N 87)</w:t>
      </w:r>
    </w:p>
    <w:p w:rsidR="00444788" w:rsidRDefault="00444788">
      <w:pPr>
        <w:pStyle w:val="ConsPlusNormal"/>
        <w:spacing w:before="220"/>
        <w:ind w:firstLine="540"/>
        <w:jc w:val="both"/>
      </w:pPr>
      <w:r>
        <w:t xml:space="preserve">подпрограмма - </w:t>
      </w:r>
      <w:hyperlink r:id="rId31" w:history="1">
        <w:r>
          <w:rPr>
            <w:color w:val="0000FF"/>
          </w:rPr>
          <w:t>подпрограмма</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444788" w:rsidRDefault="00444788">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типовое положение - Типовое положение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w:t>
      </w:r>
      <w:hyperlink r:id="rId33" w:history="1">
        <w:r>
          <w:rPr>
            <w:color w:val="0000FF"/>
          </w:rPr>
          <w:t>приложение 13</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444788" w:rsidRDefault="00444788">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444788" w:rsidRDefault="00444788">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10.03.2016 N 56)</w:t>
      </w:r>
    </w:p>
    <w:p w:rsidR="00444788" w:rsidRDefault="00444788">
      <w:pPr>
        <w:pStyle w:val="ConsPlusNormal"/>
        <w:spacing w:before="220"/>
        <w:ind w:firstLine="540"/>
        <w:jc w:val="both"/>
      </w:pPr>
      <w:r>
        <w:t>комитет по агропромышленному и рыбохозяйственному комплексу Ленинградской области - ответственный исполнитель подпрограммы,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 на софинансирование улучшения жилищных условий граждан, проживающих в сельской местности, в том числе молодых семей и молодых специалистов;</w:t>
      </w:r>
    </w:p>
    <w:p w:rsidR="00444788" w:rsidRDefault="00444788">
      <w:pPr>
        <w:pStyle w:val="ConsPlusNormal"/>
        <w:spacing w:before="220"/>
        <w:ind w:firstLine="540"/>
        <w:jc w:val="both"/>
      </w:pPr>
      <w:r>
        <w:t>комитет по строительству Ленинградской области - участник подпрограммы,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444788" w:rsidRDefault="00444788">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банк - кредитная организация, отобранная комитетом для участия в подпрограмме, с которой заключены соглашения о банковских счетах граждан для обслуживания социальных выплат (далее - банковские счета) по предоставлению средств государственной поддержки на строительство (приобретение) жилья в сельской местности Ленинградской области. Порядок отбора банка утверждается правовым актом комитета;</w:t>
      </w:r>
    </w:p>
    <w:p w:rsidR="00444788" w:rsidRDefault="00444788">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молодая семья - состоящие в зарегистрированном браке лица в возрасте на дату подачи заявления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w:t>
      </w:r>
    </w:p>
    <w:p w:rsidR="00444788" w:rsidRDefault="00444788">
      <w:pPr>
        <w:pStyle w:val="ConsPlusNormal"/>
        <w:spacing w:before="220"/>
        <w:ind w:firstLine="540"/>
        <w:jc w:val="both"/>
      </w:pPr>
      <w:r>
        <w:t>молодой специалист -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w:t>
      </w:r>
    </w:p>
    <w:p w:rsidR="00444788" w:rsidRDefault="00444788">
      <w:pPr>
        <w:pStyle w:val="ConsPlusNormal"/>
        <w:spacing w:before="220"/>
        <w:ind w:firstLine="540"/>
        <w:jc w:val="both"/>
      </w:pPr>
      <w:r>
        <w:t xml:space="preserve">многодетная семья - семья, воспитывающая трех и более несовершеннолетних детей, в том </w:t>
      </w:r>
      <w:r>
        <w:lastRenderedPageBreak/>
        <w:t>числе усыновленных;</w:t>
      </w:r>
    </w:p>
    <w:p w:rsidR="00444788" w:rsidRDefault="00444788">
      <w:pPr>
        <w:pStyle w:val="ConsPlusNormal"/>
        <w:spacing w:before="220"/>
        <w:ind w:firstLine="540"/>
        <w:jc w:val="both"/>
      </w:pPr>
      <w:r>
        <w:t>работодатели - организации агропромышленного комплекса или социальной сферы в сельской местности;</w:t>
      </w:r>
    </w:p>
    <w:p w:rsidR="00444788" w:rsidRDefault="00444788">
      <w:pPr>
        <w:pStyle w:val="ConsPlusNormal"/>
        <w:spacing w:before="220"/>
        <w:ind w:firstLine="540"/>
        <w:jc w:val="both"/>
      </w:pPr>
      <w:r>
        <w:t>социальная сфера в сельской местности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444788" w:rsidRDefault="00444788">
      <w:pPr>
        <w:pStyle w:val="ConsPlusNormal"/>
        <w:spacing w:before="220"/>
        <w:ind w:firstLine="540"/>
        <w:jc w:val="both"/>
      </w:pPr>
      <w:r>
        <w:t xml:space="preserve">организации агропромышленного комплекса - сельскохозяйственные товаропроизводители, признанные таковыми в соответствии со </w:t>
      </w:r>
      <w:hyperlink r:id="rId38" w:history="1">
        <w:r>
          <w:rPr>
            <w:color w:val="0000FF"/>
          </w:rPr>
          <w:t>статьей 3</w:t>
        </w:r>
      </w:hyperlink>
      <w:r>
        <w:t xml:space="preserve"> Федерального закона от 29 декабря 2006 года N 264-ФЗ "О развитии сельского хозяйства";</w:t>
      </w:r>
    </w:p>
    <w:p w:rsidR="00444788" w:rsidRDefault="00444788">
      <w:pPr>
        <w:pStyle w:val="ConsPlusNormal"/>
        <w:spacing w:before="220"/>
        <w:ind w:firstLine="540"/>
        <w:jc w:val="both"/>
      </w:pPr>
      <w:r>
        <w:t>свидетельство - свидетельство о предоставлении социальной выплаты на строительство (приобретение) жилья в сельской местности, которое не является ценной бумагой;</w:t>
      </w:r>
    </w:p>
    <w:p w:rsidR="00444788" w:rsidRDefault="00444788">
      <w:pPr>
        <w:pStyle w:val="ConsPlusNormal"/>
        <w:spacing w:before="220"/>
        <w:ind w:firstLine="540"/>
        <w:jc w:val="both"/>
      </w:pPr>
      <w:r>
        <w:t>дополнительная расчетная стоимость строительства жилья - дополнительная расчетная стоимость строительства жилья, используемая для расчета размера социальной выплаты за счет средств областного бюджета для молодых семей и молодых специалистов, избравших способ улучшения жилищных условий - строительство жилого дома (создание объекта индивидуального жилого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строительством жилого дома;</w:t>
      </w:r>
    </w:p>
    <w:p w:rsidR="00444788" w:rsidRDefault="00444788">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10.03.2016 N 56)</w:t>
      </w:r>
    </w:p>
    <w:p w:rsidR="00444788" w:rsidRDefault="00444788">
      <w:pPr>
        <w:pStyle w:val="ConsPlusNormal"/>
        <w:spacing w:before="220"/>
        <w:ind w:firstLine="540"/>
        <w:jc w:val="both"/>
      </w:pPr>
      <w:r>
        <w:t>дополнительная социальная выплата - дополнительная социальная выплата молодой семье (молодому специалисту), предоставляемая в период после использования социальной выплаты, в случае рождения (усыновления) одного и более детей, если имеется непогашенная основная сумма долга и неуплаченные проценты по ипотечному жилищному кредиту (займу) на строительство (приобретение) жилья.</w:t>
      </w:r>
    </w:p>
    <w:p w:rsidR="00444788" w:rsidRDefault="00444788">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 xml:space="preserve">Абзац утратил силу. - </w:t>
      </w:r>
      <w:hyperlink r:id="rId41" w:history="1">
        <w:r>
          <w:rPr>
            <w:color w:val="0000FF"/>
          </w:rPr>
          <w:t>Постановление</w:t>
        </w:r>
      </w:hyperlink>
      <w:r>
        <w:t xml:space="preserve"> Правительства Ленинградской области от 01.03.2019 N 87.</w:t>
      </w:r>
    </w:p>
    <w:p w:rsidR="00444788" w:rsidRDefault="00444788">
      <w:pPr>
        <w:pStyle w:val="ConsPlusNormal"/>
        <w:spacing w:before="220"/>
        <w:ind w:firstLine="540"/>
        <w:jc w:val="both"/>
      </w:pPr>
      <w:r>
        <w:t>В целях реализации мероприятий подпрограммы под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444788" w:rsidRDefault="00444788">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Перечень указанных населенных пунктов на территории Ленинградской области определяется Правительством Ленинградской области.</w:t>
      </w:r>
    </w:p>
    <w:p w:rsidR="00444788" w:rsidRDefault="00444788">
      <w:pPr>
        <w:pStyle w:val="ConsPlusNormal"/>
        <w:spacing w:before="220"/>
        <w:ind w:firstLine="540"/>
        <w:jc w:val="both"/>
      </w:pPr>
      <w:r>
        <w:t xml:space="preserve">Абзац исключен. - </w:t>
      </w:r>
      <w:hyperlink r:id="rId43" w:history="1">
        <w:r>
          <w:rPr>
            <w:color w:val="0000FF"/>
          </w:rPr>
          <w:t>Постановление</w:t>
        </w:r>
      </w:hyperlink>
      <w:r>
        <w:t xml:space="preserve"> Правительства Ленинградской области от 06.08.2018 N 284.</w:t>
      </w:r>
    </w:p>
    <w:p w:rsidR="00444788" w:rsidRDefault="00444788">
      <w:pPr>
        <w:pStyle w:val="ConsPlusNormal"/>
        <w:spacing w:before="220"/>
        <w:ind w:firstLine="540"/>
        <w:jc w:val="both"/>
      </w:pPr>
      <w:r>
        <w:t>1.3.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444788" w:rsidRDefault="00444788">
      <w:pPr>
        <w:pStyle w:val="ConsPlusNormal"/>
        <w:spacing w:before="220"/>
        <w:ind w:firstLine="540"/>
        <w:jc w:val="both"/>
      </w:pPr>
      <w:r>
        <w:t xml:space="preserve">1.4. Из общего объема ассигнований областного бюджета Ленинградской области, предусмотренных ежегодно на реализацию мероприятий по улучшению жилищных условий граждан, проживающих в сельской местности, в том числе молодых семей и молодых </w:t>
      </w:r>
      <w:r>
        <w:lastRenderedPageBreak/>
        <w:t>специалистов, в рамках подпрограммы, в первую очередь средства направляются на предоставление дополнительных социальных выплат молодым семьям и молодым специалистам.</w:t>
      </w:r>
    </w:p>
    <w:p w:rsidR="00444788" w:rsidRDefault="00444788">
      <w:pPr>
        <w:pStyle w:val="ConsPlusNormal"/>
        <w:spacing w:before="220"/>
        <w:ind w:firstLine="540"/>
        <w:jc w:val="both"/>
      </w:pPr>
      <w:r>
        <w:t>Средства федерального бюджета и областного бюджета за вычетом объема средств, предусмотренных на предоставление дополнительных социальных выплат молодым семьям и молодым специалистам, направляются на предоставление социальных выплат молодым семьям и молодым специалистам в размере не менее 70 процентов от общего объема средств федерального бюджета и областного бюджета, оставшихся после вычета объема средств, предусмотренных на предоставление дополнительных социальных выплат, не менее объема средств, достаточных для достижения значений показателей результативности использования средств областного бюджета и федерального бюджета, связанных с реализацией мероприятий по улучшению жилищных условий молодых семей и молодых специалистов.</w:t>
      </w:r>
    </w:p>
    <w:p w:rsidR="00444788" w:rsidRDefault="00444788">
      <w:pPr>
        <w:pStyle w:val="ConsPlusNormal"/>
        <w:spacing w:before="220"/>
        <w:ind w:firstLine="540"/>
        <w:jc w:val="both"/>
      </w:pPr>
      <w:r>
        <w:t>Средства федерального бюджета и областного бюджета, оставшиеся после вычета объема средств, предусмотренных на предоставление дополнительных социальных выплат молодым семьям и молодым специалистам и социальных выплат молодым семьям и молодым специалистам, направляются на предоставление социальных выплат остальным гражданам, проживающим в сельской местности.</w:t>
      </w:r>
    </w:p>
    <w:p w:rsidR="00444788" w:rsidRDefault="00444788">
      <w:pPr>
        <w:pStyle w:val="ConsPlusNormal"/>
        <w:spacing w:before="220"/>
        <w:ind w:firstLine="540"/>
        <w:jc w:val="both"/>
      </w:pPr>
      <w:r>
        <w:t>В случае отсутствия молодых семей и молодых специалистов в сводном списке граждан, в том числе молодых семей и молодых специалистов, изъявивших желание получить социальную выплату в текущем году, процент от общего объема средств областного бюджета, направляемых на финансирование социальных выплат молодым семьям и молодым специалистам, уменьшается.</w:t>
      </w:r>
    </w:p>
    <w:p w:rsidR="00444788" w:rsidRDefault="00444788">
      <w:pPr>
        <w:pStyle w:val="ConsPlusNormal"/>
        <w:jc w:val="both"/>
      </w:pPr>
      <w:r>
        <w:t xml:space="preserve">(п. 1.4 в ред. </w:t>
      </w:r>
      <w:hyperlink r:id="rId44"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1.5. Органы местного самоуправления формируют и ведут:</w:t>
      </w:r>
    </w:p>
    <w:p w:rsidR="00444788" w:rsidRDefault="00444788">
      <w:pPr>
        <w:pStyle w:val="ConsPlusNormal"/>
        <w:spacing w:before="220"/>
        <w:ind w:firstLine="540"/>
        <w:jc w:val="both"/>
      </w:pPr>
      <w:r>
        <w:t>реестр граждан, поставленных на учет в качестве нуждающихся в улучшении жилищных условий до 1 марта 2005 года;</w:t>
      </w:r>
    </w:p>
    <w:p w:rsidR="00444788" w:rsidRDefault="00444788">
      <w:pPr>
        <w:pStyle w:val="ConsPlusNormal"/>
        <w:spacing w:before="220"/>
        <w:ind w:firstLine="540"/>
        <w:jc w:val="both"/>
      </w:pPr>
      <w:r>
        <w:t xml:space="preserve">реестр граждан, признанных органами местного самоуправления по месту жительства нуждающимися в улучшении жилищных условий после 1 марта 2005 года по основаниям, установленным </w:t>
      </w:r>
      <w:hyperlink r:id="rId4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444788" w:rsidRDefault="00444788">
      <w:pPr>
        <w:pStyle w:val="ConsPlusNormal"/>
        <w:spacing w:before="220"/>
        <w:ind w:firstLine="540"/>
        <w:jc w:val="both"/>
      </w:pPr>
      <w:r>
        <w:t>реестр молодых семей и молодых специалистов, поставленных на учет в качестве нуждающихся в улучшении жилищных условий до 1 марта 2005 года;</w:t>
      </w:r>
    </w:p>
    <w:p w:rsidR="00444788" w:rsidRDefault="00444788">
      <w:pPr>
        <w:pStyle w:val="ConsPlusNormal"/>
        <w:spacing w:before="220"/>
        <w:ind w:firstLine="540"/>
        <w:jc w:val="both"/>
      </w:pPr>
      <w:r>
        <w:t xml:space="preserve">реестр молодых семей и молодых специалистов, признанных органами местного самоуправления по месту жительства нуждающимися в улучшении жилищных условий после 1 марта 2005 года по основаниям, установленным </w:t>
      </w:r>
      <w:hyperlink r:id="rId4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444788" w:rsidRDefault="00444788">
      <w:pPr>
        <w:pStyle w:val="ConsPlusNormal"/>
        <w:spacing w:before="220"/>
        <w:ind w:firstLine="540"/>
        <w:jc w:val="both"/>
      </w:pPr>
      <w:r>
        <w:t>реестр молодых семей и молодых специалистов, не имеющих жилья в сельской местности на территории муниципального образования, изъявивших желание проживать в сельской местности и работать по трудовому договору не менее пяти лет у работодателя;</w:t>
      </w:r>
    </w:p>
    <w:p w:rsidR="00444788" w:rsidRDefault="00444788">
      <w:pPr>
        <w:pStyle w:val="ConsPlusNormal"/>
        <w:spacing w:before="220"/>
        <w:ind w:firstLine="540"/>
        <w:jc w:val="both"/>
      </w:pPr>
      <w:r>
        <w:t>реестр учащихся последнего курса образовательной организации высшего (среднего, начального) профессионального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образовательной организации;</w:t>
      </w:r>
    </w:p>
    <w:p w:rsidR="00444788" w:rsidRDefault="00444788">
      <w:pPr>
        <w:pStyle w:val="ConsPlusNormal"/>
        <w:spacing w:before="220"/>
        <w:ind w:firstLine="540"/>
        <w:jc w:val="both"/>
      </w:pPr>
      <w:r>
        <w:lastRenderedPageBreak/>
        <w:t>реестр земельных участков, предоставляемых под строительство жилья для граждан, молодых семей и молодых специалистов, нуждающихся в улучшении жилищных условий;</w:t>
      </w:r>
    </w:p>
    <w:p w:rsidR="00444788" w:rsidRDefault="00444788">
      <w:pPr>
        <w:pStyle w:val="ConsPlusNormal"/>
        <w:spacing w:before="220"/>
        <w:ind w:firstLine="540"/>
        <w:jc w:val="both"/>
      </w:pPr>
      <w:r>
        <w:t>реестр земельных участков, предоставляемых под строительство жилья для молодых семей и молодых специалистов, не имеющих жилья для постоянного проживания в данной сельской местности и изъявивших желание работать по трудовому договору не менее пяти лет в организациях агропромышленного комплекса или социальной сферы в сельской местности и постоянно проживать в сельской местности.</w:t>
      </w:r>
    </w:p>
    <w:p w:rsidR="00444788" w:rsidRDefault="00444788">
      <w:pPr>
        <w:pStyle w:val="ConsPlusNormal"/>
        <w:spacing w:before="220"/>
        <w:ind w:firstLine="540"/>
        <w:jc w:val="both"/>
      </w:pPr>
      <w:r>
        <w:t xml:space="preserve">1.6. Утратил силу. - </w:t>
      </w:r>
      <w:hyperlink r:id="rId47" w:history="1">
        <w:r>
          <w:rPr>
            <w:color w:val="0000FF"/>
          </w:rPr>
          <w:t>Постановление</w:t>
        </w:r>
      </w:hyperlink>
      <w:r>
        <w:t xml:space="preserve"> Правительства Ленинградской области от 11.10.2017 N 409.</w:t>
      </w:r>
    </w:p>
    <w:p w:rsidR="00444788" w:rsidRDefault="00444788">
      <w:pPr>
        <w:pStyle w:val="ConsPlusNormal"/>
        <w:ind w:firstLine="540"/>
        <w:jc w:val="both"/>
      </w:pPr>
    </w:p>
    <w:p w:rsidR="00444788" w:rsidRDefault="00444788">
      <w:pPr>
        <w:pStyle w:val="ConsPlusTitle"/>
        <w:ind w:firstLine="540"/>
        <w:jc w:val="both"/>
        <w:outlineLvl w:val="1"/>
      </w:pPr>
      <w:bookmarkStart w:id="2" w:name="P111"/>
      <w:bookmarkEnd w:id="2"/>
      <w:r>
        <w:t>2. Предоставление социальных выплат на улучшение жилищных условий граждан</w:t>
      </w:r>
    </w:p>
    <w:p w:rsidR="00444788" w:rsidRDefault="00444788">
      <w:pPr>
        <w:pStyle w:val="ConsPlusNormal"/>
        <w:ind w:firstLine="540"/>
        <w:jc w:val="both"/>
      </w:pPr>
    </w:p>
    <w:p w:rsidR="00444788" w:rsidRDefault="00444788">
      <w:pPr>
        <w:pStyle w:val="ConsPlusNormal"/>
        <w:ind w:firstLine="540"/>
        <w:jc w:val="both"/>
      </w:pPr>
      <w:r>
        <w:t>2.1. Предоставление социальных выплат гражданам - участникам мероприятий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w:t>
      </w:r>
    </w:p>
    <w:p w:rsidR="00444788" w:rsidRDefault="00444788">
      <w:pPr>
        <w:pStyle w:val="ConsPlusNormal"/>
        <w:spacing w:before="220"/>
        <w:ind w:firstLine="540"/>
        <w:jc w:val="both"/>
      </w:pPr>
      <w:bookmarkStart w:id="3" w:name="P114"/>
      <w:bookmarkEnd w:id="3"/>
      <w:r>
        <w:t>2.2. Право на получение социальной выплаты предоставляется гражданам при соблюдении в совокупности следующих условий:</w:t>
      </w:r>
    </w:p>
    <w:p w:rsidR="00444788" w:rsidRDefault="00444788">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а) принятие гражданином решения об участии в реализации подпрограммы и соблюдение им требований настоящего Положения;</w:t>
      </w:r>
    </w:p>
    <w:p w:rsidR="00444788" w:rsidRDefault="00444788">
      <w:pPr>
        <w:pStyle w:val="ConsPlusNormal"/>
        <w:spacing w:before="220"/>
        <w:ind w:firstLine="540"/>
        <w:jc w:val="both"/>
      </w:pPr>
      <w:r>
        <w:t>б) постоянное проживание в сельской местности (регистрация по месту жительства);</w:t>
      </w:r>
    </w:p>
    <w:p w:rsidR="00444788" w:rsidRDefault="00444788">
      <w:pPr>
        <w:pStyle w:val="ConsPlusNormal"/>
        <w:jc w:val="both"/>
      </w:pPr>
      <w:r>
        <w:t xml:space="preserve">(в ред. Постановлений Правительства Ленинградской области от 13.04.2015 </w:t>
      </w:r>
      <w:hyperlink r:id="rId49" w:history="1">
        <w:r>
          <w:rPr>
            <w:color w:val="0000FF"/>
          </w:rPr>
          <w:t>N 107</w:t>
        </w:r>
      </w:hyperlink>
      <w:r>
        <w:t xml:space="preserve">, от 06.08.2018 </w:t>
      </w:r>
      <w:hyperlink r:id="rId50" w:history="1">
        <w:r>
          <w:rPr>
            <w:color w:val="0000FF"/>
          </w:rPr>
          <w:t>N 284</w:t>
        </w:r>
      </w:hyperlink>
      <w:r>
        <w:t>)</w:t>
      </w:r>
    </w:p>
    <w:p w:rsidR="00444788" w:rsidRDefault="00444788">
      <w:pPr>
        <w:pStyle w:val="ConsPlusNormal"/>
        <w:spacing w:before="220"/>
        <w:ind w:firstLine="540"/>
        <w:jc w:val="both"/>
      </w:pPr>
      <w:r>
        <w:t>в)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w:t>
      </w:r>
    </w:p>
    <w:p w:rsidR="00444788" w:rsidRDefault="00444788">
      <w:pPr>
        <w:pStyle w:val="ConsPlusNormal"/>
        <w:jc w:val="both"/>
      </w:pPr>
      <w:r>
        <w:t xml:space="preserve">(пп. "в" введен </w:t>
      </w:r>
      <w:hyperlink r:id="rId51" w:history="1">
        <w:r>
          <w:rPr>
            <w:color w:val="0000FF"/>
          </w:rPr>
          <w:t>Постановлением</w:t>
        </w:r>
      </w:hyperlink>
      <w:r>
        <w:t xml:space="preserve"> Правительства Ленинградской области от 13.04.2015 N 107; в ред. </w:t>
      </w:r>
      <w:hyperlink r:id="rId52"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bookmarkStart w:id="4" w:name="P121"/>
      <w:bookmarkEnd w:id="4"/>
      <w:r>
        <w:t xml:space="preserve">г) документальное подтверждение наличия собственных и(или) заемных средств в размере не менее 30 процентов расчетной стоимости строительства (приобретения) жилья, определяемой в соответствии с </w:t>
      </w:r>
      <w:hyperlink w:anchor="P130" w:history="1">
        <w:r>
          <w:rPr>
            <w:color w:val="0000FF"/>
          </w:rPr>
          <w:t>пунктом 2.4</w:t>
        </w:r>
      </w:hyperlink>
      <w:r>
        <w:t xml:space="preserve"> настоящего Положения, а также средств, необходимых для строительства (приобретения) жилья в случае, предусмотренном </w:t>
      </w:r>
      <w:hyperlink w:anchor="P166" w:history="1">
        <w:r>
          <w:rPr>
            <w:color w:val="0000FF"/>
          </w:rPr>
          <w:t>пунктом 2.9</w:t>
        </w:r>
      </w:hyperlink>
      <w:r>
        <w:t xml:space="preserve"> настоящего Положения. Для молодых семей и молодых специалистов, избравших способ улучшения жилищных условий, определенных </w:t>
      </w:r>
      <w:hyperlink w:anchor="P152" w:history="1">
        <w:r>
          <w:rPr>
            <w:color w:val="0000FF"/>
          </w:rPr>
          <w:t>подпунктами "б"</w:t>
        </w:r>
      </w:hyperlink>
      <w:r>
        <w:t xml:space="preserve">, </w:t>
      </w:r>
      <w:hyperlink w:anchor="P155" w:history="1">
        <w:r>
          <w:rPr>
            <w:color w:val="0000FF"/>
          </w:rPr>
          <w:t>"в" пункта 2.8</w:t>
        </w:r>
      </w:hyperlink>
      <w:r>
        <w:t xml:space="preserve"> настоящего Положения, документальное подтверждение наличия собственных и(или) заемных средств в размере не менее 10 процентов расчетной стоимости строительства (долевого строительства) жилья, определяемой в соответствии с </w:t>
      </w:r>
      <w:hyperlink w:anchor="P130" w:history="1">
        <w:r>
          <w:rPr>
            <w:color w:val="0000FF"/>
          </w:rPr>
          <w:t>пунктом 2.4</w:t>
        </w:r>
      </w:hyperlink>
      <w:r>
        <w:t xml:space="preserve"> настоящего Положения, а также средств, необходимых для строительства (приобретения) жилья в случае, предусмотренном </w:t>
      </w:r>
      <w:hyperlink w:anchor="P166" w:history="1">
        <w:r>
          <w:rPr>
            <w:color w:val="0000FF"/>
          </w:rPr>
          <w:t>пунктом 2.9</w:t>
        </w:r>
      </w:hyperlink>
      <w:r>
        <w:t xml:space="preserve"> настоящего Положения. Муниципальным нормативным правовым актом администрации муниципального образования может быть предусмотрено уменьшение указанной доли при условии компенсации разницы за счет средств бюджета муниципального образования. При отсутствии (недостаточности) собственных и(или) заемных средств гражданином могут быть использованы средства (часть средств) материнского (семейного) капитала в порядке, установленном </w:t>
      </w:r>
      <w:hyperlink r:id="rId53"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w:t>
      </w:r>
      <w:r>
        <w:lastRenderedPageBreak/>
        <w:t>улучшение жилищных условий";</w:t>
      </w:r>
    </w:p>
    <w:p w:rsidR="00444788" w:rsidRDefault="00444788">
      <w:pPr>
        <w:pStyle w:val="ConsPlusNormal"/>
        <w:jc w:val="both"/>
      </w:pPr>
      <w:r>
        <w:t xml:space="preserve">(пп. "г" в ред. </w:t>
      </w:r>
      <w:hyperlink r:id="rId54" w:history="1">
        <w:r>
          <w:rPr>
            <w:color w:val="0000FF"/>
          </w:rPr>
          <w:t>Постановления</w:t>
        </w:r>
      </w:hyperlink>
      <w:r>
        <w:t xml:space="preserve"> Правительства Ленинградской области от 10.03.2016 N 56)</w:t>
      </w:r>
    </w:p>
    <w:bookmarkStart w:id="5" w:name="P123"/>
    <w:bookmarkEnd w:id="5"/>
    <w:p w:rsidR="00444788" w:rsidRDefault="00444788">
      <w:pPr>
        <w:pStyle w:val="ConsPlusNormal"/>
        <w:spacing w:before="220"/>
        <w:ind w:firstLine="540"/>
        <w:jc w:val="both"/>
      </w:pPr>
      <w:r>
        <w:fldChar w:fldCharType="begin"/>
      </w:r>
      <w:r>
        <w:instrText xml:space="preserve"> HYPERLINK "consultantplus://offline/ref=79261853B37B4F7955EF17C2C7D660D96D20A87998444FB350F283264C9B7BBCB3C253D29C8EAA41586E798FF4E4BCE28157D4B86FEFC62AOEd7L" </w:instrText>
      </w:r>
      <w:r>
        <w:fldChar w:fldCharType="separate"/>
      </w:r>
      <w:r>
        <w:rPr>
          <w:color w:val="0000FF"/>
        </w:rPr>
        <w:t>д</w:t>
      </w:r>
      <w:r w:rsidRPr="005A7641">
        <w:rPr>
          <w:color w:val="0000FF"/>
        </w:rPr>
        <w:fldChar w:fldCharType="end"/>
      </w:r>
      <w:r>
        <w:t xml:space="preserve">) принятие на учет в качестве нуждающихся в улучшении жилищных условий до 1 марта 2005 года или признание органами местного самоуправления по месту жительства нуждающимися в улучшении жилищных условий после 1 марта 2005 года по основаниям, установленным </w:t>
      </w:r>
      <w:hyperlink r:id="rId5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444788" w:rsidRDefault="00444788">
      <w:pPr>
        <w:pStyle w:val="ConsPlusNormal"/>
        <w:spacing w:before="220"/>
        <w:ind w:firstLine="540"/>
        <w:jc w:val="both"/>
      </w:pPr>
      <w:r>
        <w:t>2.3. В качестве участия в софинансировании администрация муниципального образования вправе предоставить гражданину объекты незавершенного жилищного строительства, находящиеся в их собственности и свободные от обременений.</w:t>
      </w:r>
    </w:p>
    <w:p w:rsidR="00444788" w:rsidRDefault="00444788">
      <w:pPr>
        <w:pStyle w:val="ConsPlusNormal"/>
        <w:spacing w:before="220"/>
        <w:ind w:firstLine="540"/>
        <w:jc w:val="both"/>
      </w:pPr>
      <w:r>
        <w:t>В случае привлечения гражданами для строительства (приобретения) жилья в качестве источника софинансирования ипотечного жилищного кредита (займа) социальные выплаты могут быть направлены на уплату первоначального взноса, а также на погашение основного долга и уплату процентов по ипотечным жилищным кредитам (займам) при условии признания гражданина на дату заключения соответствующего кредитного договора (договора займа) участником мероприятий подпрограммы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444788" w:rsidRDefault="00444788">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13.04.2015 N 107)</w:t>
      </w:r>
    </w:p>
    <w:p w:rsidR="00444788" w:rsidRDefault="00444788">
      <w:pPr>
        <w:pStyle w:val="ConsPlusNormal"/>
        <w:spacing w:before="220"/>
        <w:ind w:firstLine="540"/>
        <w:jc w:val="both"/>
      </w:pPr>
      <w:r>
        <w:t>Использование социальных выплат на уплату иных процентов, штрафов, комиссий и пеней за просрочку исполнения обязательств по этим кредитам (займам) не допускается.</w:t>
      </w:r>
    </w:p>
    <w:p w:rsidR="00444788" w:rsidRDefault="00444788">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44788" w:rsidRDefault="00444788">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444788" w:rsidRDefault="00444788">
      <w:pPr>
        <w:pStyle w:val="ConsPlusNormal"/>
        <w:spacing w:before="220"/>
        <w:ind w:firstLine="540"/>
        <w:jc w:val="both"/>
      </w:pPr>
      <w:bookmarkStart w:id="6" w:name="P130"/>
      <w:bookmarkEnd w:id="6"/>
      <w:r>
        <w:t>2.4. Расчетная стоимость строительства (приобретения) жилья, используемая для расчета размера социальной выплаты из средств федерального бюджета или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в сельской местности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444788" w:rsidRDefault="00444788">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lastRenderedPageBreak/>
        <w:t xml:space="preserve">Дополнительная расчетная стоимость строительства жилья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и на семью из трех человек и более - 110 квадратных метров) и стоимости одного квадратного метра общей площади жилья в сельской местности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подпрограммы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 за минусом расчетной стоимости строительства (приобретения) жилья, используемой для определения размера социальной выплаты на условиях, определенных </w:t>
      </w:r>
      <w:hyperlink w:anchor="P130" w:history="1">
        <w:r>
          <w:rPr>
            <w:color w:val="0000FF"/>
          </w:rPr>
          <w:t>абзацем первым пункта 2.4</w:t>
        </w:r>
      </w:hyperlink>
      <w:r>
        <w:t xml:space="preserve"> настоящего Положения.</w:t>
      </w:r>
    </w:p>
    <w:p w:rsidR="00444788" w:rsidRDefault="00444788">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444788" w:rsidRDefault="00444788">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jc w:val="both"/>
      </w:pPr>
      <w:r>
        <w:t xml:space="preserve">(п. 2.4 в ред. </w:t>
      </w:r>
      <w:hyperlink r:id="rId60" w:history="1">
        <w:r>
          <w:rPr>
            <w:color w:val="0000FF"/>
          </w:rPr>
          <w:t>Постановления</w:t>
        </w:r>
      </w:hyperlink>
      <w:r>
        <w:t xml:space="preserve"> Правительства Ленинградской области от 10.03.2016 N 56)</w:t>
      </w:r>
    </w:p>
    <w:p w:rsidR="00444788" w:rsidRDefault="00444788">
      <w:pPr>
        <w:pStyle w:val="ConsPlusNormal"/>
        <w:spacing w:before="220"/>
        <w:ind w:firstLine="540"/>
        <w:jc w:val="both"/>
      </w:pPr>
      <w:r>
        <w:t xml:space="preserve">2.5. В случае использования гражданином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соответствующего требованиям, установленным </w:t>
      </w:r>
      <w:hyperlink w:anchor="P167" w:history="1">
        <w:r>
          <w:rPr>
            <w:color w:val="0000FF"/>
          </w:rPr>
          <w:t>пунктом 2.10</w:t>
        </w:r>
      </w:hyperlink>
      <w:r>
        <w:t xml:space="preserve"> настоящего Положения.</w:t>
      </w:r>
    </w:p>
    <w:p w:rsidR="00444788" w:rsidRDefault="00444788">
      <w:pPr>
        <w:pStyle w:val="ConsPlusNormal"/>
        <w:spacing w:before="220"/>
        <w:ind w:firstLine="540"/>
        <w:jc w:val="both"/>
      </w:pPr>
      <w:r>
        <w:t>В случае представления гражданином документов, установленных настоящим пунктом, стоимость (часть стоимости) незавершенного строительства жилого дома учитывается в качестве собственных средств при использовании средств социальной выплаты на завершение ранее начатого строительства жилого дома.</w:t>
      </w:r>
    </w:p>
    <w:p w:rsidR="00444788" w:rsidRDefault="00444788">
      <w:pPr>
        <w:pStyle w:val="ConsPlusNormal"/>
        <w:spacing w:before="220"/>
        <w:ind w:firstLine="540"/>
        <w:jc w:val="both"/>
      </w:pPr>
      <w: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61" w:history="1">
        <w:r>
          <w:rPr>
            <w:color w:val="0000FF"/>
          </w:rPr>
          <w:t>закона</w:t>
        </w:r>
      </w:hyperlink>
      <w:r>
        <w:t xml:space="preserve"> от 29 июля 1998 года N 135-ФЗ "Об оценочной деятельности в Российской Федерации", проектно-сметной документации на строительство жилого дома, свидетельства о регистрации права собственности на объект незавершенного строительства, технического паспорта на объект незавершенного строительства.</w:t>
      </w:r>
    </w:p>
    <w:p w:rsidR="00444788" w:rsidRDefault="00444788">
      <w:pPr>
        <w:pStyle w:val="ConsPlusNormal"/>
        <w:jc w:val="both"/>
      </w:pPr>
      <w:r>
        <w:t xml:space="preserve">(п. 2.5 в ред. </w:t>
      </w:r>
      <w:hyperlink r:id="rId62"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2.6. Определение размера социальной выплаты производится комитетом в соответствии с порядком расчета размера социальной выплаты, утвержденным правовым актом комитета.</w:t>
      </w:r>
    </w:p>
    <w:p w:rsidR="00444788" w:rsidRDefault="00444788">
      <w:pPr>
        <w:pStyle w:val="ConsPlusNormal"/>
        <w:spacing w:before="220"/>
        <w:ind w:firstLine="540"/>
        <w:jc w:val="both"/>
      </w:pPr>
      <w:r>
        <w:t>Доля социальной выплаты, предоставляемой из федерального бюджета и областного бюджета:</w:t>
      </w:r>
    </w:p>
    <w:p w:rsidR="00444788" w:rsidRDefault="00444788">
      <w:pPr>
        <w:pStyle w:val="ConsPlusNormal"/>
        <w:spacing w:before="220"/>
        <w:ind w:firstLine="540"/>
        <w:jc w:val="both"/>
      </w:pPr>
      <w:r>
        <w:t>не превышает 70 процентов от расчетной стоимости строительства (приобретения) жилья для граждан, проживающих в сельской местности, изъявивших желание улучшить жилищные условия любым способом, предусмотренным настоящим Положением, а также для молодых семей и молодых специалистов, избравших способ улучшения жилищных условий "приобретение жилого помещения";</w:t>
      </w:r>
    </w:p>
    <w:p w:rsidR="00444788" w:rsidRDefault="00444788">
      <w:pPr>
        <w:pStyle w:val="ConsPlusNormal"/>
        <w:spacing w:before="220"/>
        <w:ind w:firstLine="540"/>
        <w:jc w:val="both"/>
      </w:pPr>
      <w:r>
        <w:lastRenderedPageBreak/>
        <w:t>не превышает 90 процентов от расчетной стоимости строительства жилья для молодых семей и молодых специалистов, избравших способы улучшения жилищных условий "строительство индивидуального жилого дома" и "участие в долевом строительстве многоквартирного дома".</w:t>
      </w:r>
    </w:p>
    <w:p w:rsidR="00444788" w:rsidRDefault="00444788">
      <w:pPr>
        <w:pStyle w:val="ConsPlusNormal"/>
        <w:spacing w:before="220"/>
        <w:ind w:firstLine="540"/>
        <w:jc w:val="both"/>
      </w:pPr>
      <w:r>
        <w:t>Размер средств федерального бюджета в социальной выплате устанавливается исходя из условия, что в общем объеме социальных выплат с участием федеральных средств не превышен уровень софинансирования за счет средств федерального бюджета, ежегодно устанавливаемый Ленинградской области Министерством сельского хозяйства Российской Федерации.</w:t>
      </w:r>
    </w:p>
    <w:p w:rsidR="00444788" w:rsidRDefault="00444788">
      <w:pPr>
        <w:pStyle w:val="ConsPlusNormal"/>
        <w:jc w:val="both"/>
      </w:pPr>
      <w:r>
        <w:t xml:space="preserve">(пп. 2.6 в ред. </w:t>
      </w:r>
      <w:hyperlink r:id="rId63" w:history="1">
        <w:r>
          <w:rPr>
            <w:color w:val="0000FF"/>
          </w:rPr>
          <w:t>Постановления</w:t>
        </w:r>
      </w:hyperlink>
      <w:r>
        <w:t xml:space="preserve"> Правительства Ленинградской области от 01.10.2018 N 362)</w:t>
      </w:r>
    </w:p>
    <w:p w:rsidR="00444788" w:rsidRDefault="00444788">
      <w:pPr>
        <w:pStyle w:val="ConsPlusNormal"/>
        <w:spacing w:before="220"/>
        <w:ind w:firstLine="540"/>
        <w:jc w:val="both"/>
      </w:pPr>
      <w:r>
        <w:t xml:space="preserve">2.7. Право гражданина на получение государственной поддержки на строительство (приобретение) жилья в сельской местности удостоверяется </w:t>
      </w:r>
      <w:hyperlink w:anchor="P424" w:history="1">
        <w:r>
          <w:rPr>
            <w:color w:val="0000FF"/>
          </w:rPr>
          <w:t>свидетельством</w:t>
        </w:r>
      </w:hyperlink>
      <w:r>
        <w:t xml:space="preserve"> по форме согласно приложению 1 к настоящему Положению. Срок действия свидетельства - один год с даты выдачи.</w:t>
      </w:r>
    </w:p>
    <w:p w:rsidR="00444788" w:rsidRDefault="00444788">
      <w:pPr>
        <w:pStyle w:val="ConsPlusNormal"/>
        <w:spacing w:before="220"/>
        <w:ind w:firstLine="540"/>
        <w:jc w:val="both"/>
      </w:pPr>
      <w:bookmarkStart w:id="7" w:name="P148"/>
      <w:bookmarkEnd w:id="7"/>
      <w:r>
        <w:t xml:space="preserve">2.8. Социальная выплата, за исключением случая, установленного </w:t>
      </w:r>
      <w:hyperlink w:anchor="P164" w:history="1">
        <w:r>
          <w:rPr>
            <w:color w:val="0000FF"/>
          </w:rPr>
          <w:t>пунктом 2.8.1</w:t>
        </w:r>
      </w:hyperlink>
      <w:r>
        <w:t xml:space="preserve"> настоящего Положения, может быть использована гражданином:</w:t>
      </w:r>
    </w:p>
    <w:p w:rsidR="00444788" w:rsidRDefault="00444788">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444788" w:rsidRDefault="00444788">
      <w:pPr>
        <w:pStyle w:val="ConsPlusNormal"/>
        <w:jc w:val="both"/>
      </w:pPr>
      <w:r>
        <w:t xml:space="preserve">(пп. "а" в ред. </w:t>
      </w:r>
      <w:hyperlink r:id="rId65" w:history="1">
        <w:r>
          <w:rPr>
            <w:color w:val="0000FF"/>
          </w:rPr>
          <w:t>Постановления</w:t>
        </w:r>
      </w:hyperlink>
      <w:r>
        <w:t xml:space="preserve"> Правительства Ленинградской области от 13.04.2015 N 107)</w:t>
      </w:r>
    </w:p>
    <w:p w:rsidR="00444788" w:rsidRDefault="00444788">
      <w:pPr>
        <w:pStyle w:val="ConsPlusNormal"/>
        <w:spacing w:before="220"/>
        <w:ind w:firstLine="540"/>
        <w:jc w:val="both"/>
      </w:pPr>
      <w:bookmarkStart w:id="8" w:name="P152"/>
      <w:bookmarkEnd w:id="8"/>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444788" w:rsidRDefault="00444788">
      <w:pPr>
        <w:pStyle w:val="ConsPlusNormal"/>
        <w:spacing w:before="220"/>
        <w:ind w:firstLine="540"/>
        <w:jc w:val="both"/>
      </w:pPr>
      <w:r>
        <w:t>В случае использования средств социальной выплаты на строительство жилого дома допускается поэтапное перечисление средств социальной выплаты подрядчику (поставщику). Перечень документов для оформления распоряжения на безналичное перечисление средств социальной выплаты с банковского счета гражданина продавцу (застройщику, подрядчику, кредитной организации) в целях использования средств социальной выплаты гражданином утверждается правовым актом комитета;</w:t>
      </w:r>
    </w:p>
    <w:p w:rsidR="00444788" w:rsidRDefault="00444788">
      <w:pPr>
        <w:pStyle w:val="ConsPlusNormal"/>
        <w:jc w:val="both"/>
      </w:pPr>
      <w:r>
        <w:t xml:space="preserve">(пп. "б" в ред. </w:t>
      </w:r>
      <w:hyperlink r:id="rId66"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bookmarkStart w:id="9" w:name="P155"/>
      <w:bookmarkEnd w:id="9"/>
      <w:r>
        <w:t xml:space="preserve">в) на участие в долевом строительстве жилых домов (квартир) в сельской местности. При этом готовность жилого дома (квартиры) на момент заключения договора участия в долевом строительстве, оформленного в соответствии с требованиями Федерального </w:t>
      </w:r>
      <w:hyperlink r:id="rId67"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должна быть не менее 50 процентов.</w:t>
      </w:r>
    </w:p>
    <w:p w:rsidR="00444788" w:rsidRDefault="00444788">
      <w:pPr>
        <w:pStyle w:val="ConsPlusNormal"/>
        <w:jc w:val="both"/>
      </w:pPr>
      <w:r>
        <w:t xml:space="preserve">(пп. "в" в ред. </w:t>
      </w:r>
      <w:hyperlink r:id="rId68"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Строительство (приобретение) жилья с использованием средств социальной выплаты осуществляется только в сельской местности Ленинградской области согласно понятиям, определенным </w:t>
      </w:r>
      <w:hyperlink w:anchor="P61" w:history="1">
        <w:r>
          <w:rPr>
            <w:color w:val="0000FF"/>
          </w:rPr>
          <w:t>пунктом 1.2</w:t>
        </w:r>
      </w:hyperlink>
      <w:r>
        <w:t xml:space="preserve"> настоящего Положения.</w:t>
      </w:r>
    </w:p>
    <w:p w:rsidR="00444788" w:rsidRDefault="00444788">
      <w:pPr>
        <w:pStyle w:val="ConsPlusNormal"/>
        <w:spacing w:before="220"/>
        <w:ind w:firstLine="540"/>
        <w:jc w:val="both"/>
      </w:pPr>
      <w:r>
        <w:t xml:space="preserve">Абзац исключен. - </w:t>
      </w:r>
      <w:hyperlink r:id="rId69" w:history="1">
        <w:r>
          <w:rPr>
            <w:color w:val="0000FF"/>
          </w:rPr>
          <w:t>Постановление</w:t>
        </w:r>
      </w:hyperlink>
      <w:r>
        <w:t xml:space="preserve"> Правительства Ленинградской области от 13.04.2015 N 107.</w:t>
      </w:r>
    </w:p>
    <w:p w:rsidR="00444788" w:rsidRDefault="00444788">
      <w:pPr>
        <w:pStyle w:val="ConsPlusNormal"/>
        <w:spacing w:before="220"/>
        <w:ind w:firstLine="540"/>
        <w:jc w:val="both"/>
      </w:pPr>
      <w: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444788" w:rsidRDefault="00444788">
      <w:pPr>
        <w:pStyle w:val="ConsPlusNormal"/>
        <w:spacing w:before="220"/>
        <w:ind w:firstLine="540"/>
        <w:jc w:val="both"/>
      </w:pPr>
      <w:r>
        <w:lastRenderedPageBreak/>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и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момента снятия обременения.</w:t>
      </w:r>
    </w:p>
    <w:p w:rsidR="00444788" w:rsidRDefault="00444788">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71"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444788" w:rsidRDefault="00444788">
      <w:pPr>
        <w:pStyle w:val="ConsPlusNormal"/>
        <w:spacing w:before="220"/>
        <w:ind w:firstLine="540"/>
        <w:jc w:val="both"/>
      </w:pPr>
      <w:r>
        <w:t>При строительстве (приобретении) двух и более жилых помещений право собственности на построенные (приобретаемые) жилые помещения реализуется по договоренности членов семьи гражданина - получателя социальной выплаты, указанных в свидетельстве.</w:t>
      </w:r>
    </w:p>
    <w:p w:rsidR="00444788" w:rsidRDefault="00444788">
      <w:pPr>
        <w:pStyle w:val="ConsPlusNormal"/>
        <w:spacing w:before="220"/>
        <w:ind w:firstLine="540"/>
        <w:jc w:val="both"/>
      </w:pPr>
      <w:bookmarkStart w:id="10" w:name="P164"/>
      <w:bookmarkEnd w:id="10"/>
      <w:r>
        <w:t xml:space="preserve">2.8.1. Социальная выплата, финансируемая исключительно за счет средств областного бюджета Ленинградской области, предоставляется работающим в агропромышленном комплексе или социальной сфере гражданам, соответствующим требованиям </w:t>
      </w:r>
      <w:hyperlink w:anchor="P114" w:history="1">
        <w:r>
          <w:rPr>
            <w:color w:val="0000FF"/>
          </w:rPr>
          <w:t>пункта 2.2</w:t>
        </w:r>
      </w:hyperlink>
      <w:r>
        <w:t xml:space="preserve"> настоящего Положения, и может быть использована исключительно на приобретение жилого помещения в новом доме.</w:t>
      </w:r>
    </w:p>
    <w:p w:rsidR="00444788" w:rsidRDefault="00444788">
      <w:pPr>
        <w:pStyle w:val="ConsPlusNormal"/>
        <w:jc w:val="both"/>
      </w:pPr>
      <w:r>
        <w:t xml:space="preserve">(п. 2.8.1 введен </w:t>
      </w:r>
      <w:hyperlink r:id="rId72" w:history="1">
        <w:r>
          <w:rPr>
            <w:color w:val="0000FF"/>
          </w:rPr>
          <w:t>Постановлением</w:t>
        </w:r>
      </w:hyperlink>
      <w:r>
        <w:t xml:space="preserve"> Правительства Ленинградской области от 01.03.2019 N 87)</w:t>
      </w:r>
    </w:p>
    <w:p w:rsidR="00444788" w:rsidRDefault="00444788">
      <w:pPr>
        <w:pStyle w:val="ConsPlusNormal"/>
        <w:spacing w:before="220"/>
        <w:ind w:firstLine="540"/>
        <w:jc w:val="both"/>
      </w:pPr>
      <w:bookmarkStart w:id="11" w:name="P166"/>
      <w:bookmarkEnd w:id="11"/>
      <w:r>
        <w:t xml:space="preserve">2.9. Гражданин вправе осуществить строительство (приобретение) жилья сверх установленного </w:t>
      </w:r>
      <w:hyperlink w:anchor="P130" w:history="1">
        <w:r>
          <w:rPr>
            <w:color w:val="0000FF"/>
          </w:rPr>
          <w:t>пунктом 2.4</w:t>
        </w:r>
      </w:hyperlink>
      <w:r>
        <w:t xml:space="preserve"> настоящего Положения размера общей площади жилого помещения при условии оплаты им за счет собственных и(или) заемных средств стоимости строительства (приобретения) части жилья, превышающей указанный размер.</w:t>
      </w:r>
    </w:p>
    <w:p w:rsidR="00444788" w:rsidRDefault="00444788">
      <w:pPr>
        <w:pStyle w:val="ConsPlusNormal"/>
        <w:spacing w:before="220"/>
        <w:ind w:firstLine="540"/>
        <w:jc w:val="both"/>
      </w:pPr>
      <w:bookmarkStart w:id="12" w:name="P167"/>
      <w:bookmarkEnd w:id="12"/>
      <w:r>
        <w:t>2.10. Приобретенное или построенное получателем социальной выплаты жилое помещение должно быть:</w:t>
      </w:r>
    </w:p>
    <w:p w:rsidR="00444788" w:rsidRDefault="00444788">
      <w:pPr>
        <w:pStyle w:val="ConsPlusNormal"/>
        <w:spacing w:before="220"/>
        <w:ind w:firstLine="540"/>
        <w:jc w:val="both"/>
      </w:pPr>
      <w:r>
        <w:t>а) пригодным для постоянного проживания;</w:t>
      </w:r>
    </w:p>
    <w:p w:rsidR="00444788" w:rsidRDefault="00444788">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газоснабжение);</w:t>
      </w:r>
    </w:p>
    <w:p w:rsidR="00444788" w:rsidRDefault="00444788">
      <w:pPr>
        <w:pStyle w:val="ConsPlusNormal"/>
        <w:jc w:val="both"/>
      </w:pPr>
      <w:r>
        <w:t xml:space="preserve">(пп. "б" в ред. </w:t>
      </w:r>
      <w:hyperlink r:id="rId73" w:history="1">
        <w:r>
          <w:rPr>
            <w:color w:val="0000FF"/>
          </w:rPr>
          <w:t>Постановления</w:t>
        </w:r>
      </w:hyperlink>
      <w:r>
        <w:t xml:space="preserve"> Правительства Ленинградской области от 13.04.2015 N 107)</w:t>
      </w:r>
    </w:p>
    <w:p w:rsidR="00444788" w:rsidRDefault="00444788">
      <w:pPr>
        <w:pStyle w:val="ConsPlusNormal"/>
        <w:spacing w:before="220"/>
        <w:ind w:firstLine="540"/>
        <w:jc w:val="both"/>
      </w:pPr>
      <w: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444788" w:rsidRDefault="00444788">
      <w:pPr>
        <w:pStyle w:val="ConsPlusNormal"/>
        <w:spacing w:before="220"/>
        <w:ind w:firstLine="540"/>
        <w:jc w:val="both"/>
      </w:pPr>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в соответствии с </w:t>
      </w:r>
      <w:hyperlink r:id="rId74"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44788" w:rsidRDefault="00444788">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13.04.2015 N 107)</w:t>
      </w:r>
    </w:p>
    <w:p w:rsidR="00444788" w:rsidRDefault="00444788">
      <w:pPr>
        <w:pStyle w:val="ConsPlusNormal"/>
        <w:spacing w:before="220"/>
        <w:ind w:firstLine="540"/>
        <w:jc w:val="both"/>
      </w:pPr>
      <w:bookmarkStart w:id="13" w:name="P174"/>
      <w:bookmarkEnd w:id="13"/>
      <w: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444788" w:rsidRDefault="00444788">
      <w:pPr>
        <w:pStyle w:val="ConsPlusNormal"/>
        <w:spacing w:before="220"/>
        <w:ind w:firstLine="540"/>
        <w:jc w:val="both"/>
      </w:pPr>
      <w:r>
        <w:lastRenderedPageBreak/>
        <w:t>фактическая стоимость одного квадратного метра общей площади строящегося (приобретаемого) жилья меньше средней рыночной стоимости одного квадратного метра общей площади жилья в сельской местности на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444788" w:rsidRDefault="00444788">
      <w:pPr>
        <w:pStyle w:val="ConsPlusNormal"/>
        <w:jc w:val="both"/>
      </w:pPr>
      <w:r>
        <w:t xml:space="preserve">(в ред. Постановлений Правительства Ленинградской области от 13.04.2015 </w:t>
      </w:r>
      <w:hyperlink r:id="rId76" w:history="1">
        <w:r>
          <w:rPr>
            <w:color w:val="0000FF"/>
          </w:rPr>
          <w:t>N 107</w:t>
        </w:r>
      </w:hyperlink>
      <w:r>
        <w:t xml:space="preserve">, от 11.10.2017 </w:t>
      </w:r>
      <w:hyperlink r:id="rId77" w:history="1">
        <w:r>
          <w:rPr>
            <w:color w:val="0000FF"/>
          </w:rPr>
          <w:t>N 409</w:t>
        </w:r>
      </w:hyperlink>
      <w:r>
        <w:t>)</w:t>
      </w:r>
    </w:p>
    <w:p w:rsidR="00444788" w:rsidRDefault="00444788">
      <w:pPr>
        <w:pStyle w:val="ConsPlusNormal"/>
        <w:spacing w:before="220"/>
        <w:ind w:firstLine="540"/>
        <w:jc w:val="both"/>
      </w:pPr>
      <w:r>
        <w:t>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444788" w:rsidRDefault="00444788">
      <w:pPr>
        <w:pStyle w:val="ConsPlusNormal"/>
        <w:spacing w:before="220"/>
        <w:ind w:firstLine="540"/>
        <w:jc w:val="both"/>
      </w:pPr>
      <w:r>
        <w:t xml:space="preserve">В случае строительства индивидуального жилого дома, в том числе завершения ранее начатого строительства, фактическая стоимость одного квадратного метра общей площади построенного жилого помещения с использованием средств социальной выплаты и общая площадь жилья определяются после регистрации права собственности гражданина и членов его семьи, указанных в свидетельстве на построенный индивидуальный жилой дом, на основании представленного получателем социальной выплаты отчета об оценке жилого дома, подготовленного в соответствии с требованиями Федерального </w:t>
      </w:r>
      <w:hyperlink r:id="rId78" w:history="1">
        <w:r>
          <w:rPr>
            <w:color w:val="0000FF"/>
          </w:rPr>
          <w:t>закона</w:t>
        </w:r>
      </w:hyperlink>
      <w:r>
        <w:t xml:space="preserve"> от 29 июля 1998 года N 135-ФЗ "Об оценочной деятельности в Российской Федерации", и проектно-сметной документации.</w:t>
      </w:r>
    </w:p>
    <w:p w:rsidR="00444788" w:rsidRDefault="00444788">
      <w:pPr>
        <w:pStyle w:val="ConsPlusNormal"/>
        <w:jc w:val="both"/>
      </w:pPr>
      <w:r>
        <w:t xml:space="preserve">(абзац введен </w:t>
      </w:r>
      <w:hyperlink r:id="rId79" w:history="1">
        <w:r>
          <w:rPr>
            <w:color w:val="0000FF"/>
          </w:rPr>
          <w:t>Постановлением</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После представления указанных документов в сроки, определенные </w:t>
      </w:r>
      <w:hyperlink w:anchor="P297" w:history="1">
        <w:r>
          <w:rPr>
            <w:color w:val="0000FF"/>
          </w:rPr>
          <w:t>пунктом 2.30</w:t>
        </w:r>
      </w:hyperlink>
      <w:r>
        <w:t xml:space="preserve"> настоящего Положения, комитет осуществляет перерасчет размера социальной выплаты исходя из фактической стоимости одного квадратного метра общей площади построенного жилого помещения (далее - фактическая социальная выплата).</w:t>
      </w:r>
    </w:p>
    <w:p w:rsidR="00444788" w:rsidRDefault="00444788">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11.10.2017 N 409)</w:t>
      </w:r>
    </w:p>
    <w:p w:rsidR="00444788" w:rsidRDefault="00444788">
      <w:pPr>
        <w:pStyle w:val="ConsPlusNormal"/>
        <w:spacing w:before="220"/>
        <w:ind w:firstLine="540"/>
        <w:jc w:val="both"/>
      </w:pPr>
      <w:r>
        <w:t>В случае уменьшения размера социальной выплаты (на основании перерасчета, произведенного комитетом в соответствии с представленными гражданином документами), разница между предоставленной социальной выплатой и фактической социальной выплатой подлежит возврату в областной бюджет Ленинградской области.</w:t>
      </w:r>
    </w:p>
    <w:p w:rsidR="00444788" w:rsidRDefault="00444788">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11.10.2017 N 409)</w:t>
      </w:r>
    </w:p>
    <w:p w:rsidR="00444788" w:rsidRDefault="00444788">
      <w:pPr>
        <w:pStyle w:val="ConsPlusNormal"/>
        <w:spacing w:before="220"/>
        <w:ind w:firstLine="540"/>
        <w:jc w:val="both"/>
      </w:pPr>
      <w:r>
        <w:t>В случае отказа гражданина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444788" w:rsidRDefault="00444788">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2.12. Перечень документов, порядок формирования из состава участников мероприятий по улучшению жилищных условий граждан, проживающих в сельской местности, в том числе молодых семей и молодых специалистов, сводных списков граждан, в том числе молодых семей и молодых специалистов, изъявивших желание получить социальную выплату в планируемом году в рамках Государственной </w:t>
      </w:r>
      <w:hyperlink r:id="rId8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и подпрограммы (далее - сводные списки), а также порядок внесения в них изменений устанавливаются нормативным правовым актом комитета.</w:t>
      </w:r>
    </w:p>
    <w:p w:rsidR="00444788" w:rsidRDefault="00444788">
      <w:pPr>
        <w:pStyle w:val="ConsPlusNormal"/>
        <w:jc w:val="both"/>
      </w:pPr>
      <w:r>
        <w:t xml:space="preserve">(в ред. Постановлений Правительства Ленинградской области от 06.08.2018 </w:t>
      </w:r>
      <w:hyperlink r:id="rId84" w:history="1">
        <w:r>
          <w:rPr>
            <w:color w:val="0000FF"/>
          </w:rPr>
          <w:t>N 284</w:t>
        </w:r>
      </w:hyperlink>
      <w:r>
        <w:t xml:space="preserve">, от 01.03.2019 </w:t>
      </w:r>
      <w:hyperlink r:id="rId85" w:history="1">
        <w:r>
          <w:rPr>
            <w:color w:val="0000FF"/>
          </w:rPr>
          <w:t>N 87</w:t>
        </w:r>
      </w:hyperlink>
      <w:r>
        <w:t>)</w:t>
      </w:r>
    </w:p>
    <w:p w:rsidR="00444788" w:rsidRDefault="00444788">
      <w:pPr>
        <w:pStyle w:val="ConsPlusNormal"/>
        <w:spacing w:before="220"/>
        <w:ind w:firstLine="540"/>
        <w:jc w:val="both"/>
      </w:pPr>
      <w:r>
        <w:t xml:space="preserve">Формирование сводных списков осуществляется комитетом для граждан согласно порядку, определенному пунктами 5 и 6 типового положения, для молодых семей и молодых специалистов </w:t>
      </w:r>
      <w:r>
        <w:lastRenderedPageBreak/>
        <w:t>- согласно порядку, определенному пунктами 37 и 38 типового положения.</w:t>
      </w:r>
    </w:p>
    <w:p w:rsidR="00444788" w:rsidRDefault="00444788">
      <w:pPr>
        <w:pStyle w:val="ConsPlusNormal"/>
        <w:jc w:val="both"/>
      </w:pPr>
      <w:r>
        <w:t xml:space="preserve">(в ред. Постановлений Правительства Ленинградской области от 13.04.2015 </w:t>
      </w:r>
      <w:hyperlink r:id="rId86" w:history="1">
        <w:r>
          <w:rPr>
            <w:color w:val="0000FF"/>
          </w:rPr>
          <w:t>N 107</w:t>
        </w:r>
      </w:hyperlink>
      <w:r>
        <w:t xml:space="preserve">, от 11.10.2017 </w:t>
      </w:r>
      <w:hyperlink r:id="rId87" w:history="1">
        <w:r>
          <w:rPr>
            <w:color w:val="0000FF"/>
          </w:rPr>
          <w:t>N 409</w:t>
        </w:r>
      </w:hyperlink>
      <w:r>
        <w:t>)</w:t>
      </w:r>
    </w:p>
    <w:p w:rsidR="00444788" w:rsidRDefault="00444788">
      <w:pPr>
        <w:pStyle w:val="ConsPlusNormal"/>
        <w:spacing w:before="220"/>
        <w:ind w:firstLine="540"/>
        <w:jc w:val="both"/>
      </w:pPr>
      <w:r>
        <w:t>Администрация муниципального образования до 1 сентября года, предшествующего планируемому, представляет в комитет по агропромышленному и рыбохозяйственному комплексу Ленинградской области информацию о гражданах, а также молодых семьях и молодых специалистах, изъявивших желание участвовать в мероприятиях по улучшению жилищных условий на территории муниципального образования в планируемом году, в электронном виде по формам, утвержденным комитетом по агропромышленному и рыбохозяйственному комплексу Ленинградской области.</w:t>
      </w:r>
    </w:p>
    <w:p w:rsidR="00444788" w:rsidRDefault="00444788">
      <w:pPr>
        <w:pStyle w:val="ConsPlusNormal"/>
        <w:spacing w:before="220"/>
        <w:ind w:firstLine="540"/>
        <w:jc w:val="both"/>
      </w:pPr>
      <w:r>
        <w:t>По итогам проверки документов комитет формирует проекты сводных списков и представляет их на рассмотрение комиссии.</w:t>
      </w:r>
    </w:p>
    <w:p w:rsidR="00444788" w:rsidRDefault="00444788">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Сводные списки утверждаются правовым актом комитета по агропромышленному и рыбохозяйственному комплексу Ленинградской области.</w:t>
      </w:r>
    </w:p>
    <w:p w:rsidR="00444788" w:rsidRDefault="00444788">
      <w:pPr>
        <w:pStyle w:val="ConsPlusNormal"/>
        <w:spacing w:before="220"/>
        <w:ind w:firstLine="540"/>
        <w:jc w:val="both"/>
      </w:pPr>
      <w:r>
        <w:t>Комитет направляет администрациям муниципальных образований Ленинградской области письменные уведомления по гражданам, в том числе молодым семьям и молодым специалистам, включенным в сводные списки, а также не включенным в сводные списки с мотивированным указанием причин отказа включения в сводные списки.</w:t>
      </w:r>
    </w:p>
    <w:p w:rsidR="00444788" w:rsidRDefault="00444788">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2.13. Комитет формирует, а комитет по агропромышленному и рыбохозяйственному комплексу Ленинградской области представляет до 1 ноября года, предшествующего планируемому, в Министерство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по форме согласно приложению к приказу Министерства сельского хозяйства Российской Федерации.</w:t>
      </w:r>
    </w:p>
    <w:p w:rsidR="00444788" w:rsidRDefault="00444788">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Предварительный список формируется в разрезе муниципальных образований для граждан согласно порядку, определенному пунктами 5 и 6 типового положения, для молодых семей и молодых специалистов - согласно порядку, определенному пунктами 37 и 38 типового положения.</w:t>
      </w:r>
    </w:p>
    <w:p w:rsidR="00444788" w:rsidRDefault="00444788">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13.04.2015 N 107)</w:t>
      </w:r>
    </w:p>
    <w:p w:rsidR="00444788" w:rsidRDefault="00444788">
      <w:pPr>
        <w:pStyle w:val="ConsPlusNormal"/>
        <w:spacing w:before="220"/>
        <w:ind w:firstLine="540"/>
        <w:jc w:val="both"/>
      </w:pPr>
      <w:r>
        <w:t>На основании сформированного комитетом предварительного списка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 получателей социальных выплат (далее - сводный список участников мероприятий) по форме, утвержденной Министерством сельского хозяйства Российской Федерации.</w:t>
      </w:r>
    </w:p>
    <w:p w:rsidR="00444788" w:rsidRDefault="00444788">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В случае внесения изменений в предварительный список комитет формирует уточненный сводный список участников мероприятий, а комитет по агропромышленному и рыбохозяйственному комплексу Ленинградской области утверждает и представляет уточненный сводный список участников мероприятий в Министерство сельского хозяйства Российской Федерации до 30 декабря текущего года.</w:t>
      </w:r>
    </w:p>
    <w:p w:rsidR="00444788" w:rsidRDefault="00444788">
      <w:pPr>
        <w:pStyle w:val="ConsPlusNormal"/>
        <w:jc w:val="both"/>
      </w:pPr>
      <w:r>
        <w:t xml:space="preserve">(в ред. Постановлений Правительства Ленинградской области от 11.10.2017 </w:t>
      </w:r>
      <w:hyperlink r:id="rId93" w:history="1">
        <w:r>
          <w:rPr>
            <w:color w:val="0000FF"/>
          </w:rPr>
          <w:t>N 409</w:t>
        </w:r>
      </w:hyperlink>
      <w:r>
        <w:t xml:space="preserve">, от 06.08.2018 </w:t>
      </w:r>
      <w:hyperlink r:id="rId94" w:history="1">
        <w:r>
          <w:rPr>
            <w:color w:val="0000FF"/>
          </w:rPr>
          <w:t>N 284</w:t>
        </w:r>
      </w:hyperlink>
      <w:r>
        <w:t>)</w:t>
      </w:r>
    </w:p>
    <w:p w:rsidR="00444788" w:rsidRDefault="00444788">
      <w:pPr>
        <w:pStyle w:val="ConsPlusNormal"/>
        <w:spacing w:before="220"/>
        <w:ind w:firstLine="540"/>
        <w:jc w:val="both"/>
      </w:pPr>
      <w:r>
        <w:t xml:space="preserve">2.14. После вступления в силу законодательных (правовых) актов о бюджете </w:t>
      </w:r>
      <w:r>
        <w:lastRenderedPageBreak/>
        <w:t xml:space="preserve">соответствующего уровня (федерального, областного, муниципального) на соответствующий финансовый год и заключения соглашения с Министерством сельского хозяйства Российской Федерации комитет осуществляет формирование списка граждан, в том числе молодых семей и молодых специалистов, - получателей социальных выплат в текущем финансовом году в рамках Государственной </w:t>
      </w:r>
      <w:hyperlink r:id="rId9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и подпрограммы (далее - список граждан - получателей социальных выплат).</w:t>
      </w:r>
    </w:p>
    <w:p w:rsidR="00444788" w:rsidRDefault="00444788">
      <w:pPr>
        <w:pStyle w:val="ConsPlusNormal"/>
        <w:jc w:val="both"/>
      </w:pPr>
      <w:r>
        <w:t xml:space="preserve">(в ред. Постановлений Правительства Ленинградской области от 06.08.2018 </w:t>
      </w:r>
      <w:hyperlink r:id="rId96" w:history="1">
        <w:r>
          <w:rPr>
            <w:color w:val="0000FF"/>
          </w:rPr>
          <w:t>N 284</w:t>
        </w:r>
      </w:hyperlink>
      <w:r>
        <w:t xml:space="preserve">, от 01.03.2019 </w:t>
      </w:r>
      <w:hyperlink r:id="rId97" w:history="1">
        <w:r>
          <w:rPr>
            <w:color w:val="0000FF"/>
          </w:rPr>
          <w:t>N 87</w:t>
        </w:r>
      </w:hyperlink>
      <w:r>
        <w:t>)</w:t>
      </w:r>
    </w:p>
    <w:p w:rsidR="00444788" w:rsidRDefault="00444788">
      <w:pPr>
        <w:pStyle w:val="ConsPlusNormal"/>
        <w:spacing w:before="220"/>
        <w:ind w:firstLine="540"/>
        <w:jc w:val="both"/>
      </w:pPr>
      <w:r>
        <w:t>Порядок формирования списка граждан - получателей социальных выплат, а также порядок внесения в них изменений устанавливаются правовым актом комитета.</w:t>
      </w:r>
    </w:p>
    <w:p w:rsidR="00444788" w:rsidRDefault="00444788">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Комитет по агропромышленному и рыбохозяйственному комплексу Ленинградской области правовым актом утверждает список граждан - получателей социальных выплат, а также вносимые в него изменения и в течение двух рабочих дней представляет в комитет финансов Ленинградской области и комитет.</w:t>
      </w:r>
    </w:p>
    <w:p w:rsidR="00444788" w:rsidRDefault="00444788">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Изменения списка граждан - получателей социальных выплат осуществляются комитетом.</w:t>
      </w:r>
    </w:p>
    <w:p w:rsidR="00444788" w:rsidRDefault="00444788">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Граждане, включенные в сводный список, но не включенные в список граждан - получателей социальных выплат, составляют резерв на получение социальной выплаты в текущем финансовом году (далее - резерв на получение социальных выплат).</w:t>
      </w:r>
    </w:p>
    <w:p w:rsidR="00444788" w:rsidRDefault="00444788">
      <w:pPr>
        <w:pStyle w:val="ConsPlusNormal"/>
        <w:spacing w:before="220"/>
        <w:ind w:firstLine="540"/>
        <w:jc w:val="both"/>
      </w:pPr>
      <w:r>
        <w:t>В случае высвобождения по каким-либо основаниям средств, предназначенных для предоставления социальной выплаты гражданам из списка граждан - получателей социальной выплаты, высвободившаяся сумма средств подлежит распределению на граждан, включенных в резерв на получение социальной выплаты.</w:t>
      </w:r>
    </w:p>
    <w:p w:rsidR="00444788" w:rsidRDefault="00444788">
      <w:pPr>
        <w:pStyle w:val="ConsPlusNormal"/>
        <w:spacing w:before="220"/>
        <w:ind w:firstLine="540"/>
        <w:jc w:val="both"/>
      </w:pPr>
      <w:r>
        <w:t>На общую сумму социальных выплат, не превышающую объем дополнительно выделенных средств федерального бюджета и(или) областного бюджета и не распределенных в текущем финансовом году, из сводного списка граждан, изъявивших желание получить социальную выплату, составляющего резерв на получение социальной выплаты, комитетом формируется список получателей социальных выплат в текущем финансовом году.</w:t>
      </w:r>
    </w:p>
    <w:p w:rsidR="00444788" w:rsidRDefault="00444788">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В случае когда граждане, изъявившие желание получить социальную выплату, включенные в резерв на получение социальной выплаты в текущем финансовом году, обеспечены государственной поддержкой, а дополнительно выделенные средства федерального бюджета и(или) областного бюджета на текущий финансовый год не распределены в полном объеме, комитет формирует дополнительный список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444788" w:rsidRDefault="00444788">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Если после выдачи гражданам свидетельств федеральным и(или) областным законодательством изменены ранее установленные ими условия предоставления социальных выплат, реализация получателями социальных выплат предоставленных свидетельств осуществляется по новым правилам только при наличии их письменного согласия.</w:t>
      </w:r>
    </w:p>
    <w:p w:rsidR="00444788" w:rsidRDefault="00444788">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01.03.2019 N 87)</w:t>
      </w:r>
    </w:p>
    <w:p w:rsidR="00444788" w:rsidRDefault="00444788">
      <w:pPr>
        <w:pStyle w:val="ConsPlusNormal"/>
        <w:spacing w:before="220"/>
        <w:ind w:firstLine="540"/>
        <w:jc w:val="both"/>
      </w:pPr>
      <w:r>
        <w:t xml:space="preserve">2.15. Комитет в течение пяти рабочих дней с даты вступления в силу правового акта </w:t>
      </w:r>
      <w:r>
        <w:lastRenderedPageBreak/>
        <w:t>комитета по агропромышленному и рыбохозяйственному комплексу Ленинградской области об утверждении списка (внесении изменений в список) участников мероприятий -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444788" w:rsidRDefault="00444788">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2.16. Граждане - получатели социальной выплаты, приглашенные для получения свидетельств, представляют в комитет документы согласно перечню документов, утвержденному правовым актом комитета.</w:t>
      </w:r>
    </w:p>
    <w:p w:rsidR="00444788" w:rsidRDefault="00444788">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2.17. Комитет оформляет </w:t>
      </w:r>
      <w:hyperlink w:anchor="P424" w:history="1">
        <w:r>
          <w:rPr>
            <w:color w:val="0000FF"/>
          </w:rPr>
          <w:t>свидетельства</w:t>
        </w:r>
      </w:hyperlink>
      <w:r>
        <w:t xml:space="preserve"> по форме согласно приложению 1 к настоящему Положению и направляет для подписания в комитет по агропромышленному и рыбохозяйственному комплексу Ленинградской области.</w:t>
      </w:r>
    </w:p>
    <w:p w:rsidR="00444788" w:rsidRDefault="00444788">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Порядок, условия выдачи свидетельств устанавливаются правовым актом комитета.</w:t>
      </w:r>
    </w:p>
    <w:p w:rsidR="00444788" w:rsidRDefault="00444788">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2.18.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 обязательным пунктом которого является условие корректировки размера социальной выплаты на основании </w:t>
      </w:r>
      <w:hyperlink w:anchor="P174" w:history="1">
        <w:r>
          <w:rPr>
            <w:color w:val="0000FF"/>
          </w:rPr>
          <w:t>пункта 2.11</w:t>
        </w:r>
      </w:hyperlink>
      <w:r>
        <w:t xml:space="preserve"> настоящего Положения.</w:t>
      </w:r>
    </w:p>
    <w:p w:rsidR="00444788" w:rsidRDefault="00444788">
      <w:pPr>
        <w:pStyle w:val="ConsPlusNormal"/>
        <w:jc w:val="both"/>
      </w:pPr>
      <w:r>
        <w:t xml:space="preserve">(п. 2.18 в ред. </w:t>
      </w:r>
      <w:hyperlink r:id="rId108"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2.19. При утрате или порче свидетельства, смерти владельца свидетельства и(или) члена его семьи, рождении ребенка, изменении способа улучшения жилищных условий (за исключением случая, установленного </w:t>
      </w:r>
      <w:hyperlink w:anchor="P164" w:history="1">
        <w:r>
          <w:rPr>
            <w:color w:val="0000FF"/>
          </w:rPr>
          <w:t>пунктом 2.8.1</w:t>
        </w:r>
      </w:hyperlink>
      <w:r>
        <w:t xml:space="preserve"> настоящего Положения), изменении места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эти обстоятельства.</w:t>
      </w:r>
    </w:p>
    <w:p w:rsidR="00444788" w:rsidRDefault="00444788">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Заявление о замене свидетельства в случае рождения ребенка представляется не позднее чем за три месяца до окончания срока действия свидетельства, при условии, что гражданин не использовал средства социальной выплаты.</w:t>
      </w:r>
    </w:p>
    <w:p w:rsidR="00444788" w:rsidRDefault="00444788">
      <w:pPr>
        <w:pStyle w:val="ConsPlusNormal"/>
        <w:jc w:val="both"/>
      </w:pPr>
      <w:r>
        <w:t xml:space="preserve">(абзац введен </w:t>
      </w:r>
      <w:hyperlink r:id="rId110" w:history="1">
        <w:r>
          <w:rPr>
            <w:color w:val="0000FF"/>
          </w:rPr>
          <w:t>Постановлением</w:t>
        </w:r>
      </w:hyperlink>
      <w:r>
        <w:t xml:space="preserve"> Правительства Ленинградской области от 11.10.2017 N 409)</w:t>
      </w:r>
    </w:p>
    <w:p w:rsidR="00444788" w:rsidRDefault="00444788">
      <w:pPr>
        <w:pStyle w:val="ConsPlusNormal"/>
        <w:spacing w:before="220"/>
        <w:ind w:firstLine="540"/>
        <w:jc w:val="both"/>
      </w:pPr>
      <w:r>
        <w:t>С заявлением гражданин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мероприятиях по улучшению жилищных условий граждан, проживающих в сельской местности, в категории, в которой гражданин получил социальную выплату.</w:t>
      </w:r>
    </w:p>
    <w:p w:rsidR="00444788" w:rsidRDefault="00444788">
      <w:pPr>
        <w:pStyle w:val="ConsPlusNormal"/>
        <w:jc w:val="both"/>
      </w:pPr>
      <w:r>
        <w:t xml:space="preserve">(абзац введен </w:t>
      </w:r>
      <w:hyperlink r:id="rId111" w:history="1">
        <w:r>
          <w:rPr>
            <w:color w:val="0000FF"/>
          </w:rPr>
          <w:t>Постановлением</w:t>
        </w:r>
      </w:hyperlink>
      <w:r>
        <w:t xml:space="preserve"> Правительства Ленинградской области от 11.10.2017 N 409)</w:t>
      </w:r>
    </w:p>
    <w:p w:rsidR="00444788" w:rsidRDefault="00444788">
      <w:pPr>
        <w:pStyle w:val="ConsPlusNormal"/>
        <w:spacing w:before="220"/>
        <w:ind w:firstLine="540"/>
        <w:jc w:val="both"/>
      </w:pPr>
      <w:r>
        <w:t>Порядок, условия замены свидетельства устанавливаются правовым актом комитета.</w:t>
      </w:r>
    </w:p>
    <w:p w:rsidR="00444788" w:rsidRDefault="00444788">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Срок действия свидетельства, выданного в порядке замены, исчисляется с даты выдачи нового свидетельства по день окончания срока действия свидетельства, взамен которого оно выдано.</w:t>
      </w:r>
    </w:p>
    <w:p w:rsidR="00444788" w:rsidRDefault="00444788">
      <w:pPr>
        <w:pStyle w:val="ConsPlusNormal"/>
        <w:spacing w:before="220"/>
        <w:ind w:firstLine="540"/>
        <w:jc w:val="both"/>
      </w:pPr>
      <w:r>
        <w:t xml:space="preserve">2.20. Утратил силу. - </w:t>
      </w:r>
      <w:hyperlink r:id="rId113" w:history="1">
        <w:r>
          <w:rPr>
            <w:color w:val="0000FF"/>
          </w:rPr>
          <w:t>Постановление</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2.21. Комитет по агропромышленному и рыбохозяйственному комплексу Ленинградской </w:t>
      </w:r>
      <w:r>
        <w:lastRenderedPageBreak/>
        <w:t>области заключает с банком соглашение о порядке обслуживания средств государственной поддержки, в котором предусматриваются основания заключения договора банковского счета с владельцем свидетельства, условия зачисления средств государственной поддержки на банковский счет и их списания, условия возврата средств в областной бюджет с обязательным разделением по источникам финансирования, а также представление информации об открытых банковских счетах по обслуживанию средств государственной поддержки в течение трех рабочих дней с момента открытия счета и направление ежемесячно не позднее 5-го рабочего дня месяца, следующего за отчетным, отчета об использовании социальных выплат по блокированным счетам.</w:t>
      </w:r>
    </w:p>
    <w:p w:rsidR="00444788" w:rsidRDefault="00444788">
      <w:pPr>
        <w:pStyle w:val="ConsPlusNormal"/>
        <w:spacing w:before="220"/>
        <w:ind w:firstLine="540"/>
        <w:jc w:val="both"/>
      </w:pPr>
      <w:r>
        <w:t>В случае оказания финансовой поддержки гражданам - владельцам свидетельств из бюджета муниципального образования администрация муниципального образования заключает соглашение с банком о порядке обслуживания средств государственной поддержки, в котором предусматриваются основания заключения договора банковского счета с получателем государственной поддержки, условия зачисления средств государственной поддержки на банковский счет и их списания, условия возврата бюджетных средств.</w:t>
      </w:r>
    </w:p>
    <w:p w:rsidR="00444788" w:rsidRDefault="00444788">
      <w:pPr>
        <w:pStyle w:val="ConsPlusNormal"/>
        <w:spacing w:before="220"/>
        <w:ind w:firstLine="540"/>
        <w:jc w:val="both"/>
      </w:pPr>
      <w:r>
        <w:t>2.22. 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копию договора для перечисления средств социальной выплаты. Оригинал свидетельства до его оплаты хранится в банке.</w:t>
      </w:r>
    </w:p>
    <w:p w:rsidR="00444788" w:rsidRDefault="00444788">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При несоответствии данных, указанных в свидетельстве, данным, содержащимся в документе владельца свидетельства, удостоверяющем личность, банковский счет не открывается.</w:t>
      </w:r>
    </w:p>
    <w:p w:rsidR="00444788" w:rsidRDefault="00444788">
      <w:pPr>
        <w:pStyle w:val="ConsPlusNormal"/>
        <w:spacing w:before="220"/>
        <w:ind w:firstLine="540"/>
        <w:jc w:val="both"/>
      </w:pPr>
      <w:r>
        <w:t>В договоре содержатся основные условия и порядок взаимоотношений банка и владельца свидетельства. Один экземпляр договора вручается владельцу свидетельства.</w:t>
      </w:r>
    </w:p>
    <w:p w:rsidR="00444788" w:rsidRDefault="00444788">
      <w:pPr>
        <w:pStyle w:val="ConsPlusNormal"/>
        <w:spacing w:before="220"/>
        <w:ind w:firstLine="540"/>
        <w:jc w:val="both"/>
      </w:pPr>
      <w:r>
        <w:t>В течение срока действия свидетельства договор может быть расторгнут по письменному заявлению владельца свидетельства, при этом банковский счет закрывается и свидетельство передается в комитет. Об открытии и закрытии банковского счета банк письменно извещает комитет.</w:t>
      </w:r>
    </w:p>
    <w:p w:rsidR="00444788" w:rsidRDefault="00444788">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Абзацы пятый - седьмой исключены. - </w:t>
      </w:r>
      <w:hyperlink r:id="rId116" w:history="1">
        <w:r>
          <w:rPr>
            <w:color w:val="0000FF"/>
          </w:rPr>
          <w:t>Постановление</w:t>
        </w:r>
      </w:hyperlink>
      <w:r>
        <w:t xml:space="preserve"> Правительства Ленинградской области от 11.10.2017 N 409.</w:t>
      </w:r>
    </w:p>
    <w:p w:rsidR="00444788" w:rsidRDefault="00444788">
      <w:pPr>
        <w:pStyle w:val="ConsPlusNormal"/>
        <w:spacing w:before="220"/>
        <w:ind w:firstLine="540"/>
        <w:jc w:val="both"/>
      </w:pPr>
      <w:r>
        <w:t>После получения письменного извещения от банка или от гражданина об открытии целевого банковского счета владельцем свидетельства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банковского извещения об открытии гражданином - владельцем свидетельства банковского счета или копии договора банковского счета.</w:t>
      </w:r>
    </w:p>
    <w:p w:rsidR="00444788" w:rsidRDefault="00444788">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Комитет в течение пяти рабочих дней с даты перечисления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444788" w:rsidRDefault="00444788">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Комитет в срок не более 30 календарных дней с момента зачисления субсидии, предоставленной из федерального бюджета бюджету Ленинградской области на улучшение </w:t>
      </w:r>
      <w:r>
        <w:lastRenderedPageBreak/>
        <w:t>жилищных условий граждан, проживающих в сельской местности, в том числе молодых семей и молодых специалистов, на счет территориального органа Федерального казначейства, открытого для учета операций со средствами, поступающими в бюджет Ленинградской области, перечисляет средства социальных выплат на банковские счета получателей социальных выплат.</w:t>
      </w:r>
    </w:p>
    <w:p w:rsidR="00444788" w:rsidRDefault="00444788">
      <w:pPr>
        <w:pStyle w:val="ConsPlusNormal"/>
        <w:jc w:val="both"/>
      </w:pPr>
      <w:r>
        <w:t xml:space="preserve">(абзац введен </w:t>
      </w:r>
      <w:hyperlink r:id="rId119" w:history="1">
        <w:r>
          <w:rPr>
            <w:color w:val="0000FF"/>
          </w:rPr>
          <w:t>Постановлением</w:t>
        </w:r>
      </w:hyperlink>
      <w:r>
        <w:t xml:space="preserve"> Правительства Ленинградской области от 13.04.2015 N 107; в ред. </w:t>
      </w:r>
      <w:hyperlink r:id="rId120"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2.23. В целях перечисления средств социальной выплаты владелец свидетельства представляет в банк:</w:t>
      </w:r>
    </w:p>
    <w:p w:rsidR="00444788" w:rsidRDefault="00444788">
      <w:pPr>
        <w:pStyle w:val="ConsPlusNormal"/>
        <w:spacing w:before="220"/>
        <w:ind w:firstLine="540"/>
        <w:jc w:val="both"/>
      </w:pPr>
      <w:r>
        <w:t>распоряжение комитета на безналичное перечисление средств социальной выплаты продавцу (застройщику, подрядчику, кредитной организации (лицу), указанным в кредитном договоре). Без представления такого распоряжения перечисление социальной выплаты не производится;</w:t>
      </w:r>
    </w:p>
    <w:p w:rsidR="00444788" w:rsidRDefault="00444788">
      <w:pPr>
        <w:pStyle w:val="ConsPlusNormal"/>
        <w:spacing w:before="220"/>
        <w:ind w:firstLine="540"/>
        <w:jc w:val="both"/>
      </w:pPr>
      <w:r>
        <w:t>договор банковского счета;</w:t>
      </w:r>
    </w:p>
    <w:p w:rsidR="00444788" w:rsidRDefault="00444788">
      <w:pPr>
        <w:pStyle w:val="ConsPlusNormal"/>
        <w:spacing w:before="220"/>
        <w:ind w:firstLine="540"/>
        <w:jc w:val="both"/>
      </w:pPr>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и(или) оборудования, оказания услуг по строительству и отделке), подтверждающий расходы на строительство жилого дома (в случае строительства индивидуального жилого дома).</w:t>
      </w:r>
    </w:p>
    <w:p w:rsidR="00444788" w:rsidRDefault="00444788">
      <w:pPr>
        <w:pStyle w:val="ConsPlusNormal"/>
        <w:spacing w:before="220"/>
        <w:ind w:firstLine="540"/>
        <w:jc w:val="both"/>
      </w:pPr>
      <w:r>
        <w:t>Банк производит проверку банковских реквизитов продавца (застройщика, подрядчика, кредитной организации) для перечисления средств социальной выплаты.</w:t>
      </w:r>
    </w:p>
    <w:p w:rsidR="00444788" w:rsidRDefault="00444788">
      <w:pPr>
        <w:pStyle w:val="ConsPlusNormal"/>
        <w:spacing w:before="220"/>
        <w:ind w:firstLine="540"/>
        <w:jc w:val="both"/>
      </w:pPr>
      <w:r>
        <w:t>В случае выявления ошибок в банковских реквизитах банк возвращает документы гражданину. Перечисление социальной выплаты не производится.</w:t>
      </w:r>
    </w:p>
    <w:p w:rsidR="00444788" w:rsidRDefault="00444788">
      <w:pPr>
        <w:pStyle w:val="ConsPlusNormal"/>
        <w:spacing w:before="220"/>
        <w:ind w:firstLine="540"/>
        <w:jc w:val="both"/>
      </w:pPr>
      <w:r>
        <w:t>В случае отсутствия ошибок в банковских реквизитах банк производит перечисление социальной выплаты. После перечисления денежных средств банк выдает гражданину платежное поручение (чек-ордер) и выписку по банковскому счету.</w:t>
      </w:r>
    </w:p>
    <w:p w:rsidR="00444788" w:rsidRDefault="00444788">
      <w:pPr>
        <w:pStyle w:val="ConsPlusNormal"/>
        <w:jc w:val="both"/>
      </w:pPr>
      <w:r>
        <w:t xml:space="preserve">(п. 2.23 в ред. </w:t>
      </w:r>
      <w:hyperlink r:id="rId121"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2.24. Социальная выплата может быть использована владельцем свидетельства на уплату первоначального взноса в счет оплаты приобретаемого (строящегося) жилого помещения на основании соответствующего договора или расходов на строительство жилого дома при получении кредита или займа на приобретение (строительство) жилого помещения.</w:t>
      </w:r>
    </w:p>
    <w:p w:rsidR="00444788" w:rsidRDefault="00444788">
      <w:pPr>
        <w:pStyle w:val="ConsPlusNormal"/>
        <w:spacing w:before="220"/>
        <w:ind w:firstLine="540"/>
        <w:jc w:val="both"/>
      </w:pPr>
      <w: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или договор строительного подряда либо иные документы, подтверждающие расходы на строительство жилого дома (далее - документы на строительство).</w:t>
      </w:r>
    </w:p>
    <w:p w:rsidR="00444788" w:rsidRDefault="00444788">
      <w:pPr>
        <w:pStyle w:val="ConsPlusNormal"/>
        <w:spacing w:before="220"/>
        <w:ind w:firstLine="540"/>
        <w:jc w:val="both"/>
      </w:pPr>
      <w:r>
        <w:t>2.25. Для оформления распоряжения на безналичное перечисление средств социальной выплаты продавцу (застройщику, подрядчику,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444788" w:rsidRDefault="00444788">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2.26. Комитет издает распоряжение на безналичное перечисление средств социальной выплаты продавцу (застройщику, подрядчику, кредитной организации (лицу), указанным в кредитном договоре) с указанием реквизитов банковских счетов (далее - распоряжение) и </w:t>
      </w:r>
      <w:r>
        <w:lastRenderedPageBreak/>
        <w:t>направляет его в банк.</w:t>
      </w:r>
    </w:p>
    <w:p w:rsidR="00444788" w:rsidRDefault="00444788">
      <w:pPr>
        <w:pStyle w:val="ConsPlusNormal"/>
        <w:spacing w:before="220"/>
        <w:ind w:firstLine="540"/>
        <w:jc w:val="both"/>
      </w:pPr>
      <w:r>
        <w:t>При наличии письменного согласия гражданина распоряжение выдается гражданину на руки для представления в банк.</w:t>
      </w:r>
    </w:p>
    <w:p w:rsidR="00444788" w:rsidRDefault="00444788">
      <w:pPr>
        <w:pStyle w:val="ConsPlusNormal"/>
        <w:spacing w:before="220"/>
        <w:ind w:firstLine="540"/>
        <w:jc w:val="both"/>
      </w:pPr>
      <w:r>
        <w:t>Перечень документов, представляемых гражданином в комитет для оплаты приобретаемого (строящегося) жилого помещения, порядок и сроки их проверки устанавливаются правовым актом комитета.</w:t>
      </w:r>
    </w:p>
    <w:p w:rsidR="00444788" w:rsidRDefault="00444788">
      <w:pPr>
        <w:pStyle w:val="ConsPlusNormal"/>
        <w:spacing w:before="220"/>
        <w:ind w:firstLine="540"/>
        <w:jc w:val="both"/>
      </w:pPr>
      <w:r>
        <w:t>На основании представленных гражданином документов для издания распоряжения комитет производит их проверку:</w:t>
      </w:r>
    </w:p>
    <w:p w:rsidR="00444788" w:rsidRDefault="00444788">
      <w:pPr>
        <w:pStyle w:val="ConsPlusNormal"/>
        <w:spacing w:before="220"/>
        <w:ind w:firstLine="540"/>
        <w:jc w:val="both"/>
      </w:pPr>
      <w:r>
        <w:t xml:space="preserve">в случае приобретения жилого помещения - на соответствие требованиям, предусмотренным </w:t>
      </w:r>
      <w:hyperlink w:anchor="P148" w:history="1">
        <w:r>
          <w:rPr>
            <w:color w:val="0000FF"/>
          </w:rPr>
          <w:t>пунктами 2.8</w:t>
        </w:r>
      </w:hyperlink>
      <w:r>
        <w:t xml:space="preserve">, </w:t>
      </w:r>
      <w:hyperlink w:anchor="P164" w:history="1">
        <w:r>
          <w:rPr>
            <w:color w:val="0000FF"/>
          </w:rPr>
          <w:t>2.8.1</w:t>
        </w:r>
      </w:hyperlink>
      <w:r>
        <w:t xml:space="preserve">, </w:t>
      </w:r>
      <w:hyperlink w:anchor="P167" w:history="1">
        <w:r>
          <w:rPr>
            <w:color w:val="0000FF"/>
          </w:rPr>
          <w:t>2.10</w:t>
        </w:r>
      </w:hyperlink>
      <w:r>
        <w:t xml:space="preserve"> и </w:t>
      </w:r>
      <w:hyperlink w:anchor="P174" w:history="1">
        <w:r>
          <w:rPr>
            <w:color w:val="0000FF"/>
          </w:rPr>
          <w:t>2.11</w:t>
        </w:r>
      </w:hyperlink>
      <w:r>
        <w:t xml:space="preserve"> настоящего Положения, и перечню, установленному правовым актом комитета;</w:t>
      </w:r>
    </w:p>
    <w:p w:rsidR="00444788" w:rsidRDefault="00444788">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 xml:space="preserve">в случае участия в долевом строительстве многоквартирного дома - на соответствие требованиям, предусмотренным </w:t>
      </w:r>
      <w:hyperlink w:anchor="P148" w:history="1">
        <w:r>
          <w:rPr>
            <w:color w:val="0000FF"/>
          </w:rPr>
          <w:t>пунктами 2.8</w:t>
        </w:r>
      </w:hyperlink>
      <w:r>
        <w:t xml:space="preserve"> и </w:t>
      </w:r>
      <w:hyperlink w:anchor="P174" w:history="1">
        <w:r>
          <w:rPr>
            <w:color w:val="0000FF"/>
          </w:rPr>
          <w:t>2.11</w:t>
        </w:r>
      </w:hyperlink>
      <w:r>
        <w:t xml:space="preserve"> настоящего Положения, и перечню, установленному правовым актом комитета;</w:t>
      </w:r>
    </w:p>
    <w:p w:rsidR="00444788" w:rsidRDefault="00444788">
      <w:pPr>
        <w:pStyle w:val="ConsPlusNormal"/>
        <w:spacing w:before="220"/>
        <w:ind w:firstLine="540"/>
        <w:jc w:val="both"/>
      </w:pPr>
      <w:r>
        <w:t xml:space="preserve">в случае строительства индивидуального жилого дома - на соответствие требованиям, предусмотренным </w:t>
      </w:r>
      <w:hyperlink w:anchor="P148" w:history="1">
        <w:r>
          <w:rPr>
            <w:color w:val="0000FF"/>
          </w:rPr>
          <w:t>пунктом 2.8</w:t>
        </w:r>
      </w:hyperlink>
      <w:r>
        <w:t xml:space="preserve"> настоящего Положения, и перечню, установленному правовым актом комитета.</w:t>
      </w:r>
    </w:p>
    <w:p w:rsidR="00444788" w:rsidRDefault="00444788">
      <w:pPr>
        <w:pStyle w:val="ConsPlusNormal"/>
        <w:spacing w:before="220"/>
        <w:ind w:firstLine="540"/>
        <w:jc w:val="both"/>
      </w:pPr>
      <w:r>
        <w:t xml:space="preserve">Проверка соблюдения гражданином требований, установленных </w:t>
      </w:r>
      <w:hyperlink w:anchor="P167" w:history="1">
        <w:r>
          <w:rPr>
            <w:color w:val="0000FF"/>
          </w:rPr>
          <w:t>пунктами 2.10</w:t>
        </w:r>
      </w:hyperlink>
      <w:r>
        <w:t xml:space="preserve"> и </w:t>
      </w:r>
      <w:hyperlink w:anchor="P174" w:history="1">
        <w:r>
          <w:rPr>
            <w:color w:val="0000FF"/>
          </w:rPr>
          <w:t>2.11</w:t>
        </w:r>
      </w:hyperlink>
      <w:r>
        <w:t xml:space="preserve"> настоящего Положения, производится в соответствии с </w:t>
      </w:r>
      <w:hyperlink w:anchor="P297" w:history="1">
        <w:r>
          <w:rPr>
            <w:color w:val="0000FF"/>
          </w:rPr>
          <w:t>пунктом 2.30</w:t>
        </w:r>
      </w:hyperlink>
      <w:r>
        <w:t xml:space="preserve"> настоящего Положения.</w:t>
      </w:r>
    </w:p>
    <w:p w:rsidR="00444788" w:rsidRDefault="00444788">
      <w:pPr>
        <w:pStyle w:val="ConsPlusNormal"/>
        <w:spacing w:before="220"/>
        <w:ind w:firstLine="540"/>
        <w:jc w:val="both"/>
      </w:pPr>
      <w:r>
        <w:t>В случае выявления комитетом нарушений гражданином порядка представления документов, а также несоответствия требованиям, установленным настоящим пунктом, распоряжение не издается.</w:t>
      </w:r>
    </w:p>
    <w:p w:rsidR="00444788" w:rsidRDefault="00444788">
      <w:pPr>
        <w:pStyle w:val="ConsPlusNormal"/>
        <w:jc w:val="both"/>
      </w:pPr>
      <w:r>
        <w:t xml:space="preserve">(п. 2.26 в ред. </w:t>
      </w:r>
      <w:hyperlink r:id="rId124"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2.27. Банк не позднее одного рабочего дня после поступления средств зачисляет средства на банковский счет гражданина - владельца свидетельства.</w:t>
      </w:r>
    </w:p>
    <w:p w:rsidR="00444788" w:rsidRDefault="00444788">
      <w:pPr>
        <w:pStyle w:val="ConsPlusNormal"/>
        <w:spacing w:before="220"/>
        <w:ind w:firstLine="540"/>
        <w:jc w:val="both"/>
      </w:pPr>
      <w:r>
        <w:t>Перечисление средств государственной поддержки с банковских счетов граждан - владельцев свидетельств производится банком не позднее следующего рабочего дня после получения распоряжения комитета на перечисление указанных средств:</w:t>
      </w:r>
    </w:p>
    <w:p w:rsidR="00444788" w:rsidRDefault="00444788">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44788" w:rsidRDefault="00444788">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444788" w:rsidRDefault="00444788">
      <w:pPr>
        <w:pStyle w:val="ConsPlusNormal"/>
        <w:spacing w:before="220"/>
        <w:ind w:firstLine="540"/>
        <w:jc w:val="both"/>
      </w:pPr>
      <w: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12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44788" w:rsidRDefault="00444788">
      <w:pPr>
        <w:pStyle w:val="ConsPlusNormal"/>
        <w:spacing w:before="220"/>
        <w:ind w:firstLine="540"/>
        <w:jc w:val="both"/>
      </w:pPr>
      <w:r>
        <w:t xml:space="preserve">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w:t>
      </w:r>
      <w:r>
        <w:lastRenderedPageBreak/>
        <w:t>выплаты;</w:t>
      </w:r>
    </w:p>
    <w:p w:rsidR="00444788" w:rsidRDefault="00444788">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444788" w:rsidRDefault="00444788">
      <w:pPr>
        <w:pStyle w:val="ConsPlusNormal"/>
        <w:spacing w:before="220"/>
        <w:ind w:firstLine="540"/>
        <w:jc w:val="both"/>
      </w:pPr>
      <w:r>
        <w:t xml:space="preserve">В случае полной оплаты приобретения (строительства) жилья и закрытия банковского счета на основании распоряжения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288" w:history="1">
        <w:r>
          <w:rPr>
            <w:color w:val="0000FF"/>
          </w:rPr>
          <w:t>пункте 2.28</w:t>
        </w:r>
      </w:hyperlink>
      <w:r>
        <w:t xml:space="preserve"> настоящего Положения.</w:t>
      </w:r>
    </w:p>
    <w:p w:rsidR="00444788" w:rsidRDefault="00444788">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bookmarkStart w:id="14" w:name="P288"/>
      <w:bookmarkEnd w:id="14"/>
      <w:r>
        <w:t>2.28. Банк направляет свидетельство в комитет:</w:t>
      </w:r>
    </w:p>
    <w:p w:rsidR="00444788" w:rsidRDefault="00444788">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а) в течение срока его действия, если в банк от комитета поступило сообщение о ликвидации свидетельства (в течение 30 дней с даты сообщения о ликвидации свидетельства);</w:t>
      </w:r>
    </w:p>
    <w:p w:rsidR="00444788" w:rsidRDefault="00444788">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б) в течение 30 дней после истечения срока действия свидетельства в соответствии с заключенным с банком соглашением.</w:t>
      </w:r>
    </w:p>
    <w:p w:rsidR="00444788" w:rsidRDefault="00444788">
      <w:pPr>
        <w:pStyle w:val="ConsPlusNormal"/>
        <w:spacing w:before="220"/>
        <w:ind w:firstLine="540"/>
        <w:jc w:val="both"/>
      </w:pPr>
      <w:r>
        <w:t>При направлении в комитет свидетельства открытый банковский счет владельца свидетельства банком закрывается.</w:t>
      </w:r>
    </w:p>
    <w:p w:rsidR="00444788" w:rsidRDefault="00444788">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2.29.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граждан, получивших социальную выплату, с учета нуждающихся в улучшении жилищных условий и расторжения договора социального найма (договора найма специализированного жилого фонда) на занимаемое жилое помещение.</w:t>
      </w:r>
    </w:p>
    <w:p w:rsidR="00444788" w:rsidRDefault="00444788">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bookmarkStart w:id="15" w:name="P297"/>
      <w:bookmarkEnd w:id="15"/>
      <w:r>
        <w:t>2.30. Гражданин, улучшивший свои жилищные условия с использованием социальной выплаты, получает:</w:t>
      </w:r>
    </w:p>
    <w:p w:rsidR="00444788" w:rsidRDefault="00444788">
      <w:pPr>
        <w:pStyle w:val="ConsPlusNormal"/>
        <w:spacing w:before="220"/>
        <w:ind w:firstLine="540"/>
        <w:jc w:val="both"/>
      </w:pPr>
      <w: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444788" w:rsidRDefault="00444788">
      <w:pPr>
        <w:pStyle w:val="ConsPlusNormal"/>
        <w:spacing w:before="220"/>
        <w:ind w:firstLine="540"/>
        <w:jc w:val="both"/>
      </w:pPr>
      <w:r>
        <w:t>2) характеристику жилого помещения,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444788" w:rsidRDefault="00444788">
      <w:pPr>
        <w:pStyle w:val="ConsPlusNormal"/>
        <w:spacing w:before="220"/>
        <w:ind w:firstLine="540"/>
        <w:jc w:val="both"/>
      </w:pPr>
      <w:r>
        <w:t xml:space="preserve">3) справку администрации муниципального образования о том, что построенное жилое помещение является благоустроенным в соответствии с требованиями подпрограммы, акт обследования помещения комиссией, созданной органом местного самоуправления, в соответствии с </w:t>
      </w:r>
      <w:hyperlink r:id="rId132"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факту завершения строительства (индивидуального жилого дома и многоквартирного дома);</w:t>
      </w:r>
    </w:p>
    <w:p w:rsidR="00444788" w:rsidRDefault="00444788">
      <w:pPr>
        <w:pStyle w:val="ConsPlusNormal"/>
        <w:spacing w:before="220"/>
        <w:ind w:firstLine="540"/>
        <w:jc w:val="both"/>
      </w:pPr>
      <w:r>
        <w:t xml:space="preserve">4) отчет об оценке завершенного строительством жилого дома, подготовленный в </w:t>
      </w:r>
      <w:r>
        <w:lastRenderedPageBreak/>
        <w:t xml:space="preserve">соответствии с Федеральным </w:t>
      </w:r>
      <w:hyperlink r:id="rId133" w:history="1">
        <w:r>
          <w:rPr>
            <w:color w:val="0000FF"/>
          </w:rPr>
          <w:t>законом</w:t>
        </w:r>
      </w:hyperlink>
      <w:r>
        <w:t xml:space="preserve"> от 29 июля 1998 года N 135-ФЗ "Об оценочной деятельности в Российской Федерации" по факту завершения строительства индивидуального жилого дома.</w:t>
      </w:r>
    </w:p>
    <w:p w:rsidR="00444788" w:rsidRDefault="00444788">
      <w:pPr>
        <w:pStyle w:val="ConsPlusNormal"/>
        <w:spacing w:before="220"/>
        <w:ind w:firstLine="540"/>
        <w:jc w:val="both"/>
      </w:pPr>
      <w:r>
        <w:t>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и(или) найма специализированного помещения) собственнику помещения.</w:t>
      </w:r>
    </w:p>
    <w:p w:rsidR="00444788" w:rsidRDefault="00444788">
      <w:pPr>
        <w:pStyle w:val="ConsPlusNormal"/>
        <w:spacing w:before="220"/>
        <w:ind w:firstLine="540"/>
        <w:jc w:val="both"/>
      </w:pPr>
      <w:r>
        <w:t xml:space="preserve">Гражданин представляет в администрацию муниципального образования установленные </w:t>
      </w:r>
      <w:hyperlink r:id="rId134" w:history="1">
        <w:r>
          <w:rPr>
            <w:color w:val="0000FF"/>
          </w:rPr>
          <w:t>постановлением</w:t>
        </w:r>
      </w:hyperlink>
      <w: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реестра граждан, признанных органами местного самоуправления по месту жительства нуждающимися в улучшении жилищных условий (или реестра молодых семей и молодых специалистов, не имеющих жилья в сельской местности на территории муниципального образования, изъявивших желание проживать в сельской местности и работать по трудовому договору не менее пяти лет у работодателя, или реестра учащихся последнего курса образовательной организации высшего (среднего, начального) профессионального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образовательной организации) (далее - реестры). Документы, указанные в настоящем пункте, гражданин представляет в комитет и администрацию муниципального образования.</w:t>
      </w:r>
    </w:p>
    <w:p w:rsidR="00444788" w:rsidRDefault="00444788">
      <w:pPr>
        <w:pStyle w:val="ConsPlusNormal"/>
        <w:spacing w:before="220"/>
        <w:ind w:firstLine="540"/>
        <w:jc w:val="both"/>
      </w:pPr>
      <w:r>
        <w:t>Сроки оформления и представления документов:</w:t>
      </w:r>
    </w:p>
    <w:p w:rsidR="00444788" w:rsidRDefault="00444788">
      <w:pPr>
        <w:pStyle w:val="ConsPlusNormal"/>
        <w:spacing w:before="220"/>
        <w:ind w:firstLine="540"/>
        <w:jc w:val="both"/>
      </w:pPr>
      <w:r>
        <w:t>в случае использования средств социальной выплаты на приобретение жилого помещения - до окончания срока действия свидетельства, но не позднее одного месяца после получения распоряжения для оплаты средств социальной выплаты при реализации свидетельства;</w:t>
      </w:r>
    </w:p>
    <w:p w:rsidR="00444788" w:rsidRDefault="00444788">
      <w:pPr>
        <w:pStyle w:val="ConsPlusNormal"/>
        <w:spacing w:before="220"/>
        <w:ind w:firstLine="540"/>
        <w:jc w:val="both"/>
      </w:pPr>
      <w:r>
        <w:t>в случае использования средств социальной выплаты на участие в долевом строительстве многоквартирного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444788" w:rsidRDefault="00444788">
      <w:pPr>
        <w:pStyle w:val="ConsPlusNormal"/>
        <w:spacing w:before="220"/>
        <w:ind w:firstLine="540"/>
        <w:jc w:val="both"/>
      </w:pPr>
      <w:r>
        <w:t>в случае использования средств социальной выплаты на строительство индивидуального жилого дома - не позднее одного года с момента окончания срока действия свидетельства, но не позднее одного месяца после оформления права собственности граждан.</w:t>
      </w:r>
    </w:p>
    <w:p w:rsidR="00444788" w:rsidRDefault="00444788">
      <w:pPr>
        <w:pStyle w:val="ConsPlusNormal"/>
        <w:spacing w:before="220"/>
        <w:ind w:firstLine="540"/>
        <w:jc w:val="both"/>
      </w:pPr>
      <w:r>
        <w:t>Комитет вправе истребовать в судебном порядке от получателя социальной выплаты средства в размере предоставленной социальной выплаты (части социальной выплаты при поэтапной оплате строительства индивидуального жилого дома) в следующих случаях:</w:t>
      </w:r>
    </w:p>
    <w:p w:rsidR="00444788" w:rsidRDefault="00444788">
      <w:pPr>
        <w:pStyle w:val="ConsPlusNormal"/>
        <w:spacing w:before="220"/>
        <w:ind w:firstLine="540"/>
        <w:jc w:val="both"/>
      </w:pPr>
      <w:r>
        <w:t>если не соблюдены сроки оформления и представления документов, установленные настоящим пунктом;</w:t>
      </w:r>
    </w:p>
    <w:p w:rsidR="00444788" w:rsidRDefault="00444788">
      <w:pPr>
        <w:pStyle w:val="ConsPlusNormal"/>
        <w:spacing w:before="220"/>
        <w:ind w:firstLine="540"/>
        <w:jc w:val="both"/>
      </w:pPr>
      <w:r>
        <w:t>если жилое помещение приобретено гражданином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44788" w:rsidRDefault="00444788">
      <w:pPr>
        <w:pStyle w:val="ConsPlusNormal"/>
        <w:spacing w:before="220"/>
        <w:ind w:firstLine="540"/>
        <w:jc w:val="both"/>
      </w:pPr>
      <w:r>
        <w:t>если приобретено жилое помещение, в котором гражданин и его семья постоянно проживают;</w:t>
      </w:r>
    </w:p>
    <w:p w:rsidR="00444788" w:rsidRDefault="00444788">
      <w:pPr>
        <w:pStyle w:val="ConsPlusNormal"/>
        <w:spacing w:before="220"/>
        <w:ind w:firstLine="540"/>
        <w:jc w:val="both"/>
      </w:pPr>
      <w:r>
        <w:t xml:space="preserve">если представлены документы, содержащие недостоверные данные, либо сокрыты данные, </w:t>
      </w:r>
      <w:r>
        <w:lastRenderedPageBreak/>
        <w:t>влияющие на размер социальной выплаты.</w:t>
      </w:r>
    </w:p>
    <w:p w:rsidR="00444788" w:rsidRDefault="00444788">
      <w:pPr>
        <w:pStyle w:val="ConsPlusNormal"/>
        <w:jc w:val="both"/>
      </w:pPr>
      <w:r>
        <w:t xml:space="preserve">(п. 2.30 в ред. </w:t>
      </w:r>
      <w:hyperlink r:id="rId135"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bookmarkStart w:id="16" w:name="P314"/>
      <w:bookmarkEnd w:id="16"/>
      <w:r>
        <w:t>2.31. По факту улучшения жилищных условий получателя государственной поддержки администрация муниципального образования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3-го числа месяца, следующего за отчетным.</w:t>
      </w:r>
    </w:p>
    <w:p w:rsidR="00444788" w:rsidRDefault="00444788">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2.32. Комитет:</w:t>
      </w:r>
    </w:p>
    <w:p w:rsidR="00444788" w:rsidRDefault="00444788">
      <w:pPr>
        <w:pStyle w:val="ConsPlusNormal"/>
        <w:spacing w:before="220"/>
        <w:ind w:firstLine="540"/>
        <w:jc w:val="both"/>
      </w:pPr>
      <w:r>
        <w:t>а) контролирует целевой характер использования бюджетных средств на строительство (приобретение) жилья в сельской местности,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не по целевому назначению, подлежат возврату в соответствующий бюджет в установленном законодательством порядке;</w:t>
      </w:r>
    </w:p>
    <w:p w:rsidR="00444788" w:rsidRDefault="00444788">
      <w:pPr>
        <w:pStyle w:val="ConsPlusNormal"/>
        <w:spacing w:before="220"/>
        <w:ind w:firstLine="540"/>
        <w:jc w:val="both"/>
      </w:pPr>
      <w:r>
        <w:t>б) осуществляет мониторинг снятия гражданина с учета нуждающихся в улучшении жилищных условий в администрации муниципального образования;</w:t>
      </w:r>
    </w:p>
    <w:p w:rsidR="00444788" w:rsidRDefault="00444788">
      <w:pPr>
        <w:pStyle w:val="ConsPlusNormal"/>
        <w:spacing w:before="220"/>
        <w:ind w:firstLine="540"/>
        <w:jc w:val="both"/>
      </w:pPr>
      <w:r>
        <w:t>в) ежемесячно представляет в электронном виде не позднее 8-го числа месяца, следующего за отчетным, в комитет по агропромышленному и рыбохозяйственному комплексу Ленинградской области:</w:t>
      </w:r>
    </w:p>
    <w:p w:rsidR="00444788" w:rsidRDefault="00444788">
      <w:pPr>
        <w:pStyle w:val="ConsPlusNormal"/>
        <w:spacing w:before="220"/>
        <w:ind w:firstLine="540"/>
        <w:jc w:val="both"/>
      </w:pPr>
      <w:hyperlink w:anchor="P605" w:history="1">
        <w:r>
          <w:rPr>
            <w:color w:val="0000FF"/>
          </w:rPr>
          <w:t>отчет</w:t>
        </w:r>
      </w:hyperlink>
      <w:r>
        <w:t xml:space="preserve"> о реализации мероприятий 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и подпрограммы по форме согласно приложению 3 к настоящему Положению;</w:t>
      </w:r>
    </w:p>
    <w:p w:rsidR="00444788" w:rsidRDefault="00444788">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сведения о ходе реализации подпрограммы по форме 1-УРСТ (далее - отчет 1-УРСТ). Срок представления отчета 1-УРСТ по итогам года - не позднее 12 января года, следующего за отчетным.</w:t>
      </w:r>
    </w:p>
    <w:p w:rsidR="00444788" w:rsidRDefault="00444788">
      <w:pPr>
        <w:pStyle w:val="ConsPlusNormal"/>
        <w:jc w:val="both"/>
      </w:pPr>
      <w:r>
        <w:t xml:space="preserve">(п. 2.32 в ред. </w:t>
      </w:r>
      <w:hyperlink r:id="rId138"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2.33. Комитет ежеквартально представляет в электронном виде не позднее 7-го числа месяца, следующего за отчетным:</w:t>
      </w:r>
    </w:p>
    <w:p w:rsidR="00444788" w:rsidRDefault="00444788">
      <w:pPr>
        <w:pStyle w:val="ConsPlusNormal"/>
        <w:spacing w:before="220"/>
        <w:ind w:firstLine="540"/>
        <w:jc w:val="both"/>
      </w:pPr>
      <w:r>
        <w:t>а) в комитет по агропромышленному и рыбохозяйственному комплексу Ленинградской области:</w:t>
      </w:r>
    </w:p>
    <w:p w:rsidR="00444788" w:rsidRDefault="00444788">
      <w:pPr>
        <w:pStyle w:val="ConsPlusNormal"/>
        <w:spacing w:before="220"/>
        <w:ind w:firstLine="540"/>
        <w:jc w:val="both"/>
      </w:pPr>
      <w:hyperlink w:anchor="P1960" w:history="1">
        <w:r>
          <w:rPr>
            <w:color w:val="0000FF"/>
          </w:rPr>
          <w:t>реестр</w:t>
        </w:r>
      </w:hyperlink>
      <w:r>
        <w:t xml:space="preserve"> выданных и оплаченных свидетельств о предоставлении социальной выплаты на строительство (приобретение) жилья в сельской местности по форме согласно приложению 4 к настоящему Положению;</w:t>
      </w:r>
    </w:p>
    <w:p w:rsidR="00444788" w:rsidRDefault="00444788">
      <w:pPr>
        <w:pStyle w:val="ConsPlusNormal"/>
        <w:spacing w:before="220"/>
        <w:ind w:firstLine="540"/>
        <w:jc w:val="both"/>
      </w:pPr>
      <w:r>
        <w:t>пояснительную записку с оценкой достижения результатов (целевых показателей), предусмотренных подпрограммой, и причин их невыполнения;</w:t>
      </w:r>
    </w:p>
    <w:p w:rsidR="00444788" w:rsidRDefault="00444788">
      <w:pPr>
        <w:pStyle w:val="ConsPlusNormal"/>
        <w:spacing w:before="220"/>
        <w:ind w:firstLine="540"/>
        <w:jc w:val="both"/>
      </w:pPr>
      <w:r>
        <w:t>б) в Комитет финансов Ленинградской области - отчет о выданных свидетельствах по форме, утвержденной Комитетом финансов Ленинградской области.</w:t>
      </w:r>
    </w:p>
    <w:p w:rsidR="00444788" w:rsidRDefault="00444788">
      <w:pPr>
        <w:pStyle w:val="ConsPlusNormal"/>
        <w:jc w:val="both"/>
      </w:pPr>
      <w:r>
        <w:t xml:space="preserve">(п. 2.33 в ред. </w:t>
      </w:r>
      <w:hyperlink r:id="rId139" w:history="1">
        <w:r>
          <w:rPr>
            <w:color w:val="0000FF"/>
          </w:rPr>
          <w:t>Постановления</w:t>
        </w:r>
      </w:hyperlink>
      <w:r>
        <w:t xml:space="preserve"> Правительства Ленинградской области от 06.08.2018 N 284)</w:t>
      </w:r>
    </w:p>
    <w:p w:rsidR="00444788" w:rsidRDefault="00444788">
      <w:pPr>
        <w:pStyle w:val="ConsPlusNormal"/>
        <w:spacing w:before="220"/>
        <w:ind w:firstLine="540"/>
        <w:jc w:val="both"/>
      </w:pPr>
      <w:r>
        <w:t xml:space="preserve">2.34. Комитет в течение одного месяца после окончания финансового года представляет в электронном виде в комитет по агропромышленному и рыбохозяйственному комплексу Ленинградской области и комитет финансов Ленинградской области отчетные сведения о </w:t>
      </w:r>
      <w:r>
        <w:lastRenderedPageBreak/>
        <w:t xml:space="preserve">целевом использовании гражданами предоставленных социальных выплат в соответствии с </w:t>
      </w:r>
      <w:hyperlink w:anchor="P314" w:history="1">
        <w:r>
          <w:rPr>
            <w:color w:val="0000FF"/>
          </w:rPr>
          <w:t>пунктом 2.31</w:t>
        </w:r>
      </w:hyperlink>
      <w:r>
        <w:t xml:space="preserve"> настоящего Положения.</w:t>
      </w:r>
    </w:p>
    <w:p w:rsidR="00444788" w:rsidRDefault="00444788">
      <w:pPr>
        <w:pStyle w:val="ConsPlusNormal"/>
        <w:jc w:val="both"/>
      </w:pPr>
      <w:r>
        <w:t xml:space="preserve">(в ред. Постановлений Правительства Ленинградской области от 11.10.2017 </w:t>
      </w:r>
      <w:hyperlink r:id="rId140" w:history="1">
        <w:r>
          <w:rPr>
            <w:color w:val="0000FF"/>
          </w:rPr>
          <w:t>N 409</w:t>
        </w:r>
      </w:hyperlink>
      <w:r>
        <w:t xml:space="preserve">, от 06.08.2018 </w:t>
      </w:r>
      <w:hyperlink r:id="rId141" w:history="1">
        <w:r>
          <w:rPr>
            <w:color w:val="0000FF"/>
          </w:rPr>
          <w:t>N 284</w:t>
        </w:r>
      </w:hyperlink>
      <w:r>
        <w:t>)</w:t>
      </w:r>
    </w:p>
    <w:p w:rsidR="00444788" w:rsidRDefault="00444788">
      <w:pPr>
        <w:pStyle w:val="ConsPlusNormal"/>
        <w:spacing w:before="220"/>
        <w:ind w:firstLine="540"/>
        <w:jc w:val="both"/>
      </w:pPr>
      <w:r>
        <w:t xml:space="preserve">2.35. Комитет формирует дело по каждому гражданину, реализовавшему социальную выплату, в соответствии с перечнем документов, утвержденным правовым актом комитета, в сроки, указанные в </w:t>
      </w:r>
      <w:hyperlink w:anchor="P297" w:history="1">
        <w:r>
          <w:rPr>
            <w:color w:val="0000FF"/>
          </w:rPr>
          <w:t>пункте 2.30</w:t>
        </w:r>
      </w:hyperlink>
      <w:r>
        <w:t xml:space="preserve"> настоящего Положения.</w:t>
      </w:r>
    </w:p>
    <w:p w:rsidR="00444788" w:rsidRDefault="00444788">
      <w:pPr>
        <w:pStyle w:val="ConsPlusNormal"/>
        <w:spacing w:before="220"/>
        <w:ind w:firstLine="540"/>
        <w:jc w:val="both"/>
      </w:pPr>
      <w:r>
        <w:t xml:space="preserve">Комитет направляет дело на постоянное хранение в администрацию муниципального образования после представления гражданином документов, указанных в </w:t>
      </w:r>
      <w:hyperlink w:anchor="P297" w:history="1">
        <w:r>
          <w:rPr>
            <w:color w:val="0000FF"/>
          </w:rPr>
          <w:t>пункте 2.30</w:t>
        </w:r>
      </w:hyperlink>
      <w:r>
        <w:t xml:space="preserve"> настоящего Положения, но не ранее получения из администрации муниципального образования документов, являющихся основанием для исключения граждан из реестров.</w:t>
      </w:r>
    </w:p>
    <w:p w:rsidR="00444788" w:rsidRDefault="00444788">
      <w:pPr>
        <w:pStyle w:val="ConsPlusNormal"/>
        <w:spacing w:before="220"/>
        <w:ind w:firstLine="540"/>
        <w:jc w:val="both"/>
      </w:pPr>
      <w: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444788" w:rsidRDefault="00444788">
      <w:pPr>
        <w:pStyle w:val="ConsPlusNormal"/>
        <w:spacing w:before="220"/>
        <w:ind w:firstLine="540"/>
        <w:jc w:val="both"/>
      </w:pPr>
      <w: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 Ленинградской области.</w:t>
      </w:r>
    </w:p>
    <w:p w:rsidR="00444788" w:rsidRDefault="00444788">
      <w:pPr>
        <w:pStyle w:val="ConsPlusNormal"/>
        <w:jc w:val="both"/>
      </w:pPr>
      <w:r>
        <w:t xml:space="preserve">(п. 2.35 в ред. </w:t>
      </w:r>
      <w:hyperlink r:id="rId142"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2.36. Комитет совместно с комитетом по агропромышленному и рыбохозяйственному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права на улучшение жилищных условий.</w:t>
      </w:r>
    </w:p>
    <w:p w:rsidR="00444788" w:rsidRDefault="00444788">
      <w:pPr>
        <w:pStyle w:val="ConsPlusNormal"/>
        <w:jc w:val="both"/>
      </w:pPr>
      <w:r>
        <w:t xml:space="preserve">(в ред. Постановлений Правительства Ленинградской области от 11.10.2017 </w:t>
      </w:r>
      <w:hyperlink r:id="rId143" w:history="1">
        <w:r>
          <w:rPr>
            <w:color w:val="0000FF"/>
          </w:rPr>
          <w:t>N 409</w:t>
        </w:r>
      </w:hyperlink>
      <w:r>
        <w:t xml:space="preserve">, от 06.08.2018 </w:t>
      </w:r>
      <w:hyperlink r:id="rId144" w:history="1">
        <w:r>
          <w:rPr>
            <w:color w:val="0000FF"/>
          </w:rPr>
          <w:t>N 284</w:t>
        </w:r>
      </w:hyperlink>
      <w:r>
        <w:t>)</w:t>
      </w:r>
    </w:p>
    <w:p w:rsidR="00444788" w:rsidRDefault="00444788">
      <w:pPr>
        <w:pStyle w:val="ConsPlusNormal"/>
        <w:spacing w:before="220"/>
        <w:ind w:firstLine="540"/>
        <w:jc w:val="both"/>
      </w:pPr>
      <w:r>
        <w:t xml:space="preserve">2.37. Комитет по агропромышленному и рыбохозяйственному комплексу Ленинградской области ежемесячно представляет в Министерство сельского хозяйства Российской Федерации сведения о ходе реализации ведомственной целевой </w:t>
      </w:r>
      <w:hyperlink r:id="rId145" w:history="1">
        <w:r>
          <w:rPr>
            <w:color w:val="0000FF"/>
          </w:rPr>
          <w:t>программы</w:t>
        </w:r>
      </w:hyperlink>
      <w:r>
        <w:t xml:space="preserve">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по форме N 1-УРСТ.</w:t>
      </w:r>
    </w:p>
    <w:p w:rsidR="00444788" w:rsidRDefault="00444788">
      <w:pPr>
        <w:pStyle w:val="ConsPlusNormal"/>
        <w:jc w:val="both"/>
      </w:pPr>
      <w:r>
        <w:t xml:space="preserve">(п. 2.37 в ред. </w:t>
      </w:r>
      <w:hyperlink r:id="rId146"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2.38. Администрация муниципального образования:</w:t>
      </w:r>
    </w:p>
    <w:p w:rsidR="00444788" w:rsidRDefault="00444788">
      <w:pPr>
        <w:pStyle w:val="ConsPlusNormal"/>
        <w:spacing w:before="220"/>
        <w:ind w:firstLine="540"/>
        <w:jc w:val="both"/>
      </w:pPr>
      <w:r>
        <w:t xml:space="preserve">обеспечивает постоянное хранение дел граждан - участников мероприятий ведомственной целевой </w:t>
      </w:r>
      <w:hyperlink r:id="rId147" w:history="1">
        <w:r>
          <w:rPr>
            <w:color w:val="0000FF"/>
          </w:rPr>
          <w:t>программы</w:t>
        </w:r>
      </w:hyperlink>
      <w:r>
        <w:t xml:space="preserve">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и подпрограммы;</w:t>
      </w:r>
    </w:p>
    <w:p w:rsidR="00444788" w:rsidRDefault="00444788">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представляет до 20 января года, следующего за отчетным, в комитет по агропромышленному и рыбохозяйственному комплексу Ленинградской области фотоматериалы жилых помещений получателей социальных выплат, улучшивших свои жилищные условия в отчетном году, в электронном виде.</w:t>
      </w:r>
    </w:p>
    <w:p w:rsidR="00444788" w:rsidRDefault="00444788">
      <w:pPr>
        <w:pStyle w:val="ConsPlusNormal"/>
        <w:spacing w:before="220"/>
        <w:ind w:firstLine="540"/>
        <w:jc w:val="both"/>
      </w:pPr>
      <w:r>
        <w:t xml:space="preserve">2.39. Администрация муниципального образования снимает с учета в качестве нуждающихся в жилых помещениях гражданина и членов его семьи, указанных в свидетельстве, в соответствии со </w:t>
      </w:r>
      <w:hyperlink r:id="rId149" w:history="1">
        <w:r>
          <w:rPr>
            <w:color w:val="0000FF"/>
          </w:rPr>
          <w:t>статьей 56</w:t>
        </w:r>
      </w:hyperlink>
      <w:r>
        <w:t xml:space="preserve"> Жилищного кодекса Российской Федерации, исключает из реестров не позднее 1-го числа месяца, следующего за месяцем, в котором гражданин представил документы, указанные в </w:t>
      </w:r>
      <w:hyperlink w:anchor="P297" w:history="1">
        <w:r>
          <w:rPr>
            <w:color w:val="0000FF"/>
          </w:rPr>
          <w:t>пункте 2.30</w:t>
        </w:r>
      </w:hyperlink>
      <w:r>
        <w:t xml:space="preserve"> настоящего Положения.</w:t>
      </w:r>
    </w:p>
    <w:p w:rsidR="00444788" w:rsidRDefault="00444788">
      <w:pPr>
        <w:pStyle w:val="ConsPlusNormal"/>
        <w:jc w:val="both"/>
      </w:pPr>
      <w:r>
        <w:lastRenderedPageBreak/>
        <w:t xml:space="preserve">(п. 2.39 в ред. </w:t>
      </w:r>
      <w:hyperlink r:id="rId150"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ind w:firstLine="540"/>
        <w:jc w:val="both"/>
      </w:pPr>
    </w:p>
    <w:p w:rsidR="00444788" w:rsidRDefault="00444788">
      <w:pPr>
        <w:pStyle w:val="ConsPlusTitle"/>
        <w:ind w:firstLine="540"/>
        <w:jc w:val="both"/>
        <w:outlineLvl w:val="1"/>
      </w:pPr>
      <w:r>
        <w:t>3. Предоставление социальных выплат на улучшение жилищных условий молодым семьям и молодым специалистам</w:t>
      </w:r>
    </w:p>
    <w:p w:rsidR="00444788" w:rsidRDefault="00444788">
      <w:pPr>
        <w:pStyle w:val="ConsPlusNormal"/>
        <w:ind w:firstLine="540"/>
        <w:jc w:val="both"/>
      </w:pPr>
    </w:p>
    <w:p w:rsidR="00444788" w:rsidRDefault="00444788">
      <w:pPr>
        <w:pStyle w:val="ConsPlusNormal"/>
        <w:ind w:firstLine="540"/>
        <w:jc w:val="both"/>
      </w:pPr>
      <w:r>
        <w:t xml:space="preserve">3.1. Молодые семьи и молодые специалисты, имеющие собственные и(или) заемные средства в размере части стоимости строительства (приобретения) жилья, вправе улучшить свои жилищные условия в порядке, предусмотренном </w:t>
      </w:r>
      <w:hyperlink w:anchor="P111" w:history="1">
        <w:r>
          <w:rPr>
            <w:color w:val="0000FF"/>
          </w:rPr>
          <w:t>разделом 2</w:t>
        </w:r>
      </w:hyperlink>
      <w:r>
        <w:t xml:space="preserve"> настоящего Положения.</w:t>
      </w:r>
    </w:p>
    <w:p w:rsidR="00444788" w:rsidRDefault="00444788">
      <w:pPr>
        <w:pStyle w:val="ConsPlusNormal"/>
        <w:spacing w:before="220"/>
        <w:ind w:firstLine="540"/>
        <w:jc w:val="both"/>
      </w:pPr>
      <w:r>
        <w:t>3.2. Право на обеспечение жильем на условиях, предусмотренных настоящим Положением, имеют:</w:t>
      </w:r>
    </w:p>
    <w:p w:rsidR="00444788" w:rsidRDefault="00444788">
      <w:pPr>
        <w:pStyle w:val="ConsPlusNormal"/>
        <w:spacing w:before="220"/>
        <w:ind w:firstLine="540"/>
        <w:jc w:val="both"/>
      </w:pPr>
      <w:r>
        <w:t>а) молодые семьи, отвечающие следующим условиям:</w:t>
      </w:r>
    </w:p>
    <w:p w:rsidR="00444788" w:rsidRDefault="00444788">
      <w:pPr>
        <w:pStyle w:val="ConsPlusNormal"/>
        <w:spacing w:before="220"/>
        <w:ind w:firstLine="540"/>
        <w:jc w:val="both"/>
      </w:pPr>
      <w: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444788" w:rsidRDefault="00444788">
      <w:pPr>
        <w:pStyle w:val="ConsPlusNormal"/>
        <w:spacing w:before="22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444788" w:rsidRDefault="00444788">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123" w:history="1">
        <w:r>
          <w:rPr>
            <w:color w:val="0000FF"/>
          </w:rPr>
          <w:t>подпунктом "д" пункта 2.2</w:t>
        </w:r>
      </w:hyperlink>
      <w:r>
        <w:t xml:space="preserve"> настоящего Положения,</w:t>
      </w:r>
    </w:p>
    <w:p w:rsidR="00444788" w:rsidRDefault="00444788">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наличие у молодой семьи собственных и(или) заемных средств в соответствии с </w:t>
      </w:r>
      <w:hyperlink w:anchor="P121" w:history="1">
        <w:r>
          <w:rPr>
            <w:color w:val="0000FF"/>
          </w:rPr>
          <w:t>подпунктом "г" пункта 2.2</w:t>
        </w:r>
      </w:hyperlink>
      <w:r>
        <w:t xml:space="preserve"> настоящего Положения;</w:t>
      </w:r>
    </w:p>
    <w:p w:rsidR="00444788" w:rsidRDefault="00444788">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б) молодые специалисты, отвечающие следующим условиям:</w:t>
      </w:r>
    </w:p>
    <w:p w:rsidR="00444788" w:rsidRDefault="00444788">
      <w:pPr>
        <w:pStyle w:val="ConsPlusNormal"/>
        <w:spacing w:before="22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444788" w:rsidRDefault="00444788">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13.04.2015 N 107)</w:t>
      </w:r>
    </w:p>
    <w:p w:rsidR="00444788" w:rsidRDefault="00444788">
      <w:pPr>
        <w:pStyle w:val="ConsPlusNormal"/>
        <w:spacing w:before="220"/>
        <w:ind w:firstLine="540"/>
        <w:jc w:val="both"/>
      </w:pPr>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44788" w:rsidRDefault="00444788">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13.04.2015 N 107)</w:t>
      </w:r>
    </w:p>
    <w:p w:rsidR="00444788" w:rsidRDefault="00444788">
      <w:pPr>
        <w:pStyle w:val="ConsPlusNormal"/>
        <w:spacing w:before="220"/>
        <w:ind w:firstLine="540"/>
        <w:jc w:val="both"/>
      </w:pPr>
      <w:r>
        <w:t xml:space="preserve">признание молодого специалиста (и членов его семьи) нуждающимся в улучшении жилищных условий в соответствии с </w:t>
      </w:r>
      <w:hyperlink w:anchor="P123" w:history="1">
        <w:r>
          <w:rPr>
            <w:color w:val="0000FF"/>
          </w:rPr>
          <w:t>подпунктом "д" пункта 2.2</w:t>
        </w:r>
      </w:hyperlink>
      <w:r>
        <w:t xml:space="preserve"> настоящего Положения,</w:t>
      </w:r>
    </w:p>
    <w:p w:rsidR="00444788" w:rsidRDefault="00444788">
      <w:pPr>
        <w:pStyle w:val="ConsPlusNormal"/>
        <w:jc w:val="both"/>
      </w:pPr>
      <w:r>
        <w:t xml:space="preserve">(в ред. Постановлений Правительства Ленинградской области от 13.04.2015 </w:t>
      </w:r>
      <w:hyperlink r:id="rId155" w:history="1">
        <w:r>
          <w:rPr>
            <w:color w:val="0000FF"/>
          </w:rPr>
          <w:t>N 107</w:t>
        </w:r>
      </w:hyperlink>
      <w:r>
        <w:t xml:space="preserve">, от 11.10.2017 </w:t>
      </w:r>
      <w:hyperlink r:id="rId156" w:history="1">
        <w:r>
          <w:rPr>
            <w:color w:val="0000FF"/>
          </w:rPr>
          <w:t>N 409</w:t>
        </w:r>
      </w:hyperlink>
      <w:r>
        <w:t>)</w:t>
      </w:r>
    </w:p>
    <w:p w:rsidR="00444788" w:rsidRDefault="00444788">
      <w:pPr>
        <w:pStyle w:val="ConsPlusNormal"/>
        <w:spacing w:before="220"/>
        <w:ind w:firstLine="540"/>
        <w:jc w:val="both"/>
      </w:pPr>
      <w:r>
        <w:t xml:space="preserve">наличие у молодого специалиста (и членов его семьи) собственных и(или) заемных средств в соответствии с </w:t>
      </w:r>
      <w:hyperlink w:anchor="P121" w:history="1">
        <w:r>
          <w:rPr>
            <w:color w:val="0000FF"/>
          </w:rPr>
          <w:t>подпунктом "г" пункта 2.2</w:t>
        </w:r>
      </w:hyperlink>
      <w:r>
        <w:t xml:space="preserve"> настоящего Положения.</w:t>
      </w:r>
    </w:p>
    <w:p w:rsidR="00444788" w:rsidRDefault="00444788">
      <w:pPr>
        <w:pStyle w:val="ConsPlusNormal"/>
        <w:jc w:val="both"/>
      </w:pPr>
      <w:r>
        <w:t xml:space="preserve">(в ред. Постановлений Правительства Ленинградской области от 13.04.2015 </w:t>
      </w:r>
      <w:hyperlink r:id="rId157" w:history="1">
        <w:r>
          <w:rPr>
            <w:color w:val="0000FF"/>
          </w:rPr>
          <w:t>N 107</w:t>
        </w:r>
      </w:hyperlink>
      <w:r>
        <w:t xml:space="preserve">, от 11.10.2017 </w:t>
      </w:r>
      <w:hyperlink r:id="rId158" w:history="1">
        <w:r>
          <w:rPr>
            <w:color w:val="0000FF"/>
          </w:rPr>
          <w:t>N 409</w:t>
        </w:r>
      </w:hyperlink>
      <w:r>
        <w:t>)</w:t>
      </w:r>
    </w:p>
    <w:p w:rsidR="00444788" w:rsidRDefault="00444788">
      <w:pPr>
        <w:pStyle w:val="ConsPlusNormal"/>
        <w:spacing w:before="220"/>
        <w:ind w:firstLine="540"/>
        <w:jc w:val="both"/>
      </w:pPr>
      <w:bookmarkStart w:id="17" w:name="P368"/>
      <w:bookmarkEnd w:id="17"/>
      <w: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444788" w:rsidRDefault="00444788">
      <w:pPr>
        <w:pStyle w:val="ConsPlusNormal"/>
        <w:spacing w:before="220"/>
        <w:ind w:firstLine="540"/>
        <w:jc w:val="both"/>
      </w:pPr>
      <w:r>
        <w:lastRenderedPageBreak/>
        <w:t xml:space="preserve">3.4. Под молодыми семьями и молодыми специалистами, указанными в </w:t>
      </w:r>
      <w:hyperlink w:anchor="P368" w:history="1">
        <w:r>
          <w:rPr>
            <w:color w:val="0000FF"/>
          </w:rPr>
          <w:t>пункте 3.3</w:t>
        </w:r>
      </w:hyperlink>
      <w:r>
        <w:t xml:space="preserve"> настоящего Положения, понимаются:</w:t>
      </w:r>
    </w:p>
    <w:p w:rsidR="00444788" w:rsidRDefault="00444788">
      <w:pPr>
        <w:pStyle w:val="ConsPlusNormal"/>
        <w:spacing w:before="220"/>
        <w:ind w:firstLine="540"/>
        <w:jc w:val="both"/>
      </w:pPr>
      <w:r>
        <w:t>а) молодые семьи и молодые специалисты (и члены их семей), соответствующие в совокупности следующим условиям:</w:t>
      </w:r>
    </w:p>
    <w:p w:rsidR="00444788" w:rsidRDefault="00444788">
      <w:pPr>
        <w:pStyle w:val="ConsPlusNormal"/>
        <w:spacing w:before="220"/>
        <w:ind w:firstLine="540"/>
        <w:jc w:val="both"/>
      </w:pPr>
      <w:r>
        <w:t>переехали в сельскую местность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w:t>
      </w:r>
    </w:p>
    <w:p w:rsidR="00444788" w:rsidRDefault="00444788">
      <w:pPr>
        <w:pStyle w:val="ConsPlusNormal"/>
        <w:spacing w:before="220"/>
        <w:ind w:firstLine="540"/>
        <w:jc w:val="both"/>
      </w:pPr>
      <w:r>
        <w:t>проживают на территории указанного муниципального района на условиях найма, аренды, безвозмездного пользования жилым помещением либо иных основаниях, предусмотренных законодательством Российской Федерации,</w:t>
      </w:r>
    </w:p>
    <w:p w:rsidR="00444788" w:rsidRDefault="00444788">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444788" w:rsidRDefault="00444788">
      <w:pPr>
        <w:pStyle w:val="ConsPlusNormal"/>
        <w:spacing w:before="220"/>
        <w:ind w:firstLine="540"/>
        <w:jc w:val="both"/>
      </w:pPr>
      <w:r>
        <w:t>не имеют в собственности жилого помещения (жилого дома) в сельской местности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44788" w:rsidRDefault="00444788">
      <w:pPr>
        <w:pStyle w:val="ConsPlusNormal"/>
        <w:spacing w:before="220"/>
        <w:ind w:firstLine="540"/>
        <w:jc w:val="both"/>
      </w:pPr>
      <w:r>
        <w:t>б) учащиеся последнего курса профессиональной образовательной организации или образовательной организации высшего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444788" w:rsidRDefault="00444788">
      <w:pPr>
        <w:pStyle w:val="ConsPlusNormal"/>
        <w:jc w:val="both"/>
      </w:pPr>
      <w:r>
        <w:t xml:space="preserve">(п. 3.4 в ред. </w:t>
      </w:r>
      <w:hyperlink r:id="rId159" w:history="1">
        <w:r>
          <w:rPr>
            <w:color w:val="0000FF"/>
          </w:rPr>
          <w:t>Постановления</w:t>
        </w:r>
      </w:hyperlink>
      <w:r>
        <w:t xml:space="preserve"> Правительства Ленинградской области от 13.04.2015 N 107)</w:t>
      </w:r>
    </w:p>
    <w:p w:rsidR="00444788" w:rsidRDefault="00444788">
      <w:pPr>
        <w:pStyle w:val="ConsPlusNormal"/>
        <w:spacing w:before="220"/>
        <w:ind w:firstLine="540"/>
        <w:jc w:val="both"/>
      </w:pPr>
      <w:bookmarkStart w:id="18" w:name="P377"/>
      <w:bookmarkEnd w:id="18"/>
      <w:r>
        <w:t>3.5. В случае предоставления молодой семье (молодому специалисту) социальной выплаты комитет,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444788" w:rsidRDefault="00444788">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администрации муниципального образования).</w:t>
      </w:r>
    </w:p>
    <w:p w:rsidR="00444788" w:rsidRDefault="00444788">
      <w:pPr>
        <w:pStyle w:val="ConsPlusNormal"/>
        <w:spacing w:before="220"/>
        <w:ind w:firstLine="540"/>
        <w:jc w:val="both"/>
      </w:pPr>
      <w:r>
        <w:t>Существенными условиями договора являются:</w:t>
      </w:r>
    </w:p>
    <w:p w:rsidR="00444788" w:rsidRDefault="00444788">
      <w:pPr>
        <w:pStyle w:val="ConsPlusNormal"/>
        <w:spacing w:before="220"/>
        <w:ind w:firstLine="540"/>
        <w:jc w:val="both"/>
      </w:pPr>
      <w:bookmarkStart w:id="19" w:name="P381"/>
      <w:bookmarkEnd w:id="19"/>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444788" w:rsidRDefault="00444788">
      <w:pPr>
        <w:pStyle w:val="ConsPlusNormal"/>
        <w:spacing w:before="220"/>
        <w:ind w:firstLine="540"/>
        <w:jc w:val="both"/>
      </w:pPr>
      <w:r>
        <w:t xml:space="preserve">б) право комитета (администрации муниципального образования)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381" w:history="1">
        <w:r>
          <w:rPr>
            <w:color w:val="0000FF"/>
          </w:rPr>
          <w:t>подпункте "а"</w:t>
        </w:r>
      </w:hyperlink>
      <w:r>
        <w:t xml:space="preserve"> настоящего пункта;</w:t>
      </w:r>
    </w:p>
    <w:p w:rsidR="00444788" w:rsidRDefault="00444788">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в) обязательство работодателя в случае досрочного расторжения с членом молодой семьи (молодым специалистом) трудового договора в 5-дневный срок представить приказ об увольнении в комитет.</w:t>
      </w:r>
    </w:p>
    <w:p w:rsidR="00444788" w:rsidRDefault="00444788">
      <w:pPr>
        <w:pStyle w:val="ConsPlusNormal"/>
        <w:jc w:val="both"/>
      </w:pPr>
      <w:r>
        <w:lastRenderedPageBreak/>
        <w:t xml:space="preserve">(в ред. </w:t>
      </w:r>
      <w:hyperlink r:id="rId162"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Обязательным условием выдачи свидетельства члену молодой семьи (молодому специалисту) является подписанный работодателем и гражданином договор об обеспечении жильем молодой семьи (молодого специалиста) с использованием на эти цели социальной выплаты.</w:t>
      </w:r>
    </w:p>
    <w:p w:rsidR="00444788" w:rsidRDefault="00444788">
      <w:pPr>
        <w:pStyle w:val="ConsPlusNormal"/>
        <w:spacing w:before="220"/>
        <w:ind w:firstLine="540"/>
        <w:jc w:val="both"/>
      </w:pPr>
      <w:r>
        <w:t xml:space="preserve">3.6. Одним из условий договора, указанного в </w:t>
      </w:r>
      <w:hyperlink w:anchor="P377" w:history="1">
        <w:r>
          <w:rPr>
            <w:color w:val="0000FF"/>
          </w:rPr>
          <w:t>пункте 3.5</w:t>
        </w:r>
      </w:hyperlink>
      <w:r>
        <w:t xml:space="preserve"> настоящего Положения, может быть обязательство администрации муниципального образования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444788" w:rsidRDefault="00444788">
      <w:pPr>
        <w:pStyle w:val="ConsPlusNormal"/>
        <w:spacing w:before="220"/>
        <w:ind w:firstLine="540"/>
        <w:jc w:val="both"/>
      </w:pPr>
      <w:r>
        <w:t>3.7.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444788" w:rsidRDefault="00444788">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377" w:history="1">
        <w:r>
          <w:rPr>
            <w:color w:val="0000FF"/>
          </w:rPr>
          <w:t>пункте 3.5</w:t>
        </w:r>
      </w:hyperlink>
      <w:r>
        <w:t xml:space="preserve"> настоящего Положения.</w:t>
      </w:r>
    </w:p>
    <w:p w:rsidR="00444788" w:rsidRDefault="00444788">
      <w:pPr>
        <w:pStyle w:val="ConsPlusNormal"/>
        <w:spacing w:before="220"/>
        <w:ind w:firstLine="540"/>
        <w:jc w:val="both"/>
      </w:pPr>
      <w:r>
        <w:t>При несоблюдении указанных условий член молодой семьи (молодой специалист) обязан осуществить возврат в областной бюджет средств в размере предоставленной социальной выплаты, что должно быть отражено в указанном договоре.</w:t>
      </w:r>
    </w:p>
    <w:p w:rsidR="00444788" w:rsidRDefault="00444788">
      <w:pPr>
        <w:pStyle w:val="ConsPlusNormal"/>
        <w:spacing w:before="220"/>
        <w:ind w:firstLine="540"/>
        <w:jc w:val="both"/>
      </w:pPr>
      <w:r>
        <w:t>3.8. В случае представления документов на участие в мероприятиях подпрограммы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444788" w:rsidRDefault="00444788">
      <w:pPr>
        <w:pStyle w:val="ConsPlusNormal"/>
        <w:spacing w:before="220"/>
        <w:ind w:firstLine="540"/>
        <w:jc w:val="both"/>
      </w:pPr>
      <w:r>
        <w:t xml:space="preserve">3.9. При рождении (усыновлении) у молодой семьи (молодого специалиста) одного и более детей осуществляется дополнительное, сверх предусмотренного объема социальной выплаты, выделение средств на погашение основной суммы долга и уплату процентов по ипотечным жилищным кредитам (займам), направленным на строительство (приобретение) жилья за счет средств областного бюджета и(или) бюджета муниципального образования в соответствии с </w:t>
      </w:r>
      <w:hyperlink w:anchor="P396" w:history="1">
        <w:r>
          <w:rPr>
            <w:color w:val="0000FF"/>
          </w:rPr>
          <w:t>разделом 4</w:t>
        </w:r>
      </w:hyperlink>
      <w:r>
        <w:t xml:space="preserve"> настоящего Положения.</w:t>
      </w:r>
    </w:p>
    <w:p w:rsidR="00444788" w:rsidRDefault="00444788">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3.10. Формирование списков, их утверждение распоряжениями комитета по агропромышленному и рыбохозяйственному комплексу Ленинградской области и внесение изменений в списки, оформление, вручение и реализация свидетельств осуществляются в порядке, предусмотренном </w:t>
      </w:r>
      <w:hyperlink w:anchor="P111" w:history="1">
        <w:r>
          <w:rPr>
            <w:color w:val="0000FF"/>
          </w:rPr>
          <w:t>разделом 2</w:t>
        </w:r>
      </w:hyperlink>
      <w:r>
        <w:t xml:space="preserve"> настоящего Положения.</w:t>
      </w:r>
    </w:p>
    <w:p w:rsidR="00444788" w:rsidRDefault="00444788">
      <w:pPr>
        <w:pStyle w:val="ConsPlusNormal"/>
        <w:ind w:firstLine="540"/>
        <w:jc w:val="both"/>
      </w:pPr>
    </w:p>
    <w:p w:rsidR="00444788" w:rsidRDefault="00444788">
      <w:pPr>
        <w:pStyle w:val="ConsPlusTitle"/>
        <w:ind w:firstLine="540"/>
        <w:jc w:val="both"/>
        <w:outlineLvl w:val="1"/>
      </w:pPr>
      <w:bookmarkStart w:id="20" w:name="P396"/>
      <w:bookmarkEnd w:id="20"/>
      <w:r>
        <w:t>4. Предоставление дополнительной социальной выплаты молодым семьям (молодым специалистам) в случае рождения (усыновления) детей на погашение части расходов на строительство (приобретение) жилья</w:t>
      </w:r>
    </w:p>
    <w:p w:rsidR="00444788" w:rsidRDefault="00444788">
      <w:pPr>
        <w:pStyle w:val="ConsPlusNormal"/>
        <w:ind w:firstLine="540"/>
        <w:jc w:val="both"/>
      </w:pPr>
    </w:p>
    <w:p w:rsidR="00444788" w:rsidRDefault="00444788">
      <w:pPr>
        <w:pStyle w:val="ConsPlusNormal"/>
        <w:ind w:firstLine="540"/>
        <w:jc w:val="both"/>
      </w:pPr>
      <w:r>
        <w:t xml:space="preserve">4.1. Право на получение дополнительной социальной выплаты имеет молодая семья (молодой специалист) в период после использования предоставленной социальной выплаты в рамках мероприятий подпрограммы и ведомственной целевой </w:t>
      </w:r>
      <w:hyperlink r:id="rId164" w:history="1">
        <w:r>
          <w:rPr>
            <w:color w:val="0000FF"/>
          </w:rPr>
          <w:t>программы</w:t>
        </w:r>
      </w:hyperlink>
      <w:r>
        <w:t xml:space="preserve">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 2012 года N 717),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
    <w:p w:rsidR="00444788" w:rsidRDefault="00444788">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01.03.2019 N 87)</w:t>
      </w:r>
    </w:p>
    <w:p w:rsidR="00444788" w:rsidRDefault="00444788">
      <w:pPr>
        <w:pStyle w:val="ConsPlusNormal"/>
        <w:spacing w:before="220"/>
        <w:ind w:firstLine="540"/>
        <w:jc w:val="both"/>
      </w:pPr>
      <w:r>
        <w:t>Право на участие в мероприятии подпрограммы предоставляется при рождении (усыновлении) каждого ребенка и подтверждается свидетельством о предоставлении дополнительной выплаты на ребенка.</w:t>
      </w:r>
    </w:p>
    <w:p w:rsidR="00444788" w:rsidRDefault="00444788">
      <w:pPr>
        <w:pStyle w:val="ConsPlusNormal"/>
        <w:spacing w:before="220"/>
        <w:ind w:firstLine="540"/>
        <w:jc w:val="both"/>
      </w:pPr>
      <w:r>
        <w:t xml:space="preserve">4.2. Первоочередное предоставление дополнительной поддержки осуществляется молодым семьям (молодым специалистам), получившим социальные выплаты в рамках федеральной целевой </w:t>
      </w:r>
      <w:hyperlink r:id="rId166" w:history="1">
        <w:r>
          <w:rPr>
            <w:color w:val="0000FF"/>
          </w:rPr>
          <w:t>программы</w:t>
        </w:r>
      </w:hyperlink>
      <w:r>
        <w:t xml:space="preserve"> "Социальное развитие села до 2013 года" и долгосрочной целевой </w:t>
      </w:r>
      <w:hyperlink r:id="rId167" w:history="1">
        <w:r>
          <w:rPr>
            <w:color w:val="0000FF"/>
          </w:rPr>
          <w:t>программы</w:t>
        </w:r>
      </w:hyperlink>
      <w:r>
        <w:t xml:space="preserve"> "Социальное развитие села на 2009-2013 годы" при соблюдении условий, установленных настоящим Положением.</w:t>
      </w:r>
    </w:p>
    <w:p w:rsidR="00444788" w:rsidRDefault="00444788">
      <w:pPr>
        <w:pStyle w:val="ConsPlusNormal"/>
        <w:spacing w:before="220"/>
        <w:ind w:firstLine="540"/>
        <w:jc w:val="both"/>
      </w:pPr>
      <w:r>
        <w:t>4.3. Дополнительная поддержка предоставляется в виде дополнительной социальной выплаты в пределах средств, предусмотренных в областном бюджете и бюджетах муниципальных образований молодым семьям (молодым специалистам) на соответствующий финансовый год.</w:t>
      </w:r>
    </w:p>
    <w:p w:rsidR="00444788" w:rsidRDefault="00444788">
      <w:pPr>
        <w:pStyle w:val="ConsPlusNormal"/>
        <w:spacing w:before="220"/>
        <w:ind w:firstLine="540"/>
        <w:jc w:val="both"/>
      </w:pPr>
      <w:r>
        <w:t>4.4. Порядок и условия реализации мероприятий по предоставлению дополнительной социальной выплаты молодым семьям (молодым специалистам) в случае рождения (усыновления) детей на погашение части расходов на строительство (приобретение) жилья утверждаются правовым актом комитета.</w:t>
      </w:r>
    </w:p>
    <w:p w:rsidR="00444788" w:rsidRDefault="00444788">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spacing w:before="220"/>
        <w:ind w:firstLine="540"/>
        <w:jc w:val="both"/>
      </w:pPr>
      <w:r>
        <w:t xml:space="preserve">4.5. Исключен. - </w:t>
      </w:r>
      <w:hyperlink r:id="rId169" w:history="1">
        <w:r>
          <w:rPr>
            <w:color w:val="0000FF"/>
          </w:rPr>
          <w:t>Постановление</w:t>
        </w:r>
      </w:hyperlink>
      <w:r>
        <w:t xml:space="preserve"> Правительства Ленинградской области от 06.08.2018 N 284.</w:t>
      </w:r>
    </w:p>
    <w:p w:rsidR="00444788" w:rsidRDefault="00444788">
      <w:pPr>
        <w:pStyle w:val="ConsPlusNormal"/>
        <w:spacing w:before="220"/>
        <w:ind w:firstLine="540"/>
        <w:jc w:val="both"/>
      </w:pPr>
      <w:r>
        <w:t xml:space="preserve">4.6. Комитет ведет </w:t>
      </w:r>
      <w:hyperlink w:anchor="P2085" w:history="1">
        <w:r>
          <w:rPr>
            <w:color w:val="0000FF"/>
          </w:rPr>
          <w:t>реестр</w:t>
        </w:r>
      </w:hyperlink>
      <w:r>
        <w:t xml:space="preserve"> использования в случае рождения (усыновления) детей дополнительных социальных выплат по выданным свидетельствам по форме согласно приложению 6 к настоящему Положению.</w:t>
      </w:r>
    </w:p>
    <w:p w:rsidR="00444788" w:rsidRDefault="00444788">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11.10.2017 N 409)</w:t>
      </w: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jc w:val="right"/>
        <w:outlineLvl w:val="1"/>
      </w:pPr>
      <w:r>
        <w:t>Приложение 1</w:t>
      </w:r>
    </w:p>
    <w:p w:rsidR="00444788" w:rsidRDefault="00444788">
      <w:pPr>
        <w:pStyle w:val="ConsPlusNormal"/>
        <w:jc w:val="right"/>
      </w:pPr>
      <w:r>
        <w:t>к Положению...</w:t>
      </w:r>
    </w:p>
    <w:p w:rsidR="00444788" w:rsidRDefault="0044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788">
        <w:trPr>
          <w:jc w:val="center"/>
        </w:trPr>
        <w:tc>
          <w:tcPr>
            <w:tcW w:w="9294" w:type="dxa"/>
            <w:tcBorders>
              <w:top w:val="nil"/>
              <w:left w:val="single" w:sz="24" w:space="0" w:color="CED3F1"/>
              <w:bottom w:val="nil"/>
              <w:right w:val="single" w:sz="24" w:space="0" w:color="F4F3F8"/>
            </w:tcBorders>
            <w:shd w:val="clear" w:color="auto" w:fill="F4F3F8"/>
          </w:tcPr>
          <w:p w:rsidR="00444788" w:rsidRDefault="00444788">
            <w:pPr>
              <w:pStyle w:val="ConsPlusNormal"/>
              <w:jc w:val="center"/>
            </w:pPr>
            <w:r>
              <w:rPr>
                <w:color w:val="392C69"/>
              </w:rPr>
              <w:t>Список изменяющих документов</w:t>
            </w:r>
          </w:p>
          <w:p w:rsidR="00444788" w:rsidRDefault="00444788">
            <w:pPr>
              <w:pStyle w:val="ConsPlusNormal"/>
              <w:jc w:val="center"/>
            </w:pPr>
            <w:r>
              <w:rPr>
                <w:color w:val="392C69"/>
              </w:rPr>
              <w:t xml:space="preserve">(в ред. </w:t>
            </w:r>
            <w:hyperlink r:id="rId171" w:history="1">
              <w:r>
                <w:rPr>
                  <w:color w:val="0000FF"/>
                </w:rPr>
                <w:t>Постановления</w:t>
              </w:r>
            </w:hyperlink>
            <w:r>
              <w:rPr>
                <w:color w:val="392C69"/>
              </w:rPr>
              <w:t xml:space="preserve"> Правительства Ленинградской области</w:t>
            </w:r>
          </w:p>
          <w:p w:rsidR="00444788" w:rsidRDefault="00444788">
            <w:pPr>
              <w:pStyle w:val="ConsPlusNormal"/>
              <w:jc w:val="center"/>
            </w:pPr>
            <w:r>
              <w:rPr>
                <w:color w:val="392C69"/>
              </w:rPr>
              <w:t>от 01.03.2019 N 87)</w:t>
            </w:r>
          </w:p>
        </w:tc>
      </w:tr>
    </w:tbl>
    <w:p w:rsidR="00444788" w:rsidRDefault="00444788">
      <w:pPr>
        <w:pStyle w:val="ConsPlusNormal"/>
        <w:ind w:firstLine="540"/>
        <w:jc w:val="both"/>
      </w:pPr>
    </w:p>
    <w:p w:rsidR="00444788" w:rsidRDefault="00444788">
      <w:pPr>
        <w:pStyle w:val="ConsPlusNormal"/>
      </w:pPr>
      <w:r>
        <w:t>(Форма)</w:t>
      </w:r>
    </w:p>
    <w:p w:rsidR="00444788" w:rsidRDefault="00444788">
      <w:pPr>
        <w:pStyle w:val="ConsPlusNormal"/>
      </w:pPr>
    </w:p>
    <w:p w:rsidR="00444788" w:rsidRDefault="00444788">
      <w:pPr>
        <w:pStyle w:val="ConsPlusNonformat"/>
        <w:jc w:val="both"/>
      </w:pPr>
      <w:r>
        <w:t xml:space="preserve">        Комитет по агропромышленному и рыбохозяйственному комплексу</w:t>
      </w:r>
    </w:p>
    <w:p w:rsidR="00444788" w:rsidRDefault="00444788">
      <w:pPr>
        <w:pStyle w:val="ConsPlusNonformat"/>
        <w:jc w:val="both"/>
      </w:pPr>
      <w:r>
        <w:t xml:space="preserve">                           Ленинградской области</w:t>
      </w:r>
    </w:p>
    <w:p w:rsidR="00444788" w:rsidRDefault="00444788">
      <w:pPr>
        <w:pStyle w:val="ConsPlusNonformat"/>
        <w:jc w:val="both"/>
      </w:pPr>
    </w:p>
    <w:p w:rsidR="00444788" w:rsidRDefault="00444788">
      <w:pPr>
        <w:pStyle w:val="ConsPlusNonformat"/>
        <w:jc w:val="both"/>
      </w:pPr>
      <w:bookmarkStart w:id="21" w:name="P424"/>
      <w:bookmarkEnd w:id="21"/>
      <w:r>
        <w:t xml:space="preserve">                           СВИДЕТЕЛЬСТВО N ____</w:t>
      </w:r>
    </w:p>
    <w:p w:rsidR="00444788" w:rsidRDefault="00444788">
      <w:pPr>
        <w:pStyle w:val="ConsPlusNonformat"/>
        <w:jc w:val="both"/>
      </w:pPr>
      <w:r>
        <w:t xml:space="preserve">           о предоставлении социальной выплаты на строительство</w:t>
      </w:r>
    </w:p>
    <w:p w:rsidR="00444788" w:rsidRDefault="00444788">
      <w:pPr>
        <w:pStyle w:val="ConsPlusNonformat"/>
        <w:jc w:val="both"/>
      </w:pPr>
      <w:r>
        <w:t xml:space="preserve">                 (приобретение) жилья в сельской местности</w:t>
      </w:r>
    </w:p>
    <w:p w:rsidR="00444788" w:rsidRDefault="00444788">
      <w:pPr>
        <w:pStyle w:val="ConsPlusNonformat"/>
        <w:jc w:val="both"/>
      </w:pPr>
    </w:p>
    <w:p w:rsidR="00444788" w:rsidRDefault="00444788">
      <w:pPr>
        <w:pStyle w:val="ConsPlusNonformat"/>
        <w:jc w:val="both"/>
      </w:pPr>
      <w:r>
        <w:t xml:space="preserve">    Настоящим свидетельством удостоверяется, что __________________________</w:t>
      </w:r>
    </w:p>
    <w:p w:rsidR="00444788" w:rsidRDefault="00444788">
      <w:pPr>
        <w:pStyle w:val="ConsPlusNonformat"/>
        <w:jc w:val="both"/>
      </w:pPr>
      <w:r>
        <w:t xml:space="preserve">                                                  (фамилия, имя, отчество</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гражданина - владельца свидетельства, наименование, серия и номер</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документа, удостоверяющего личность, кем и когда выдан)</w:t>
      </w:r>
    </w:p>
    <w:p w:rsidR="00444788" w:rsidRDefault="00444788">
      <w:pPr>
        <w:pStyle w:val="ConsPlusNonformat"/>
        <w:jc w:val="both"/>
      </w:pPr>
      <w:r>
        <w:t>является участником мероприятий по  улучшению  жилищных  условий  в  рамках</w:t>
      </w:r>
    </w:p>
    <w:p w:rsidR="00444788" w:rsidRDefault="00444788">
      <w:pPr>
        <w:pStyle w:val="ConsPlusNonformat"/>
        <w:jc w:val="both"/>
      </w:pPr>
      <w:r>
        <w:t>реализации ________________________________________________________________</w:t>
      </w:r>
    </w:p>
    <w:p w:rsidR="00444788" w:rsidRDefault="00444788">
      <w:pPr>
        <w:pStyle w:val="ConsPlusNonformat"/>
        <w:jc w:val="both"/>
      </w:pPr>
      <w:r>
        <w:t xml:space="preserve">          (направление ведомственной целевой </w:t>
      </w:r>
      <w:hyperlink r:id="rId172" w:history="1">
        <w:r>
          <w:rPr>
            <w:color w:val="0000FF"/>
          </w:rPr>
          <w:t>программы</w:t>
        </w:r>
      </w:hyperlink>
      <w:r>
        <w:t xml:space="preserve"> "Устойчивое развитие</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сельских территорий" подпрограммы "Обеспечение условий развития</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агропромышленного комплекса" Государственной программы развития сельского</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хозяйства и регулирования рынков сельскохозяйственной продукции, сырья</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и продовольствия или </w:t>
      </w:r>
      <w:hyperlink r:id="rId173" w:history="1">
        <w:r>
          <w:rPr>
            <w:color w:val="0000FF"/>
          </w:rPr>
          <w:t>подпрограммы</w:t>
        </w:r>
      </w:hyperlink>
      <w:r>
        <w:t xml:space="preserve"> "Устойчивое развитие сельских территорий</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Ленинградской области" государственной программы Ленинградской области</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"Развитие сельского хозяйства Ленинградской области" - нужное указать)</w:t>
      </w:r>
    </w:p>
    <w:p w:rsidR="00444788" w:rsidRDefault="00444788">
      <w:pPr>
        <w:pStyle w:val="ConsPlusNonformat"/>
        <w:jc w:val="both"/>
      </w:pPr>
    </w:p>
    <w:p w:rsidR="00444788" w:rsidRDefault="00444788">
      <w:pPr>
        <w:pStyle w:val="ConsPlusNonformat"/>
        <w:jc w:val="both"/>
      </w:pPr>
      <w:r>
        <w:t xml:space="preserve">    В   соответствии  с  условиями  подпрограммы  ему (ей)  предоставляется</w:t>
      </w:r>
    </w:p>
    <w:p w:rsidR="00444788" w:rsidRDefault="00444788">
      <w:pPr>
        <w:pStyle w:val="ConsPlusNonformat"/>
        <w:jc w:val="both"/>
      </w:pPr>
      <w:r>
        <w:t>социальная выплата в размере ______________________________________________</w:t>
      </w:r>
    </w:p>
    <w:p w:rsidR="00444788" w:rsidRDefault="00444788">
      <w:pPr>
        <w:pStyle w:val="ConsPlusNonformat"/>
        <w:jc w:val="both"/>
      </w:pPr>
      <w:r>
        <w:t xml:space="preserve">                                          (цифрами и прописью)</w:t>
      </w:r>
    </w:p>
    <w:p w:rsidR="00444788" w:rsidRDefault="00444788">
      <w:pPr>
        <w:pStyle w:val="ConsPlusNonformat"/>
        <w:jc w:val="both"/>
      </w:pPr>
      <w:r>
        <w:t>____________________________________________________________________ рублей</w:t>
      </w:r>
    </w:p>
    <w:p w:rsidR="00444788" w:rsidRDefault="00444788">
      <w:pPr>
        <w:pStyle w:val="ConsPlusNonformat"/>
        <w:jc w:val="both"/>
      </w:pPr>
      <w:r>
        <w:t>на ________________________________________________________________________</w:t>
      </w:r>
    </w:p>
    <w:p w:rsidR="00444788" w:rsidRDefault="00444788">
      <w:pPr>
        <w:pStyle w:val="ConsPlusNonformat"/>
        <w:jc w:val="both"/>
      </w:pPr>
      <w:r>
        <w:t xml:space="preserve">       (приобретение жилого помещения, строительство индивидуального</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жилого дома, участие в долевом строительстве многоквартирного дома -</w:t>
      </w:r>
    </w:p>
    <w:p w:rsidR="00444788" w:rsidRDefault="00444788">
      <w:pPr>
        <w:pStyle w:val="ConsPlusNonformat"/>
        <w:jc w:val="both"/>
      </w:pPr>
      <w:r>
        <w:t xml:space="preserve">                              нужное указать)</w:t>
      </w:r>
    </w:p>
    <w:p w:rsidR="00444788" w:rsidRDefault="00444788">
      <w:pPr>
        <w:pStyle w:val="ConsPlusNonformat"/>
        <w:jc w:val="both"/>
      </w:pPr>
      <w:r>
        <w:t>в ________________________________________________________________________.</w:t>
      </w:r>
    </w:p>
    <w:p w:rsidR="00444788" w:rsidRDefault="00444788">
      <w:pPr>
        <w:pStyle w:val="ConsPlusNonformat"/>
        <w:jc w:val="both"/>
      </w:pPr>
      <w:r>
        <w:t xml:space="preserve">                 (наименование муниципального образования)</w:t>
      </w:r>
    </w:p>
    <w:p w:rsidR="00444788" w:rsidRDefault="00444788">
      <w:pPr>
        <w:pStyle w:val="ConsPlusNonformat"/>
        <w:jc w:val="both"/>
      </w:pPr>
    </w:p>
    <w:p w:rsidR="00444788" w:rsidRDefault="00444788">
      <w:pPr>
        <w:pStyle w:val="ConsPlusNonformat"/>
        <w:jc w:val="both"/>
      </w:pPr>
      <w:r>
        <w:t>_________________________________________ _________ _______________________</w:t>
      </w:r>
    </w:p>
    <w:p w:rsidR="00444788" w:rsidRDefault="00444788">
      <w:pPr>
        <w:pStyle w:val="ConsPlusNonformat"/>
        <w:jc w:val="both"/>
      </w:pPr>
      <w:r>
        <w:t>(должность лица, выдавшего свидетельство) (подпись)   (фамилия, инициалы)</w:t>
      </w:r>
    </w:p>
    <w:p w:rsidR="00444788" w:rsidRDefault="00444788">
      <w:pPr>
        <w:pStyle w:val="ConsPlusNonformat"/>
        <w:jc w:val="both"/>
      </w:pPr>
    </w:p>
    <w:p w:rsidR="00444788" w:rsidRDefault="00444788">
      <w:pPr>
        <w:pStyle w:val="ConsPlusNonformat"/>
        <w:jc w:val="both"/>
      </w:pPr>
      <w:r>
        <w:t>Место печати</w:t>
      </w:r>
    </w:p>
    <w:p w:rsidR="00444788" w:rsidRDefault="00444788">
      <w:pPr>
        <w:pStyle w:val="ConsPlusNonformat"/>
        <w:jc w:val="both"/>
      </w:pPr>
    </w:p>
    <w:p w:rsidR="00444788" w:rsidRDefault="00444788">
      <w:pPr>
        <w:pStyle w:val="ConsPlusNonformat"/>
        <w:jc w:val="both"/>
      </w:pPr>
      <w:r>
        <w:t>---------------------------- линия отреза ---------------------------------</w:t>
      </w:r>
    </w:p>
    <w:p w:rsidR="00444788" w:rsidRDefault="00444788">
      <w:pPr>
        <w:pStyle w:val="ConsPlusNonformat"/>
        <w:jc w:val="both"/>
      </w:pPr>
    </w:p>
    <w:p w:rsidR="00444788" w:rsidRDefault="00444788">
      <w:pPr>
        <w:pStyle w:val="ConsPlusNonformat"/>
        <w:jc w:val="both"/>
      </w:pPr>
      <w:r>
        <w:t xml:space="preserve">                      Корешок свидетельства &lt;*&gt; _____</w:t>
      </w:r>
    </w:p>
    <w:p w:rsidR="00444788" w:rsidRDefault="00444788">
      <w:pPr>
        <w:pStyle w:val="ConsPlusNonformat"/>
        <w:jc w:val="both"/>
      </w:pPr>
      <w:r>
        <w:t xml:space="preserve">           о предоставлении социальной выплаты на строительство</w:t>
      </w:r>
    </w:p>
    <w:p w:rsidR="00444788" w:rsidRDefault="00444788">
      <w:pPr>
        <w:pStyle w:val="ConsPlusNonformat"/>
        <w:jc w:val="both"/>
      </w:pPr>
      <w:r>
        <w:t xml:space="preserve">                 (приобретение) жилья в сельской местности</w:t>
      </w:r>
    </w:p>
    <w:p w:rsidR="00444788" w:rsidRDefault="00444788">
      <w:pPr>
        <w:pStyle w:val="ConsPlusNonformat"/>
        <w:jc w:val="both"/>
      </w:pPr>
    </w:p>
    <w:p w:rsidR="00444788" w:rsidRDefault="00444788">
      <w:pPr>
        <w:pStyle w:val="ConsPlusNonformat"/>
        <w:jc w:val="both"/>
      </w:pPr>
      <w:r>
        <w:t xml:space="preserve">    Настоящим свидетельством удостоверяется, что __________________________</w:t>
      </w:r>
    </w:p>
    <w:p w:rsidR="00444788" w:rsidRDefault="00444788">
      <w:pPr>
        <w:pStyle w:val="ConsPlusNonformat"/>
        <w:jc w:val="both"/>
      </w:pPr>
      <w:r>
        <w:t xml:space="preserve">                                                  (фамилия, имя, отчество</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гражданина - владельца свидетельства, наименование, серия и номер</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документа, удостоверяющего личность, кем и когда выдан)</w:t>
      </w:r>
    </w:p>
    <w:p w:rsidR="00444788" w:rsidRDefault="00444788">
      <w:pPr>
        <w:pStyle w:val="ConsPlusNonformat"/>
        <w:jc w:val="both"/>
      </w:pPr>
      <w:r>
        <w:t>является участником мероприятий по  улучшению  жилищных  условий  в  рамках</w:t>
      </w:r>
    </w:p>
    <w:p w:rsidR="00444788" w:rsidRDefault="00444788">
      <w:pPr>
        <w:pStyle w:val="ConsPlusNonformat"/>
        <w:jc w:val="both"/>
      </w:pPr>
      <w:r>
        <w:t>реализации ________________________________________________________________</w:t>
      </w:r>
    </w:p>
    <w:p w:rsidR="00444788" w:rsidRDefault="00444788">
      <w:pPr>
        <w:pStyle w:val="ConsPlusNonformat"/>
        <w:jc w:val="both"/>
      </w:pPr>
      <w:r>
        <w:t xml:space="preserve">          (направление ведомственной целевой </w:t>
      </w:r>
      <w:hyperlink r:id="rId174" w:history="1">
        <w:r>
          <w:rPr>
            <w:color w:val="0000FF"/>
          </w:rPr>
          <w:t>программы</w:t>
        </w:r>
      </w:hyperlink>
      <w:r>
        <w:t xml:space="preserve"> "Устойчивое развитие</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сельских территорий" подпрограммы "Обеспечение условий развития</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агропромышленного комплекса" Государственной программы развития сельского</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lastRenderedPageBreak/>
        <w:t xml:space="preserve"> хозяйства и регулирования рынков сельскохозяйственной продукции, сырья и</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продовольствия или </w:t>
      </w:r>
      <w:hyperlink r:id="rId175" w:history="1">
        <w:r>
          <w:rPr>
            <w:color w:val="0000FF"/>
          </w:rPr>
          <w:t>подпрограммы</w:t>
        </w:r>
      </w:hyperlink>
      <w:r>
        <w:t xml:space="preserve"> "Устойчивое развитие сельских территорий</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Ленинградской области" государственной программы Ленинградской области</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 xml:space="preserve">  "Развитие сельского хозяйства Ленинградской области" - нужное указать)</w:t>
      </w:r>
    </w:p>
    <w:p w:rsidR="00444788" w:rsidRDefault="00444788">
      <w:pPr>
        <w:pStyle w:val="ConsPlusNonformat"/>
        <w:jc w:val="both"/>
      </w:pPr>
    </w:p>
    <w:p w:rsidR="00444788" w:rsidRDefault="00444788">
      <w:pPr>
        <w:pStyle w:val="ConsPlusNonformat"/>
        <w:jc w:val="both"/>
      </w:pPr>
      <w:r>
        <w:t xml:space="preserve">    В   соответствии   с   условиями  подпрограммы  ему (ей)  предоставлена</w:t>
      </w:r>
    </w:p>
    <w:p w:rsidR="00444788" w:rsidRDefault="00444788">
      <w:pPr>
        <w:pStyle w:val="ConsPlusNonformat"/>
        <w:jc w:val="both"/>
      </w:pPr>
      <w:r>
        <w:t>социальная выплата в размере ______________________________________________</w:t>
      </w:r>
    </w:p>
    <w:p w:rsidR="00444788" w:rsidRDefault="00444788">
      <w:pPr>
        <w:pStyle w:val="ConsPlusNonformat"/>
        <w:jc w:val="both"/>
      </w:pPr>
      <w:r>
        <w:t xml:space="preserve">                                        (цифрами и прописью)</w:t>
      </w:r>
    </w:p>
    <w:p w:rsidR="00444788" w:rsidRDefault="00444788">
      <w:pPr>
        <w:pStyle w:val="ConsPlusNonformat"/>
        <w:jc w:val="both"/>
      </w:pPr>
      <w:r>
        <w:t>___________________________________________________________________ рублей,</w:t>
      </w:r>
    </w:p>
    <w:p w:rsidR="00444788" w:rsidRDefault="00444788">
      <w:pPr>
        <w:pStyle w:val="ConsPlusNonformat"/>
        <w:jc w:val="both"/>
      </w:pPr>
      <w:r>
        <w:t>в том числе:</w:t>
      </w:r>
    </w:p>
    <w:p w:rsidR="00444788" w:rsidRDefault="00444788">
      <w:pPr>
        <w:pStyle w:val="ConsPlusNonformat"/>
        <w:jc w:val="both"/>
      </w:pPr>
      <w:r>
        <w:t>средства федерального бюджета в размере ___________________________________</w:t>
      </w:r>
    </w:p>
    <w:p w:rsidR="00444788" w:rsidRDefault="00444788">
      <w:pPr>
        <w:pStyle w:val="ConsPlusNonformat"/>
        <w:jc w:val="both"/>
      </w:pPr>
      <w:r>
        <w:t xml:space="preserve">                                               (цифрами и прописью)</w:t>
      </w:r>
    </w:p>
    <w:p w:rsidR="00444788" w:rsidRDefault="00444788">
      <w:pPr>
        <w:pStyle w:val="ConsPlusNonformat"/>
        <w:jc w:val="both"/>
      </w:pPr>
      <w:r>
        <w:t>___________________________________________________________________ рублей;</w:t>
      </w:r>
    </w:p>
    <w:p w:rsidR="00444788" w:rsidRDefault="00444788">
      <w:pPr>
        <w:pStyle w:val="ConsPlusNonformat"/>
        <w:jc w:val="both"/>
      </w:pPr>
      <w:r>
        <w:t>средства областного бюджета Ленинградской области в размере _______________</w:t>
      </w:r>
    </w:p>
    <w:p w:rsidR="00444788" w:rsidRDefault="00444788">
      <w:pPr>
        <w:pStyle w:val="ConsPlusNonformat"/>
        <w:jc w:val="both"/>
      </w:pPr>
      <w:r>
        <w:t>___________________________________________________________________ рублей;</w:t>
      </w:r>
    </w:p>
    <w:p w:rsidR="00444788" w:rsidRDefault="00444788">
      <w:pPr>
        <w:pStyle w:val="ConsPlusNonformat"/>
        <w:jc w:val="both"/>
      </w:pPr>
      <w:r>
        <w:t xml:space="preserve">                           (цифрами и прописью)</w:t>
      </w:r>
    </w:p>
    <w:p w:rsidR="00444788" w:rsidRDefault="00444788">
      <w:pPr>
        <w:pStyle w:val="ConsPlusNonformat"/>
        <w:jc w:val="both"/>
      </w:pPr>
      <w:r>
        <w:t>средства местного бюджета в размере _______________________________________</w:t>
      </w:r>
    </w:p>
    <w:p w:rsidR="00444788" w:rsidRDefault="00444788">
      <w:pPr>
        <w:pStyle w:val="ConsPlusNonformat"/>
        <w:jc w:val="both"/>
      </w:pPr>
      <w:r>
        <w:t xml:space="preserve">                                            (цифрами и прописью)</w:t>
      </w:r>
    </w:p>
    <w:p w:rsidR="00444788" w:rsidRDefault="00444788">
      <w:pPr>
        <w:pStyle w:val="ConsPlusNonformat"/>
        <w:jc w:val="both"/>
      </w:pPr>
      <w:r>
        <w:t>___________________________________________________________________ рублей.</w:t>
      </w:r>
    </w:p>
    <w:p w:rsidR="00444788" w:rsidRDefault="00444788">
      <w:pPr>
        <w:pStyle w:val="ConsPlusNonformat"/>
        <w:jc w:val="both"/>
      </w:pPr>
      <w:r>
        <w:t>Свидетельство выдано ______________________________________________________</w:t>
      </w:r>
    </w:p>
    <w:p w:rsidR="00444788" w:rsidRDefault="00444788">
      <w:pPr>
        <w:pStyle w:val="ConsPlusNonformat"/>
        <w:jc w:val="both"/>
      </w:pPr>
      <w:r>
        <w:t xml:space="preserve">                          (наименование органа исполнительной власти)</w:t>
      </w:r>
    </w:p>
    <w:p w:rsidR="00444788" w:rsidRDefault="00444788">
      <w:pPr>
        <w:pStyle w:val="ConsPlusNonformat"/>
        <w:jc w:val="both"/>
      </w:pPr>
    </w:p>
    <w:p w:rsidR="00444788" w:rsidRDefault="00444788">
      <w:pPr>
        <w:pStyle w:val="ConsPlusNonformat"/>
        <w:jc w:val="both"/>
      </w:pPr>
      <w:r>
        <w:t>_________________________________________ _________ _______________________</w:t>
      </w:r>
    </w:p>
    <w:p w:rsidR="00444788" w:rsidRDefault="00444788">
      <w:pPr>
        <w:pStyle w:val="ConsPlusNonformat"/>
        <w:jc w:val="both"/>
      </w:pPr>
      <w:r>
        <w:t>(должность лица, выдавшего свидетельство) (подпись)   (фамилия, инициалы)</w:t>
      </w:r>
    </w:p>
    <w:p w:rsidR="00444788" w:rsidRDefault="00444788">
      <w:pPr>
        <w:pStyle w:val="ConsPlusNonformat"/>
        <w:jc w:val="both"/>
      </w:pPr>
    </w:p>
    <w:p w:rsidR="00444788" w:rsidRDefault="00444788">
      <w:pPr>
        <w:pStyle w:val="ConsPlusNonformat"/>
        <w:jc w:val="both"/>
      </w:pPr>
      <w:r>
        <w:t>Место печати</w:t>
      </w:r>
    </w:p>
    <w:p w:rsidR="00444788" w:rsidRDefault="00444788">
      <w:pPr>
        <w:pStyle w:val="ConsPlusNonformat"/>
        <w:jc w:val="both"/>
      </w:pPr>
    </w:p>
    <w:p w:rsidR="00444788" w:rsidRDefault="00444788">
      <w:pPr>
        <w:pStyle w:val="ConsPlusNonformat"/>
        <w:jc w:val="both"/>
      </w:pPr>
      <w:r>
        <w:t xml:space="preserve">    --------------------------------</w:t>
      </w:r>
    </w:p>
    <w:p w:rsidR="00444788" w:rsidRDefault="00444788">
      <w:pPr>
        <w:pStyle w:val="ConsPlusNonformat"/>
        <w:jc w:val="both"/>
      </w:pPr>
      <w:r>
        <w:t xml:space="preserve">    &lt;*&gt; Корешок хранится в органе, выдавшем свидетельство.</w:t>
      </w:r>
    </w:p>
    <w:p w:rsidR="00444788" w:rsidRDefault="00444788">
      <w:pPr>
        <w:pStyle w:val="ConsPlusNonformat"/>
        <w:jc w:val="both"/>
      </w:pPr>
    </w:p>
    <w:p w:rsidR="00444788" w:rsidRDefault="00444788">
      <w:pPr>
        <w:pStyle w:val="ConsPlusNonformat"/>
        <w:jc w:val="both"/>
      </w:pPr>
      <w:r>
        <w:t xml:space="preserve">                     (оборотная сторона свидетельства)</w:t>
      </w:r>
    </w:p>
    <w:p w:rsidR="00444788" w:rsidRDefault="00444788">
      <w:pPr>
        <w:pStyle w:val="ConsPlusNonformat"/>
        <w:jc w:val="both"/>
      </w:pPr>
    </w:p>
    <w:p w:rsidR="00444788" w:rsidRDefault="00444788">
      <w:pPr>
        <w:pStyle w:val="ConsPlusNonformat"/>
        <w:jc w:val="both"/>
      </w:pPr>
      <w:r>
        <w:t>Свидетельство дает право гражданину       Отметка об оплате _______________</w:t>
      </w:r>
    </w:p>
    <w:p w:rsidR="00444788" w:rsidRDefault="00444788">
      <w:pPr>
        <w:pStyle w:val="ConsPlusNonformat"/>
        <w:jc w:val="both"/>
      </w:pPr>
      <w:r>
        <w:t>на открытие банковского счета в                              (заполняется</w:t>
      </w:r>
    </w:p>
    <w:p w:rsidR="00444788" w:rsidRDefault="00444788">
      <w:pPr>
        <w:pStyle w:val="ConsPlusNonformat"/>
        <w:jc w:val="both"/>
      </w:pPr>
      <w:r>
        <w:t>кредитной организации на территории       ________________________________</w:t>
      </w:r>
    </w:p>
    <w:p w:rsidR="00444788" w:rsidRDefault="00444788">
      <w:pPr>
        <w:pStyle w:val="ConsPlusNonformat"/>
        <w:jc w:val="both"/>
      </w:pPr>
      <w:r>
        <w:t>Ленинградской области и действует              кредитной организацией)</w:t>
      </w:r>
    </w:p>
    <w:p w:rsidR="00444788" w:rsidRDefault="00444788">
      <w:pPr>
        <w:pStyle w:val="ConsPlusNonformat"/>
        <w:jc w:val="both"/>
      </w:pPr>
      <w:r>
        <w:t>не более одного года с даты выдачи        Дата оплаты "__" _____ 20__ года</w:t>
      </w:r>
    </w:p>
    <w:p w:rsidR="00444788" w:rsidRDefault="00444788">
      <w:pPr>
        <w:pStyle w:val="ConsPlusNonformat"/>
        <w:jc w:val="both"/>
      </w:pPr>
      <w:r>
        <w:t xml:space="preserve">                                          Реквизиты договора, на основании</w:t>
      </w:r>
    </w:p>
    <w:p w:rsidR="00444788" w:rsidRDefault="00444788">
      <w:pPr>
        <w:pStyle w:val="ConsPlusNonformat"/>
        <w:jc w:val="both"/>
      </w:pPr>
      <w:r>
        <w:t>Численный состав семьи гражданина         которого произведена оплата _____</w:t>
      </w:r>
    </w:p>
    <w:p w:rsidR="00444788" w:rsidRDefault="00444788">
      <w:pPr>
        <w:pStyle w:val="ConsPlusNonformat"/>
        <w:jc w:val="both"/>
      </w:pPr>
      <w:r>
        <w:t>_________ чел.                            Сумма по договору _______________</w:t>
      </w:r>
    </w:p>
    <w:p w:rsidR="00444788" w:rsidRDefault="00444788">
      <w:pPr>
        <w:pStyle w:val="ConsPlusNonformat"/>
        <w:jc w:val="both"/>
      </w:pPr>
      <w:r>
        <w:t>Члены семьи:                              Получатель социальной выплаты</w:t>
      </w:r>
    </w:p>
    <w:p w:rsidR="00444788" w:rsidRDefault="00444788">
      <w:pPr>
        <w:pStyle w:val="ConsPlusNonformat"/>
        <w:jc w:val="both"/>
      </w:pPr>
      <w:r>
        <w:t>______________________________________    _________________________________</w:t>
      </w:r>
    </w:p>
    <w:p w:rsidR="00444788" w:rsidRDefault="00444788">
      <w:pPr>
        <w:pStyle w:val="ConsPlusNonformat"/>
        <w:jc w:val="both"/>
      </w:pPr>
      <w:r>
        <w:t xml:space="preserve">       (фамилия, имя, отчество,                (фамилия, имя, отчество,</w:t>
      </w:r>
    </w:p>
    <w:p w:rsidR="00444788" w:rsidRDefault="00444788">
      <w:pPr>
        <w:pStyle w:val="ConsPlusNonformat"/>
        <w:jc w:val="both"/>
      </w:pPr>
      <w:r>
        <w:t xml:space="preserve">           степень родства)                       степень родства)</w:t>
      </w:r>
    </w:p>
    <w:p w:rsidR="00444788" w:rsidRDefault="00444788">
      <w:pPr>
        <w:pStyle w:val="ConsPlusNonformat"/>
        <w:jc w:val="both"/>
      </w:pPr>
      <w:r>
        <w:t>______________________________________    Сумма перечислений ______________</w:t>
      </w:r>
    </w:p>
    <w:p w:rsidR="00444788" w:rsidRDefault="00444788">
      <w:pPr>
        <w:pStyle w:val="ConsPlusNonformat"/>
        <w:jc w:val="both"/>
      </w:pPr>
      <w:r>
        <w:t xml:space="preserve">       (фамилия, имя, отчество,           _________________________________</w:t>
      </w:r>
    </w:p>
    <w:p w:rsidR="00444788" w:rsidRDefault="00444788">
      <w:pPr>
        <w:pStyle w:val="ConsPlusNonformat"/>
        <w:jc w:val="both"/>
      </w:pPr>
      <w:r>
        <w:t xml:space="preserve">           степень родства)                      (фамилия, инициалы)</w:t>
      </w:r>
    </w:p>
    <w:p w:rsidR="00444788" w:rsidRDefault="00444788">
      <w:pPr>
        <w:pStyle w:val="ConsPlusNonformat"/>
        <w:jc w:val="both"/>
      </w:pPr>
      <w:r>
        <w:t>______________________________________    _________________________________</w:t>
      </w:r>
    </w:p>
    <w:p w:rsidR="00444788" w:rsidRDefault="00444788">
      <w:pPr>
        <w:pStyle w:val="ConsPlusNonformat"/>
        <w:jc w:val="both"/>
      </w:pPr>
      <w:r>
        <w:t xml:space="preserve">      (фамилия, имя, отчество,            (подпись ответственного работника</w:t>
      </w:r>
    </w:p>
    <w:p w:rsidR="00444788" w:rsidRDefault="00444788">
      <w:pPr>
        <w:pStyle w:val="ConsPlusNonformat"/>
        <w:jc w:val="both"/>
      </w:pPr>
      <w:r>
        <w:t xml:space="preserve">          степень родства)                _________________________________</w:t>
      </w:r>
    </w:p>
    <w:p w:rsidR="00444788" w:rsidRDefault="00444788">
      <w:pPr>
        <w:pStyle w:val="ConsPlusNonformat"/>
        <w:jc w:val="both"/>
      </w:pPr>
      <w:r>
        <w:t xml:space="preserve">                                               кредитной организации)</w:t>
      </w:r>
    </w:p>
    <w:p w:rsidR="00444788" w:rsidRDefault="00444788">
      <w:pPr>
        <w:pStyle w:val="ConsPlusNonformat"/>
        <w:jc w:val="both"/>
      </w:pPr>
      <w:r>
        <w:t>Дата выдачи свидетельства ____________</w:t>
      </w:r>
    </w:p>
    <w:p w:rsidR="00444788" w:rsidRDefault="00444788">
      <w:pPr>
        <w:pStyle w:val="ConsPlusNonformat"/>
        <w:jc w:val="both"/>
      </w:pPr>
      <w:r>
        <w:t>______________________________________</w:t>
      </w:r>
    </w:p>
    <w:p w:rsidR="00444788" w:rsidRDefault="00444788">
      <w:pPr>
        <w:pStyle w:val="ConsPlusNonformat"/>
        <w:jc w:val="both"/>
      </w:pPr>
      <w:r>
        <w:t xml:space="preserve">     (должность лица, выдавшего</w:t>
      </w:r>
    </w:p>
    <w:p w:rsidR="00444788" w:rsidRDefault="00444788">
      <w:pPr>
        <w:pStyle w:val="ConsPlusNonformat"/>
        <w:jc w:val="both"/>
      </w:pPr>
      <w:r>
        <w:t xml:space="preserve">           свидетельство)</w:t>
      </w:r>
    </w:p>
    <w:p w:rsidR="00444788" w:rsidRDefault="00444788">
      <w:pPr>
        <w:pStyle w:val="ConsPlusNonformat"/>
        <w:jc w:val="both"/>
      </w:pPr>
      <w:r>
        <w:t>_____________  _______________________</w:t>
      </w:r>
    </w:p>
    <w:p w:rsidR="00444788" w:rsidRDefault="00444788">
      <w:pPr>
        <w:pStyle w:val="ConsPlusNonformat"/>
        <w:jc w:val="both"/>
      </w:pPr>
      <w:r>
        <w:t xml:space="preserve">  (подпись)      (фамилия, инициалы)</w:t>
      </w:r>
    </w:p>
    <w:p w:rsidR="00444788" w:rsidRDefault="00444788">
      <w:pPr>
        <w:pStyle w:val="ConsPlusNonformat"/>
        <w:jc w:val="both"/>
      </w:pPr>
    </w:p>
    <w:p w:rsidR="00444788" w:rsidRDefault="00444788">
      <w:pPr>
        <w:pStyle w:val="ConsPlusNonformat"/>
        <w:jc w:val="both"/>
      </w:pPr>
      <w:r>
        <w:t>Место печати</w:t>
      </w:r>
    </w:p>
    <w:p w:rsidR="00444788" w:rsidRDefault="00444788">
      <w:pPr>
        <w:pStyle w:val="ConsPlusNonformat"/>
        <w:jc w:val="both"/>
      </w:pPr>
    </w:p>
    <w:p w:rsidR="00444788" w:rsidRDefault="00444788">
      <w:pPr>
        <w:pStyle w:val="ConsPlusNonformat"/>
        <w:jc w:val="both"/>
      </w:pPr>
      <w:r>
        <w:t>---------------------------- линия отреза ---------------------------------</w:t>
      </w:r>
    </w:p>
    <w:p w:rsidR="00444788" w:rsidRDefault="00444788">
      <w:pPr>
        <w:pStyle w:val="ConsPlusNonformat"/>
        <w:jc w:val="both"/>
      </w:pPr>
    </w:p>
    <w:p w:rsidR="00444788" w:rsidRDefault="00444788">
      <w:pPr>
        <w:pStyle w:val="ConsPlusNonformat"/>
        <w:jc w:val="both"/>
      </w:pPr>
      <w:r>
        <w:t xml:space="preserve">    Предоставленная социальная выплата направляется на ____________________</w:t>
      </w:r>
    </w:p>
    <w:p w:rsidR="00444788" w:rsidRDefault="00444788">
      <w:pPr>
        <w:pStyle w:val="ConsPlusNonformat"/>
        <w:jc w:val="both"/>
      </w:pPr>
      <w:r>
        <w:t>___________________________________________________________________________</w:t>
      </w:r>
    </w:p>
    <w:p w:rsidR="00444788" w:rsidRDefault="00444788">
      <w:pPr>
        <w:pStyle w:val="ConsPlusNonformat"/>
        <w:jc w:val="both"/>
      </w:pPr>
      <w:r>
        <w:t>(приобретение жилого помещения, строительство индивидуального жилого дома,</w:t>
      </w:r>
    </w:p>
    <w:p w:rsidR="00444788" w:rsidRDefault="00444788">
      <w:pPr>
        <w:pStyle w:val="ConsPlusNonformat"/>
        <w:jc w:val="both"/>
      </w:pPr>
      <w:r>
        <w:t>__________________________________________________________________________.</w:t>
      </w:r>
    </w:p>
    <w:p w:rsidR="00444788" w:rsidRDefault="00444788">
      <w:pPr>
        <w:pStyle w:val="ConsPlusNonformat"/>
        <w:jc w:val="both"/>
      </w:pPr>
      <w:r>
        <w:t xml:space="preserve"> участие в долевом строительстве многоквартирного дома - нужное указать)</w:t>
      </w:r>
    </w:p>
    <w:p w:rsidR="00444788" w:rsidRDefault="00444788">
      <w:pPr>
        <w:pStyle w:val="ConsPlusNonformat"/>
        <w:jc w:val="both"/>
      </w:pPr>
      <w:r>
        <w:t xml:space="preserve">    Численный состав семьи гражданина ___________ чел.</w:t>
      </w:r>
    </w:p>
    <w:p w:rsidR="00444788" w:rsidRDefault="00444788">
      <w:pPr>
        <w:pStyle w:val="ConsPlusNonformat"/>
        <w:jc w:val="both"/>
      </w:pPr>
      <w:r>
        <w:t xml:space="preserve">    Члены семьи:__________________________________________________________;</w:t>
      </w:r>
    </w:p>
    <w:p w:rsidR="00444788" w:rsidRDefault="00444788">
      <w:pPr>
        <w:pStyle w:val="ConsPlusNonformat"/>
        <w:jc w:val="both"/>
      </w:pPr>
      <w:r>
        <w:t xml:space="preserve">                        (фамилия, имя, отчество, степень родства)</w:t>
      </w:r>
    </w:p>
    <w:p w:rsidR="00444788" w:rsidRDefault="00444788">
      <w:pPr>
        <w:pStyle w:val="ConsPlusNonformat"/>
        <w:jc w:val="both"/>
      </w:pPr>
      <w:r>
        <w:t>__________________________________________________________________________;</w:t>
      </w:r>
    </w:p>
    <w:p w:rsidR="00444788" w:rsidRDefault="00444788">
      <w:pPr>
        <w:pStyle w:val="ConsPlusNonformat"/>
        <w:jc w:val="both"/>
      </w:pPr>
      <w:r>
        <w:t xml:space="preserve">                 (фамилия, имя, отчество, степень родства)</w:t>
      </w:r>
    </w:p>
    <w:p w:rsidR="00444788" w:rsidRDefault="00444788">
      <w:pPr>
        <w:pStyle w:val="ConsPlusNonformat"/>
        <w:jc w:val="both"/>
      </w:pPr>
      <w:r>
        <w:t>__________________________________________________________________________.</w:t>
      </w:r>
    </w:p>
    <w:p w:rsidR="00444788" w:rsidRDefault="00444788">
      <w:pPr>
        <w:pStyle w:val="ConsPlusNonformat"/>
        <w:jc w:val="both"/>
      </w:pPr>
      <w:r>
        <w:t xml:space="preserve">                 (фамилия, имя, отчество, степень родства)</w:t>
      </w:r>
    </w:p>
    <w:p w:rsidR="00444788" w:rsidRDefault="00444788">
      <w:pPr>
        <w:pStyle w:val="ConsPlusNonformat"/>
        <w:jc w:val="both"/>
      </w:pPr>
    </w:p>
    <w:p w:rsidR="00444788" w:rsidRDefault="00444788">
      <w:pPr>
        <w:pStyle w:val="ConsPlusNonformat"/>
        <w:jc w:val="both"/>
      </w:pPr>
      <w:r>
        <w:t xml:space="preserve">    Дата выдачи свидетельства "__" _____________________ 20__ года.</w:t>
      </w:r>
    </w:p>
    <w:p w:rsidR="00444788" w:rsidRDefault="00444788">
      <w:pPr>
        <w:pStyle w:val="ConsPlusNonformat"/>
        <w:jc w:val="both"/>
      </w:pPr>
      <w:r>
        <w:t xml:space="preserve">    Дата окончания действия свидетельства "__" ______________ 20__ года.</w:t>
      </w:r>
    </w:p>
    <w:p w:rsidR="00444788" w:rsidRDefault="00444788">
      <w:pPr>
        <w:pStyle w:val="ConsPlusNonformat"/>
        <w:jc w:val="both"/>
      </w:pPr>
      <w:r>
        <w:t xml:space="preserve">    Подпись владельца свидетельства _______________________________________</w:t>
      </w:r>
    </w:p>
    <w:p w:rsidR="00444788" w:rsidRDefault="00444788">
      <w:pPr>
        <w:pStyle w:val="ConsPlusNonformat"/>
        <w:jc w:val="both"/>
      </w:pPr>
      <w:r>
        <w:t xml:space="preserve">    Свидетельство выдано __________________________________________________</w:t>
      </w:r>
    </w:p>
    <w:p w:rsidR="00444788" w:rsidRDefault="00444788">
      <w:pPr>
        <w:pStyle w:val="ConsPlusNonformat"/>
        <w:jc w:val="both"/>
      </w:pPr>
      <w:r>
        <w:t xml:space="preserve">                                  (орган исполнительной власти)</w:t>
      </w:r>
    </w:p>
    <w:p w:rsidR="00444788" w:rsidRDefault="00444788">
      <w:pPr>
        <w:pStyle w:val="ConsPlusNonformat"/>
        <w:jc w:val="both"/>
      </w:pPr>
    </w:p>
    <w:p w:rsidR="00444788" w:rsidRDefault="00444788">
      <w:pPr>
        <w:pStyle w:val="ConsPlusNonformat"/>
        <w:jc w:val="both"/>
      </w:pPr>
      <w:r>
        <w:t>_________________________________________ _________ _______________________</w:t>
      </w:r>
    </w:p>
    <w:p w:rsidR="00444788" w:rsidRDefault="00444788">
      <w:pPr>
        <w:pStyle w:val="ConsPlusNonformat"/>
        <w:jc w:val="both"/>
      </w:pPr>
      <w:r>
        <w:t>(должность лица, выдавшего свидетельство) (подпись)   (фамилия, инициалы)</w:t>
      </w:r>
    </w:p>
    <w:p w:rsidR="00444788" w:rsidRDefault="00444788">
      <w:pPr>
        <w:pStyle w:val="ConsPlusNonformat"/>
        <w:jc w:val="both"/>
      </w:pPr>
    </w:p>
    <w:p w:rsidR="00444788" w:rsidRDefault="00444788">
      <w:pPr>
        <w:pStyle w:val="ConsPlusNonformat"/>
        <w:jc w:val="both"/>
      </w:pPr>
      <w:r>
        <w:t>Место печати</w:t>
      </w:r>
    </w:p>
    <w:p w:rsidR="00444788" w:rsidRDefault="00444788">
      <w:pPr>
        <w:pStyle w:val="ConsPlusNonformat"/>
        <w:jc w:val="both"/>
      </w:pPr>
    </w:p>
    <w:p w:rsidR="00444788" w:rsidRDefault="00444788">
      <w:pPr>
        <w:pStyle w:val="ConsPlusNonformat"/>
        <w:jc w:val="both"/>
      </w:pPr>
      <w:r>
        <w:t xml:space="preserve">    Отметка о построенном (приобретенном) жилом помещении:</w:t>
      </w:r>
    </w:p>
    <w:p w:rsidR="00444788" w:rsidRDefault="00444788">
      <w:pPr>
        <w:pStyle w:val="ConsPlusNonformat"/>
        <w:jc w:val="both"/>
      </w:pPr>
      <w:r>
        <w:t xml:space="preserve">    размер построенного (приобретенного) жилья ____________________________</w:t>
      </w:r>
    </w:p>
    <w:p w:rsidR="00444788" w:rsidRDefault="00444788">
      <w:pPr>
        <w:pStyle w:val="ConsPlusNonformat"/>
        <w:jc w:val="both"/>
      </w:pPr>
      <w:r>
        <w:t xml:space="preserve">    адрес построенного (приобретенного) жилья _____________________________</w:t>
      </w: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jc w:val="right"/>
        <w:outlineLvl w:val="1"/>
      </w:pPr>
      <w:r>
        <w:t>Приложение 2</w:t>
      </w:r>
    </w:p>
    <w:p w:rsidR="00444788" w:rsidRDefault="00444788">
      <w:pPr>
        <w:pStyle w:val="ConsPlusNormal"/>
        <w:jc w:val="right"/>
      </w:pPr>
      <w:r>
        <w:t>к Положению...</w:t>
      </w:r>
    </w:p>
    <w:p w:rsidR="00444788" w:rsidRDefault="00444788">
      <w:pPr>
        <w:pStyle w:val="ConsPlusNormal"/>
        <w:ind w:firstLine="540"/>
        <w:jc w:val="both"/>
      </w:pPr>
    </w:p>
    <w:p w:rsidR="00444788" w:rsidRDefault="00444788">
      <w:pPr>
        <w:pStyle w:val="ConsPlusNormal"/>
        <w:jc w:val="center"/>
      </w:pPr>
      <w:r>
        <w:t>Предварительный список</w:t>
      </w:r>
    </w:p>
    <w:p w:rsidR="00444788" w:rsidRDefault="00444788">
      <w:pPr>
        <w:pStyle w:val="ConsPlusNormal"/>
        <w:jc w:val="center"/>
      </w:pPr>
      <w:r>
        <w:t>участников мероприятий - получателей социальных выплат</w:t>
      </w:r>
    </w:p>
    <w:p w:rsidR="00444788" w:rsidRDefault="00444788">
      <w:pPr>
        <w:pStyle w:val="ConsPlusNormal"/>
        <w:jc w:val="center"/>
      </w:pPr>
      <w:r>
        <w:t>по Ленинградской области</w:t>
      </w:r>
    </w:p>
    <w:p w:rsidR="00444788" w:rsidRDefault="00444788">
      <w:pPr>
        <w:pStyle w:val="ConsPlusNormal"/>
        <w:ind w:firstLine="540"/>
        <w:jc w:val="both"/>
      </w:pPr>
    </w:p>
    <w:p w:rsidR="00444788" w:rsidRDefault="00444788">
      <w:pPr>
        <w:pStyle w:val="ConsPlusNormal"/>
        <w:jc w:val="center"/>
      </w:pPr>
      <w:r>
        <w:t xml:space="preserve">Утратил силу. - </w:t>
      </w:r>
      <w:hyperlink r:id="rId176" w:history="1">
        <w:r>
          <w:rPr>
            <w:color w:val="0000FF"/>
          </w:rPr>
          <w:t>Постановление</w:t>
        </w:r>
      </w:hyperlink>
      <w:r>
        <w:t xml:space="preserve"> Правительства Ленинградской</w:t>
      </w:r>
    </w:p>
    <w:p w:rsidR="00444788" w:rsidRDefault="00444788">
      <w:pPr>
        <w:pStyle w:val="ConsPlusNormal"/>
        <w:jc w:val="center"/>
      </w:pPr>
      <w:r>
        <w:t>области от 11.10.2017 N 409.</w:t>
      </w:r>
    </w:p>
    <w:p w:rsidR="00444788" w:rsidRDefault="00444788">
      <w:pPr>
        <w:pStyle w:val="ConsPlusNormal"/>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jc w:val="right"/>
        <w:outlineLvl w:val="1"/>
      </w:pPr>
      <w:r>
        <w:t>Приложение 3</w:t>
      </w:r>
    </w:p>
    <w:p w:rsidR="00444788" w:rsidRDefault="00444788">
      <w:pPr>
        <w:pStyle w:val="ConsPlusNormal"/>
        <w:jc w:val="right"/>
      </w:pPr>
      <w:r>
        <w:t>к Положению...</w:t>
      </w:r>
    </w:p>
    <w:p w:rsidR="00444788" w:rsidRDefault="0044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788">
        <w:trPr>
          <w:jc w:val="center"/>
        </w:trPr>
        <w:tc>
          <w:tcPr>
            <w:tcW w:w="9294" w:type="dxa"/>
            <w:tcBorders>
              <w:top w:val="nil"/>
              <w:left w:val="single" w:sz="24" w:space="0" w:color="CED3F1"/>
              <w:bottom w:val="nil"/>
              <w:right w:val="single" w:sz="24" w:space="0" w:color="F4F3F8"/>
            </w:tcBorders>
            <w:shd w:val="clear" w:color="auto" w:fill="F4F3F8"/>
          </w:tcPr>
          <w:p w:rsidR="00444788" w:rsidRDefault="00444788">
            <w:pPr>
              <w:pStyle w:val="ConsPlusNormal"/>
              <w:jc w:val="both"/>
            </w:pPr>
            <w:hyperlink r:id="rId177" w:history="1">
              <w:r>
                <w:rPr>
                  <w:color w:val="0000FF"/>
                </w:rPr>
                <w:t>Постановлением</w:t>
              </w:r>
            </w:hyperlink>
            <w:r>
              <w:rPr>
                <w:color w:val="392C69"/>
              </w:rPr>
              <w:t xml:space="preserve"> Правительства Ленинградской области от 01.03.2019 N 87 приложение 3 изложено в новой редакции.</w:t>
            </w:r>
          </w:p>
        </w:tc>
      </w:tr>
    </w:tbl>
    <w:p w:rsidR="00444788" w:rsidRDefault="0044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788">
        <w:trPr>
          <w:jc w:val="center"/>
        </w:trPr>
        <w:tc>
          <w:tcPr>
            <w:tcW w:w="9294" w:type="dxa"/>
            <w:tcBorders>
              <w:top w:val="nil"/>
              <w:left w:val="single" w:sz="24" w:space="0" w:color="CED3F1"/>
              <w:bottom w:val="nil"/>
              <w:right w:val="single" w:sz="24" w:space="0" w:color="F4F3F8"/>
            </w:tcBorders>
            <w:shd w:val="clear" w:color="auto" w:fill="F4F3F8"/>
          </w:tcPr>
          <w:p w:rsidR="00444788" w:rsidRDefault="00444788">
            <w:pPr>
              <w:pStyle w:val="ConsPlusNormal"/>
              <w:jc w:val="center"/>
            </w:pPr>
            <w:r>
              <w:rPr>
                <w:color w:val="392C69"/>
              </w:rPr>
              <w:t>Список изменяющих документов</w:t>
            </w:r>
          </w:p>
          <w:p w:rsidR="00444788" w:rsidRDefault="00444788">
            <w:pPr>
              <w:pStyle w:val="ConsPlusNormal"/>
              <w:jc w:val="center"/>
            </w:pPr>
            <w:r>
              <w:rPr>
                <w:color w:val="392C69"/>
              </w:rPr>
              <w:t>(в ред. Постановлений Правительства Ленинградской области</w:t>
            </w:r>
          </w:p>
          <w:p w:rsidR="00444788" w:rsidRDefault="00444788">
            <w:pPr>
              <w:pStyle w:val="ConsPlusNormal"/>
              <w:jc w:val="center"/>
            </w:pPr>
            <w:r>
              <w:rPr>
                <w:color w:val="392C69"/>
              </w:rPr>
              <w:t xml:space="preserve">от 06.08.2018 </w:t>
            </w:r>
            <w:hyperlink r:id="rId178" w:history="1">
              <w:r>
                <w:rPr>
                  <w:color w:val="0000FF"/>
                </w:rPr>
                <w:t>N 284</w:t>
              </w:r>
            </w:hyperlink>
            <w:r>
              <w:rPr>
                <w:color w:val="392C69"/>
              </w:rPr>
              <w:t xml:space="preserve">, от 01.03.2019 </w:t>
            </w:r>
            <w:hyperlink r:id="rId179" w:history="1">
              <w:r>
                <w:rPr>
                  <w:color w:val="0000FF"/>
                </w:rPr>
                <w:t>N 87</w:t>
              </w:r>
            </w:hyperlink>
            <w:r>
              <w:rPr>
                <w:color w:val="392C69"/>
              </w:rPr>
              <w:t>)</w:t>
            </w:r>
          </w:p>
        </w:tc>
      </w:tr>
    </w:tbl>
    <w:p w:rsidR="00444788" w:rsidRDefault="00444788">
      <w:pPr>
        <w:pStyle w:val="ConsPlusNormal"/>
        <w:ind w:firstLine="540"/>
        <w:jc w:val="both"/>
      </w:pPr>
    </w:p>
    <w:p w:rsidR="00444788" w:rsidRDefault="00444788">
      <w:pPr>
        <w:pStyle w:val="ConsPlusNormal"/>
        <w:jc w:val="center"/>
      </w:pPr>
      <w:bookmarkStart w:id="22" w:name="P605"/>
      <w:bookmarkEnd w:id="22"/>
      <w:r>
        <w:t>ОТЧЕТ</w:t>
      </w:r>
    </w:p>
    <w:p w:rsidR="00444788" w:rsidRDefault="00444788">
      <w:pPr>
        <w:pStyle w:val="ConsPlusNormal"/>
        <w:jc w:val="center"/>
      </w:pPr>
      <w:r>
        <w:t>о реализации мероприятий подпрограммы "Устойчивое</w:t>
      </w:r>
    </w:p>
    <w:p w:rsidR="00444788" w:rsidRDefault="00444788">
      <w:pPr>
        <w:pStyle w:val="ConsPlusNormal"/>
        <w:jc w:val="center"/>
      </w:pPr>
      <w:r>
        <w:t>развитие сельских территорий" Государственной программы</w:t>
      </w:r>
    </w:p>
    <w:p w:rsidR="00444788" w:rsidRDefault="00444788">
      <w:pPr>
        <w:pStyle w:val="ConsPlusNormal"/>
        <w:jc w:val="center"/>
      </w:pPr>
      <w:r>
        <w:t>развития сельского хозяйства и регулирования рынков</w:t>
      </w:r>
    </w:p>
    <w:p w:rsidR="00444788" w:rsidRDefault="00444788">
      <w:pPr>
        <w:pStyle w:val="ConsPlusNormal"/>
        <w:jc w:val="center"/>
      </w:pPr>
      <w:r>
        <w:t>сельскохозяйственной продукции, сырья и продовольствия</w:t>
      </w:r>
    </w:p>
    <w:p w:rsidR="00444788" w:rsidRDefault="00444788">
      <w:pPr>
        <w:pStyle w:val="ConsPlusNormal"/>
        <w:jc w:val="center"/>
      </w:pPr>
      <w:r>
        <w:t>на 2013-2020 годы и подпрограммы "Устойчивое развитие</w:t>
      </w:r>
    </w:p>
    <w:p w:rsidR="00444788" w:rsidRDefault="00444788">
      <w:pPr>
        <w:pStyle w:val="ConsPlusNormal"/>
        <w:jc w:val="center"/>
      </w:pPr>
      <w:r>
        <w:t>сельских территорий Ленинградской области" государственной</w:t>
      </w:r>
    </w:p>
    <w:p w:rsidR="00444788" w:rsidRDefault="00444788">
      <w:pPr>
        <w:pStyle w:val="ConsPlusNormal"/>
        <w:jc w:val="center"/>
      </w:pPr>
      <w:r>
        <w:t>программы Ленинградской области "Развитие сельского</w:t>
      </w:r>
    </w:p>
    <w:p w:rsidR="00444788" w:rsidRDefault="00444788">
      <w:pPr>
        <w:pStyle w:val="ConsPlusNormal"/>
        <w:jc w:val="center"/>
      </w:pPr>
      <w:r>
        <w:t>хозяйства Ленинградской области"</w:t>
      </w:r>
    </w:p>
    <w:p w:rsidR="00444788" w:rsidRDefault="00444788">
      <w:pPr>
        <w:pStyle w:val="ConsPlusNormal"/>
        <w:ind w:firstLine="540"/>
        <w:jc w:val="both"/>
      </w:pPr>
    </w:p>
    <w:p w:rsidR="00444788" w:rsidRDefault="00444788">
      <w:pPr>
        <w:sectPr w:rsidR="00444788" w:rsidSect="000C5C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7"/>
        <w:gridCol w:w="850"/>
        <w:gridCol w:w="794"/>
        <w:gridCol w:w="1644"/>
        <w:gridCol w:w="794"/>
        <w:gridCol w:w="850"/>
        <w:gridCol w:w="850"/>
        <w:gridCol w:w="850"/>
        <w:gridCol w:w="850"/>
        <w:gridCol w:w="850"/>
        <w:gridCol w:w="850"/>
        <w:gridCol w:w="850"/>
        <w:gridCol w:w="1644"/>
        <w:gridCol w:w="794"/>
        <w:gridCol w:w="850"/>
        <w:gridCol w:w="850"/>
        <w:gridCol w:w="850"/>
        <w:gridCol w:w="850"/>
        <w:gridCol w:w="850"/>
      </w:tblGrid>
      <w:tr w:rsidR="00444788">
        <w:tc>
          <w:tcPr>
            <w:tcW w:w="1757" w:type="dxa"/>
            <w:vMerge w:val="restart"/>
          </w:tcPr>
          <w:p w:rsidR="00444788" w:rsidRDefault="00444788">
            <w:pPr>
              <w:pStyle w:val="ConsPlusNormal"/>
              <w:jc w:val="center"/>
            </w:pPr>
            <w:r>
              <w:lastRenderedPageBreak/>
              <w:t>Наименование мероприятия</w:t>
            </w:r>
          </w:p>
        </w:tc>
        <w:tc>
          <w:tcPr>
            <w:tcW w:w="2381" w:type="dxa"/>
            <w:gridSpan w:val="3"/>
          </w:tcPr>
          <w:p w:rsidR="00444788" w:rsidRDefault="00444788">
            <w:pPr>
              <w:pStyle w:val="ConsPlusNormal"/>
              <w:jc w:val="center"/>
            </w:pPr>
            <w:r>
              <w:t>Планирование</w:t>
            </w:r>
          </w:p>
        </w:tc>
        <w:tc>
          <w:tcPr>
            <w:tcW w:w="1644" w:type="dxa"/>
            <w:vMerge w:val="restart"/>
          </w:tcPr>
          <w:p w:rsidR="00444788" w:rsidRDefault="00444788">
            <w:pPr>
              <w:pStyle w:val="ConsPlusNormal"/>
              <w:jc w:val="center"/>
            </w:pPr>
            <w:r>
              <w:t>Наименование района</w:t>
            </w:r>
          </w:p>
        </w:tc>
        <w:tc>
          <w:tcPr>
            <w:tcW w:w="794" w:type="dxa"/>
            <w:vMerge w:val="restart"/>
          </w:tcPr>
          <w:p w:rsidR="00444788" w:rsidRDefault="00444788">
            <w:pPr>
              <w:pStyle w:val="ConsPlusNormal"/>
              <w:jc w:val="center"/>
            </w:pPr>
            <w:r>
              <w:t>Всего, руб.</w:t>
            </w:r>
          </w:p>
        </w:tc>
        <w:tc>
          <w:tcPr>
            <w:tcW w:w="5950" w:type="dxa"/>
            <w:gridSpan w:val="7"/>
          </w:tcPr>
          <w:p w:rsidR="00444788" w:rsidRDefault="00444788">
            <w:pPr>
              <w:pStyle w:val="ConsPlusNormal"/>
              <w:jc w:val="center"/>
            </w:pPr>
            <w:r>
              <w:t>Распределение</w:t>
            </w:r>
          </w:p>
        </w:tc>
        <w:tc>
          <w:tcPr>
            <w:tcW w:w="1644" w:type="dxa"/>
            <w:vMerge w:val="restart"/>
          </w:tcPr>
          <w:p w:rsidR="00444788" w:rsidRDefault="00444788">
            <w:pPr>
              <w:pStyle w:val="ConsPlusNormal"/>
              <w:jc w:val="center"/>
            </w:pPr>
            <w:r>
              <w:t>Наименование района</w:t>
            </w:r>
          </w:p>
        </w:tc>
        <w:tc>
          <w:tcPr>
            <w:tcW w:w="794" w:type="dxa"/>
            <w:vMerge w:val="restart"/>
          </w:tcPr>
          <w:p w:rsidR="00444788" w:rsidRDefault="00444788">
            <w:pPr>
              <w:pStyle w:val="ConsPlusNormal"/>
              <w:jc w:val="center"/>
            </w:pPr>
            <w:r>
              <w:t>Всего, руб.</w:t>
            </w:r>
          </w:p>
        </w:tc>
        <w:tc>
          <w:tcPr>
            <w:tcW w:w="4250" w:type="dxa"/>
            <w:gridSpan w:val="5"/>
          </w:tcPr>
          <w:p w:rsidR="00444788" w:rsidRDefault="00444788">
            <w:pPr>
              <w:pStyle w:val="ConsPlusNormal"/>
              <w:jc w:val="center"/>
            </w:pPr>
            <w:r>
              <w:t>Перечисление</w:t>
            </w:r>
          </w:p>
        </w:tc>
      </w:tr>
      <w:tr w:rsidR="00444788">
        <w:tc>
          <w:tcPr>
            <w:tcW w:w="1757" w:type="dxa"/>
            <w:vMerge/>
          </w:tcPr>
          <w:p w:rsidR="00444788" w:rsidRDefault="00444788"/>
        </w:tc>
        <w:tc>
          <w:tcPr>
            <w:tcW w:w="737" w:type="dxa"/>
            <w:vMerge w:val="restart"/>
          </w:tcPr>
          <w:p w:rsidR="00444788" w:rsidRDefault="00444788">
            <w:pPr>
              <w:pStyle w:val="ConsPlusNormal"/>
              <w:jc w:val="center"/>
            </w:pPr>
            <w:r>
              <w:t>всего, руб.</w:t>
            </w:r>
          </w:p>
        </w:tc>
        <w:tc>
          <w:tcPr>
            <w:tcW w:w="1644" w:type="dxa"/>
            <w:gridSpan w:val="2"/>
          </w:tcPr>
          <w:p w:rsidR="00444788" w:rsidRDefault="00444788">
            <w:pPr>
              <w:pStyle w:val="ConsPlusNormal"/>
              <w:jc w:val="center"/>
            </w:pPr>
            <w:r>
              <w:t>ассигнования текущего года (указать год), руб.</w:t>
            </w:r>
          </w:p>
        </w:tc>
        <w:tc>
          <w:tcPr>
            <w:tcW w:w="1644" w:type="dxa"/>
            <w:vMerge/>
          </w:tcPr>
          <w:p w:rsidR="00444788" w:rsidRDefault="00444788"/>
        </w:tc>
        <w:tc>
          <w:tcPr>
            <w:tcW w:w="794" w:type="dxa"/>
            <w:vMerge/>
          </w:tcPr>
          <w:p w:rsidR="00444788" w:rsidRDefault="00444788"/>
        </w:tc>
        <w:tc>
          <w:tcPr>
            <w:tcW w:w="850" w:type="dxa"/>
            <w:vMerge w:val="restart"/>
          </w:tcPr>
          <w:p w:rsidR="00444788" w:rsidRDefault="00444788">
            <w:pPr>
              <w:pStyle w:val="ConsPlusNormal"/>
              <w:jc w:val="center"/>
            </w:pPr>
            <w:r>
              <w:t>федеральный бюджет (по свидетельствам текущего года)</w:t>
            </w:r>
          </w:p>
        </w:tc>
        <w:tc>
          <w:tcPr>
            <w:tcW w:w="850" w:type="dxa"/>
            <w:vMerge w:val="restart"/>
          </w:tcPr>
          <w:p w:rsidR="00444788" w:rsidRDefault="00444788">
            <w:pPr>
              <w:pStyle w:val="ConsPlusNormal"/>
              <w:jc w:val="center"/>
            </w:pPr>
            <w:r>
              <w:t>областной бюджет (по свидетельствам текущего года)</w:t>
            </w:r>
          </w:p>
        </w:tc>
        <w:tc>
          <w:tcPr>
            <w:tcW w:w="850" w:type="dxa"/>
            <w:vMerge w:val="restart"/>
          </w:tcPr>
          <w:p w:rsidR="00444788" w:rsidRDefault="00444788">
            <w:pPr>
              <w:pStyle w:val="ConsPlusNormal"/>
              <w:jc w:val="center"/>
            </w:pPr>
            <w:r>
              <w:t>областной бюджет (по свидетельствам прошлых лет)</w:t>
            </w:r>
          </w:p>
        </w:tc>
        <w:tc>
          <w:tcPr>
            <w:tcW w:w="850" w:type="dxa"/>
            <w:vMerge w:val="restart"/>
          </w:tcPr>
          <w:p w:rsidR="00444788" w:rsidRDefault="00444788">
            <w:pPr>
              <w:pStyle w:val="ConsPlusNormal"/>
              <w:jc w:val="center"/>
            </w:pPr>
            <w:r>
              <w:t>местный бюджет</w:t>
            </w:r>
          </w:p>
        </w:tc>
        <w:tc>
          <w:tcPr>
            <w:tcW w:w="850" w:type="dxa"/>
            <w:vMerge w:val="restart"/>
          </w:tcPr>
          <w:p w:rsidR="00444788" w:rsidRDefault="00444788">
            <w:pPr>
              <w:pStyle w:val="ConsPlusNormal"/>
              <w:jc w:val="center"/>
            </w:pPr>
            <w:r>
              <w:t>количество граждан текущего года</w:t>
            </w:r>
          </w:p>
        </w:tc>
        <w:tc>
          <w:tcPr>
            <w:tcW w:w="850" w:type="dxa"/>
            <w:vMerge w:val="restart"/>
          </w:tcPr>
          <w:p w:rsidR="00444788" w:rsidRDefault="00444788">
            <w:pPr>
              <w:pStyle w:val="ConsPlusNormal"/>
              <w:jc w:val="center"/>
            </w:pPr>
            <w:r>
              <w:t>количество граждан прошлых лет</w:t>
            </w:r>
          </w:p>
        </w:tc>
        <w:tc>
          <w:tcPr>
            <w:tcW w:w="850" w:type="dxa"/>
            <w:vMerge w:val="restart"/>
          </w:tcPr>
          <w:p w:rsidR="00444788" w:rsidRDefault="00444788">
            <w:pPr>
              <w:pStyle w:val="ConsPlusNormal"/>
              <w:jc w:val="center"/>
            </w:pPr>
            <w:r>
              <w:t>Общая площадь жилья, кв. м</w:t>
            </w:r>
          </w:p>
        </w:tc>
        <w:tc>
          <w:tcPr>
            <w:tcW w:w="1644" w:type="dxa"/>
            <w:vMerge/>
          </w:tcPr>
          <w:p w:rsidR="00444788" w:rsidRDefault="00444788"/>
        </w:tc>
        <w:tc>
          <w:tcPr>
            <w:tcW w:w="794" w:type="dxa"/>
            <w:vMerge/>
          </w:tcPr>
          <w:p w:rsidR="00444788" w:rsidRDefault="00444788"/>
        </w:tc>
        <w:tc>
          <w:tcPr>
            <w:tcW w:w="850" w:type="dxa"/>
            <w:vMerge w:val="restart"/>
          </w:tcPr>
          <w:p w:rsidR="00444788" w:rsidRDefault="00444788">
            <w:pPr>
              <w:pStyle w:val="ConsPlusNormal"/>
              <w:jc w:val="center"/>
            </w:pPr>
            <w:r>
              <w:t>федеральный бюджет (по свидетельствам текущего года)</w:t>
            </w:r>
          </w:p>
        </w:tc>
        <w:tc>
          <w:tcPr>
            <w:tcW w:w="850" w:type="dxa"/>
            <w:vMerge w:val="restart"/>
          </w:tcPr>
          <w:p w:rsidR="00444788" w:rsidRDefault="00444788">
            <w:pPr>
              <w:pStyle w:val="ConsPlusNormal"/>
              <w:jc w:val="center"/>
            </w:pPr>
            <w:r>
              <w:t>областной бюджет (по свидетельствам текущего года)</w:t>
            </w:r>
          </w:p>
        </w:tc>
        <w:tc>
          <w:tcPr>
            <w:tcW w:w="850" w:type="dxa"/>
            <w:vMerge w:val="restart"/>
          </w:tcPr>
          <w:p w:rsidR="00444788" w:rsidRDefault="00444788">
            <w:pPr>
              <w:pStyle w:val="ConsPlusNormal"/>
              <w:jc w:val="center"/>
            </w:pPr>
            <w:r>
              <w:t>областной бюджет (по свидетельствам прошлых лет)</w:t>
            </w:r>
          </w:p>
        </w:tc>
        <w:tc>
          <w:tcPr>
            <w:tcW w:w="850" w:type="dxa"/>
            <w:vMerge w:val="restart"/>
          </w:tcPr>
          <w:p w:rsidR="00444788" w:rsidRDefault="00444788">
            <w:pPr>
              <w:pStyle w:val="ConsPlusNormal"/>
              <w:jc w:val="center"/>
            </w:pPr>
            <w:r>
              <w:t>количество граждан текущего года</w:t>
            </w:r>
          </w:p>
        </w:tc>
        <w:tc>
          <w:tcPr>
            <w:tcW w:w="850" w:type="dxa"/>
            <w:vMerge w:val="restart"/>
          </w:tcPr>
          <w:p w:rsidR="00444788" w:rsidRDefault="00444788">
            <w:pPr>
              <w:pStyle w:val="ConsPlusNormal"/>
              <w:jc w:val="center"/>
            </w:pPr>
            <w:r>
              <w:t>количество граждан прошлых лет</w:t>
            </w:r>
          </w:p>
        </w:tc>
      </w:tr>
      <w:tr w:rsidR="00444788">
        <w:tc>
          <w:tcPr>
            <w:tcW w:w="1757" w:type="dxa"/>
            <w:vMerge/>
          </w:tcPr>
          <w:p w:rsidR="00444788" w:rsidRDefault="00444788"/>
        </w:tc>
        <w:tc>
          <w:tcPr>
            <w:tcW w:w="737" w:type="dxa"/>
            <w:vMerge/>
          </w:tcPr>
          <w:p w:rsidR="00444788" w:rsidRDefault="00444788"/>
        </w:tc>
        <w:tc>
          <w:tcPr>
            <w:tcW w:w="850" w:type="dxa"/>
          </w:tcPr>
          <w:p w:rsidR="00444788" w:rsidRDefault="00444788">
            <w:pPr>
              <w:pStyle w:val="ConsPlusNormal"/>
              <w:jc w:val="center"/>
            </w:pPr>
            <w:r>
              <w:t>из федерального бюджета</w:t>
            </w:r>
          </w:p>
        </w:tc>
        <w:tc>
          <w:tcPr>
            <w:tcW w:w="794" w:type="dxa"/>
          </w:tcPr>
          <w:p w:rsidR="00444788" w:rsidRDefault="00444788">
            <w:pPr>
              <w:pStyle w:val="ConsPlusNormal"/>
              <w:jc w:val="center"/>
            </w:pPr>
            <w:r>
              <w:t>из областного бюджета</w:t>
            </w:r>
          </w:p>
        </w:tc>
        <w:tc>
          <w:tcPr>
            <w:tcW w:w="1644" w:type="dxa"/>
            <w:vMerge/>
          </w:tcPr>
          <w:p w:rsidR="00444788" w:rsidRDefault="00444788"/>
        </w:tc>
        <w:tc>
          <w:tcPr>
            <w:tcW w:w="794"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1644" w:type="dxa"/>
            <w:vMerge/>
          </w:tcPr>
          <w:p w:rsidR="00444788" w:rsidRDefault="00444788"/>
        </w:tc>
        <w:tc>
          <w:tcPr>
            <w:tcW w:w="794"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r>
      <w:tr w:rsidR="00444788">
        <w:tc>
          <w:tcPr>
            <w:tcW w:w="1757" w:type="dxa"/>
          </w:tcPr>
          <w:p w:rsidR="00444788" w:rsidRDefault="00444788">
            <w:pPr>
              <w:pStyle w:val="ConsPlusNormal"/>
              <w:jc w:val="center"/>
            </w:pPr>
            <w:r>
              <w:t>1</w:t>
            </w:r>
          </w:p>
        </w:tc>
        <w:tc>
          <w:tcPr>
            <w:tcW w:w="737" w:type="dxa"/>
          </w:tcPr>
          <w:p w:rsidR="00444788" w:rsidRDefault="00444788">
            <w:pPr>
              <w:pStyle w:val="ConsPlusNormal"/>
              <w:jc w:val="center"/>
            </w:pPr>
            <w:r>
              <w:t>2</w:t>
            </w:r>
          </w:p>
        </w:tc>
        <w:tc>
          <w:tcPr>
            <w:tcW w:w="850" w:type="dxa"/>
          </w:tcPr>
          <w:p w:rsidR="00444788" w:rsidRDefault="00444788">
            <w:pPr>
              <w:pStyle w:val="ConsPlusNormal"/>
              <w:jc w:val="center"/>
            </w:pPr>
            <w:r>
              <w:t>3</w:t>
            </w:r>
          </w:p>
        </w:tc>
        <w:tc>
          <w:tcPr>
            <w:tcW w:w="794" w:type="dxa"/>
          </w:tcPr>
          <w:p w:rsidR="00444788" w:rsidRDefault="00444788">
            <w:pPr>
              <w:pStyle w:val="ConsPlusNormal"/>
              <w:jc w:val="center"/>
            </w:pPr>
            <w:r>
              <w:t>4</w:t>
            </w:r>
          </w:p>
        </w:tc>
        <w:tc>
          <w:tcPr>
            <w:tcW w:w="1644" w:type="dxa"/>
          </w:tcPr>
          <w:p w:rsidR="00444788" w:rsidRDefault="00444788">
            <w:pPr>
              <w:pStyle w:val="ConsPlusNormal"/>
              <w:jc w:val="center"/>
            </w:pPr>
            <w:r>
              <w:t>5</w:t>
            </w:r>
          </w:p>
        </w:tc>
        <w:tc>
          <w:tcPr>
            <w:tcW w:w="794" w:type="dxa"/>
          </w:tcPr>
          <w:p w:rsidR="00444788" w:rsidRDefault="00444788">
            <w:pPr>
              <w:pStyle w:val="ConsPlusNormal"/>
              <w:jc w:val="center"/>
            </w:pPr>
            <w:r>
              <w:t>6</w:t>
            </w:r>
          </w:p>
        </w:tc>
        <w:tc>
          <w:tcPr>
            <w:tcW w:w="850" w:type="dxa"/>
          </w:tcPr>
          <w:p w:rsidR="00444788" w:rsidRDefault="00444788">
            <w:pPr>
              <w:pStyle w:val="ConsPlusNormal"/>
              <w:jc w:val="center"/>
            </w:pPr>
            <w:r>
              <w:t>7</w:t>
            </w:r>
          </w:p>
        </w:tc>
        <w:tc>
          <w:tcPr>
            <w:tcW w:w="850" w:type="dxa"/>
          </w:tcPr>
          <w:p w:rsidR="00444788" w:rsidRDefault="00444788">
            <w:pPr>
              <w:pStyle w:val="ConsPlusNormal"/>
              <w:jc w:val="center"/>
            </w:pPr>
            <w:r>
              <w:t>8</w:t>
            </w:r>
          </w:p>
        </w:tc>
        <w:tc>
          <w:tcPr>
            <w:tcW w:w="850" w:type="dxa"/>
          </w:tcPr>
          <w:p w:rsidR="00444788" w:rsidRDefault="00444788">
            <w:pPr>
              <w:pStyle w:val="ConsPlusNormal"/>
              <w:jc w:val="center"/>
            </w:pPr>
            <w:r>
              <w:t>9</w:t>
            </w:r>
          </w:p>
        </w:tc>
        <w:tc>
          <w:tcPr>
            <w:tcW w:w="850" w:type="dxa"/>
          </w:tcPr>
          <w:p w:rsidR="00444788" w:rsidRDefault="00444788">
            <w:pPr>
              <w:pStyle w:val="ConsPlusNormal"/>
              <w:jc w:val="center"/>
            </w:pPr>
            <w:r>
              <w:t>10</w:t>
            </w:r>
          </w:p>
        </w:tc>
        <w:tc>
          <w:tcPr>
            <w:tcW w:w="850" w:type="dxa"/>
          </w:tcPr>
          <w:p w:rsidR="00444788" w:rsidRDefault="00444788">
            <w:pPr>
              <w:pStyle w:val="ConsPlusNormal"/>
              <w:jc w:val="center"/>
            </w:pPr>
            <w:r>
              <w:t>11</w:t>
            </w:r>
          </w:p>
        </w:tc>
        <w:tc>
          <w:tcPr>
            <w:tcW w:w="850" w:type="dxa"/>
          </w:tcPr>
          <w:p w:rsidR="00444788" w:rsidRDefault="00444788">
            <w:pPr>
              <w:pStyle w:val="ConsPlusNormal"/>
              <w:jc w:val="center"/>
            </w:pPr>
            <w:r>
              <w:t>12</w:t>
            </w:r>
          </w:p>
        </w:tc>
        <w:tc>
          <w:tcPr>
            <w:tcW w:w="850" w:type="dxa"/>
          </w:tcPr>
          <w:p w:rsidR="00444788" w:rsidRDefault="00444788">
            <w:pPr>
              <w:pStyle w:val="ConsPlusNormal"/>
              <w:jc w:val="center"/>
            </w:pPr>
            <w:r>
              <w:t>13</w:t>
            </w:r>
          </w:p>
        </w:tc>
        <w:tc>
          <w:tcPr>
            <w:tcW w:w="1644" w:type="dxa"/>
          </w:tcPr>
          <w:p w:rsidR="00444788" w:rsidRDefault="00444788">
            <w:pPr>
              <w:pStyle w:val="ConsPlusNormal"/>
              <w:jc w:val="center"/>
            </w:pPr>
            <w:r>
              <w:t>14</w:t>
            </w:r>
          </w:p>
        </w:tc>
        <w:tc>
          <w:tcPr>
            <w:tcW w:w="794" w:type="dxa"/>
          </w:tcPr>
          <w:p w:rsidR="00444788" w:rsidRDefault="00444788">
            <w:pPr>
              <w:pStyle w:val="ConsPlusNormal"/>
              <w:jc w:val="center"/>
            </w:pPr>
            <w:r>
              <w:t>15</w:t>
            </w:r>
          </w:p>
        </w:tc>
        <w:tc>
          <w:tcPr>
            <w:tcW w:w="850" w:type="dxa"/>
          </w:tcPr>
          <w:p w:rsidR="00444788" w:rsidRDefault="00444788">
            <w:pPr>
              <w:pStyle w:val="ConsPlusNormal"/>
              <w:jc w:val="center"/>
            </w:pPr>
            <w:r>
              <w:t>16</w:t>
            </w:r>
          </w:p>
        </w:tc>
        <w:tc>
          <w:tcPr>
            <w:tcW w:w="850" w:type="dxa"/>
          </w:tcPr>
          <w:p w:rsidR="00444788" w:rsidRDefault="00444788">
            <w:pPr>
              <w:pStyle w:val="ConsPlusNormal"/>
              <w:jc w:val="center"/>
            </w:pPr>
            <w:r>
              <w:t>17</w:t>
            </w:r>
          </w:p>
        </w:tc>
        <w:tc>
          <w:tcPr>
            <w:tcW w:w="850" w:type="dxa"/>
          </w:tcPr>
          <w:p w:rsidR="00444788" w:rsidRDefault="00444788">
            <w:pPr>
              <w:pStyle w:val="ConsPlusNormal"/>
              <w:jc w:val="center"/>
            </w:pPr>
            <w:r>
              <w:t>18</w:t>
            </w:r>
          </w:p>
        </w:tc>
        <w:tc>
          <w:tcPr>
            <w:tcW w:w="850" w:type="dxa"/>
          </w:tcPr>
          <w:p w:rsidR="00444788" w:rsidRDefault="00444788">
            <w:pPr>
              <w:pStyle w:val="ConsPlusNormal"/>
              <w:jc w:val="center"/>
            </w:pPr>
            <w:r>
              <w:t>19</w:t>
            </w:r>
          </w:p>
        </w:tc>
        <w:tc>
          <w:tcPr>
            <w:tcW w:w="850" w:type="dxa"/>
          </w:tcPr>
          <w:p w:rsidR="00444788" w:rsidRDefault="00444788">
            <w:pPr>
              <w:pStyle w:val="ConsPlusNormal"/>
              <w:jc w:val="center"/>
            </w:pPr>
            <w:r>
              <w:t>20</w:t>
            </w:r>
          </w:p>
        </w:tc>
      </w:tr>
      <w:tr w:rsidR="00444788">
        <w:tc>
          <w:tcPr>
            <w:tcW w:w="1757" w:type="dxa"/>
          </w:tcPr>
          <w:p w:rsidR="00444788" w:rsidRDefault="00444788">
            <w:pPr>
              <w:pStyle w:val="ConsPlusNormal"/>
            </w:pPr>
          </w:p>
        </w:tc>
        <w:tc>
          <w:tcPr>
            <w:tcW w:w="737" w:type="dxa"/>
          </w:tcPr>
          <w:p w:rsidR="00444788" w:rsidRDefault="00444788">
            <w:pPr>
              <w:pStyle w:val="ConsPlusNormal"/>
            </w:pPr>
          </w:p>
        </w:tc>
        <w:tc>
          <w:tcPr>
            <w:tcW w:w="850" w:type="dxa"/>
          </w:tcPr>
          <w:p w:rsidR="00444788" w:rsidRDefault="00444788">
            <w:pPr>
              <w:pStyle w:val="ConsPlusNormal"/>
            </w:pPr>
          </w:p>
        </w:tc>
        <w:tc>
          <w:tcPr>
            <w:tcW w:w="794" w:type="dxa"/>
          </w:tcPr>
          <w:p w:rsidR="00444788" w:rsidRDefault="00444788">
            <w:pPr>
              <w:pStyle w:val="ConsPlusNormal"/>
            </w:pPr>
          </w:p>
        </w:tc>
        <w:tc>
          <w:tcPr>
            <w:tcW w:w="1644" w:type="dxa"/>
          </w:tcPr>
          <w:p w:rsidR="00444788" w:rsidRDefault="00444788">
            <w:pPr>
              <w:pStyle w:val="ConsPlusNormal"/>
            </w:pPr>
            <w:r>
              <w:t>Волосовский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Волосовский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val="restart"/>
            <w:tcBorders>
              <w:bottom w:val="nil"/>
            </w:tcBorders>
          </w:tcPr>
          <w:p w:rsidR="00444788" w:rsidRDefault="00444788">
            <w:pPr>
              <w:pStyle w:val="ConsPlusNormal"/>
            </w:pPr>
            <w:r>
              <w:t xml:space="preserve">Улучшение жилищных условий граждан, проживающих в сельской местности, в том числе молодых семей и молодых специалистов, в рамках </w:t>
            </w:r>
            <w:hyperlink r:id="rId180" w:history="1">
              <w:r>
                <w:rPr>
                  <w:color w:val="0000FF"/>
                </w:rPr>
                <w:t>подпрограммы</w:t>
              </w:r>
            </w:hyperlink>
            <w:r>
              <w:t xml:space="preserve"> "Устойчивое развитие сельских </w:t>
            </w:r>
            <w:r>
              <w:lastRenderedPageBreak/>
              <w:t xml:space="preserve">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в том числе дополнительные </w:t>
            </w:r>
            <w:r>
              <w:lastRenderedPageBreak/>
              <w:t>выплаты молодым семьям и молодым специалистам в случае рождения (усыновления) детей на погашение долга по уплате ипотечного кредита</w:t>
            </w:r>
          </w:p>
        </w:tc>
        <w:tc>
          <w:tcPr>
            <w:tcW w:w="737" w:type="dxa"/>
            <w:vMerge w:val="restart"/>
          </w:tcPr>
          <w:p w:rsidR="00444788" w:rsidRDefault="00444788">
            <w:pPr>
              <w:pStyle w:val="ConsPlusNormal"/>
            </w:pPr>
          </w:p>
        </w:tc>
        <w:tc>
          <w:tcPr>
            <w:tcW w:w="850" w:type="dxa"/>
            <w:vMerge w:val="restart"/>
          </w:tcPr>
          <w:p w:rsidR="00444788" w:rsidRDefault="00444788">
            <w:pPr>
              <w:pStyle w:val="ConsPlusNormal"/>
            </w:pPr>
          </w:p>
        </w:tc>
        <w:tc>
          <w:tcPr>
            <w:tcW w:w="794" w:type="dxa"/>
            <w:vMerge w:val="restart"/>
          </w:tcPr>
          <w:p w:rsidR="00444788" w:rsidRDefault="00444788">
            <w:pPr>
              <w:pStyle w:val="ConsPlusNormal"/>
            </w:pPr>
          </w:p>
        </w:tc>
        <w:tc>
          <w:tcPr>
            <w:tcW w:w="1644" w:type="dxa"/>
          </w:tcPr>
          <w:p w:rsidR="00444788" w:rsidRDefault="00444788">
            <w:pPr>
              <w:pStyle w:val="ConsPlusNormal"/>
            </w:pPr>
            <w:r>
              <w:t>Волховский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Волховский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Всеволожский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Всеволожский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Выборгский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Выборгский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Гатчинский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Гатчинский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Кингисеппский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Кингисеппский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Киришский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Киришский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Кировский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Кировский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Лодейнопольский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Лодейнопольский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Ломоносовский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Ломоносовский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Лужский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Лужский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Подпорожский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Подпорожский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Приозерский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Приозерский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Сланцевский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Сланцевский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Тихвинский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Тихвинский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Тосненский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Тосненский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Pr>
          <w:p w:rsidR="00444788" w:rsidRDefault="00444788"/>
        </w:tc>
        <w:tc>
          <w:tcPr>
            <w:tcW w:w="850" w:type="dxa"/>
            <w:vMerge/>
          </w:tcPr>
          <w:p w:rsidR="00444788" w:rsidRDefault="00444788"/>
        </w:tc>
        <w:tc>
          <w:tcPr>
            <w:tcW w:w="794" w:type="dxa"/>
            <w:vMerge/>
          </w:tcPr>
          <w:p w:rsidR="00444788" w:rsidRDefault="00444788"/>
        </w:tc>
        <w:tc>
          <w:tcPr>
            <w:tcW w:w="1644" w:type="dxa"/>
          </w:tcPr>
          <w:p w:rsidR="00444788" w:rsidRDefault="00444788">
            <w:pPr>
              <w:pStyle w:val="ConsPlusNormal"/>
            </w:pPr>
            <w:r>
              <w:t>Итого гражданам</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Итого гражданам</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val="restart"/>
            <w:tcBorders>
              <w:bottom w:val="nil"/>
            </w:tcBorders>
          </w:tcPr>
          <w:p w:rsidR="00444788" w:rsidRDefault="00444788">
            <w:pPr>
              <w:pStyle w:val="ConsPlusNormal"/>
            </w:pPr>
          </w:p>
        </w:tc>
        <w:tc>
          <w:tcPr>
            <w:tcW w:w="850" w:type="dxa"/>
            <w:vMerge w:val="restart"/>
            <w:tcBorders>
              <w:bottom w:val="nil"/>
            </w:tcBorders>
          </w:tcPr>
          <w:p w:rsidR="00444788" w:rsidRDefault="00444788">
            <w:pPr>
              <w:pStyle w:val="ConsPlusNormal"/>
            </w:pPr>
          </w:p>
        </w:tc>
        <w:tc>
          <w:tcPr>
            <w:tcW w:w="794" w:type="dxa"/>
            <w:vMerge w:val="restart"/>
            <w:tcBorders>
              <w:bottom w:val="nil"/>
            </w:tcBorders>
          </w:tcPr>
          <w:p w:rsidR="00444788" w:rsidRDefault="00444788">
            <w:pPr>
              <w:pStyle w:val="ConsPlusNormal"/>
            </w:pPr>
          </w:p>
        </w:tc>
        <w:tc>
          <w:tcPr>
            <w:tcW w:w="1644" w:type="dxa"/>
          </w:tcPr>
          <w:p w:rsidR="00444788" w:rsidRDefault="00444788">
            <w:pPr>
              <w:pStyle w:val="ConsPlusNormal"/>
            </w:pPr>
            <w:r>
              <w:t>Волосовский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Волосовский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Волховский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Волховский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Всеволожский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Всеволожский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Выборгский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Выборгский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Гатчинский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Гатчинский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Кингисеппский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Кингисеппский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Киришский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Киришский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Кировский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Кировский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Лодейнопольский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Лодейнопольский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Ломоносовский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Ломоносовский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Лужский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Лужский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Подпорожский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Подпорожский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Приозерский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Приозерский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Сланцевский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Сланцевский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Тихвинский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Тихвинский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bottom w:val="nil"/>
            </w:tcBorders>
          </w:tcPr>
          <w:p w:rsidR="00444788" w:rsidRDefault="00444788"/>
        </w:tc>
        <w:tc>
          <w:tcPr>
            <w:tcW w:w="737" w:type="dxa"/>
            <w:vMerge/>
            <w:tcBorders>
              <w:bottom w:val="nil"/>
            </w:tcBorders>
          </w:tcPr>
          <w:p w:rsidR="00444788" w:rsidRDefault="00444788"/>
        </w:tc>
        <w:tc>
          <w:tcPr>
            <w:tcW w:w="850" w:type="dxa"/>
            <w:vMerge/>
            <w:tcBorders>
              <w:bottom w:val="nil"/>
            </w:tcBorders>
          </w:tcPr>
          <w:p w:rsidR="00444788" w:rsidRDefault="00444788"/>
        </w:tc>
        <w:tc>
          <w:tcPr>
            <w:tcW w:w="794" w:type="dxa"/>
            <w:vMerge/>
            <w:tcBorders>
              <w:bottom w:val="nil"/>
            </w:tcBorders>
          </w:tcPr>
          <w:p w:rsidR="00444788" w:rsidRDefault="00444788"/>
        </w:tc>
        <w:tc>
          <w:tcPr>
            <w:tcW w:w="1644" w:type="dxa"/>
          </w:tcPr>
          <w:p w:rsidR="00444788" w:rsidRDefault="00444788">
            <w:pPr>
              <w:pStyle w:val="ConsPlusNormal"/>
            </w:pPr>
            <w:r>
              <w:t>Тосненский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Тосненский</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val="restart"/>
            <w:tcBorders>
              <w:top w:val="nil"/>
            </w:tcBorders>
          </w:tcPr>
          <w:p w:rsidR="00444788" w:rsidRDefault="00444788">
            <w:pPr>
              <w:pStyle w:val="ConsPlusNormal"/>
              <w:jc w:val="both"/>
            </w:pPr>
          </w:p>
        </w:tc>
        <w:tc>
          <w:tcPr>
            <w:tcW w:w="737" w:type="dxa"/>
            <w:vMerge w:val="restart"/>
            <w:tcBorders>
              <w:top w:val="nil"/>
            </w:tcBorders>
          </w:tcPr>
          <w:p w:rsidR="00444788" w:rsidRDefault="00444788">
            <w:pPr>
              <w:pStyle w:val="ConsPlusNormal"/>
              <w:jc w:val="both"/>
            </w:pPr>
          </w:p>
        </w:tc>
        <w:tc>
          <w:tcPr>
            <w:tcW w:w="850" w:type="dxa"/>
            <w:vMerge w:val="restart"/>
            <w:tcBorders>
              <w:top w:val="nil"/>
            </w:tcBorders>
          </w:tcPr>
          <w:p w:rsidR="00444788" w:rsidRDefault="00444788">
            <w:pPr>
              <w:pStyle w:val="ConsPlusNormal"/>
              <w:jc w:val="both"/>
            </w:pPr>
          </w:p>
        </w:tc>
        <w:tc>
          <w:tcPr>
            <w:tcW w:w="794" w:type="dxa"/>
            <w:vMerge w:val="restart"/>
            <w:tcBorders>
              <w:top w:val="nil"/>
            </w:tcBorders>
          </w:tcPr>
          <w:p w:rsidR="00444788" w:rsidRDefault="00444788">
            <w:pPr>
              <w:pStyle w:val="ConsPlusNormal"/>
              <w:jc w:val="both"/>
            </w:pPr>
          </w:p>
        </w:tc>
        <w:tc>
          <w:tcPr>
            <w:tcW w:w="1644" w:type="dxa"/>
          </w:tcPr>
          <w:p w:rsidR="00444788" w:rsidRDefault="00444788">
            <w:pPr>
              <w:pStyle w:val="ConsPlusNormal"/>
            </w:pPr>
            <w:r>
              <w:t>Итого молодым семьям и молодым специалистам</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Итого молодым семьям и молодым специалистам</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top w:val="nil"/>
            </w:tcBorders>
          </w:tcPr>
          <w:p w:rsidR="00444788" w:rsidRDefault="00444788"/>
        </w:tc>
        <w:tc>
          <w:tcPr>
            <w:tcW w:w="737" w:type="dxa"/>
            <w:vMerge/>
            <w:tcBorders>
              <w:top w:val="nil"/>
            </w:tcBorders>
          </w:tcPr>
          <w:p w:rsidR="00444788" w:rsidRDefault="00444788"/>
        </w:tc>
        <w:tc>
          <w:tcPr>
            <w:tcW w:w="850" w:type="dxa"/>
            <w:vMerge/>
            <w:tcBorders>
              <w:top w:val="nil"/>
            </w:tcBorders>
          </w:tcPr>
          <w:p w:rsidR="00444788" w:rsidRDefault="00444788"/>
        </w:tc>
        <w:tc>
          <w:tcPr>
            <w:tcW w:w="794" w:type="dxa"/>
            <w:vMerge/>
            <w:tcBorders>
              <w:top w:val="nil"/>
            </w:tcBorders>
          </w:tcPr>
          <w:p w:rsidR="00444788" w:rsidRDefault="00444788"/>
        </w:tc>
        <w:tc>
          <w:tcPr>
            <w:tcW w:w="1644" w:type="dxa"/>
          </w:tcPr>
          <w:p w:rsidR="00444788" w:rsidRDefault="00444788">
            <w:pPr>
              <w:pStyle w:val="ConsPlusNormal"/>
            </w:pPr>
            <w:r>
              <w:t>Всего социальных выплат</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Всего социальных выплат</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vMerge/>
            <w:tcBorders>
              <w:top w:val="nil"/>
            </w:tcBorders>
          </w:tcPr>
          <w:p w:rsidR="00444788" w:rsidRDefault="00444788"/>
        </w:tc>
        <w:tc>
          <w:tcPr>
            <w:tcW w:w="737" w:type="dxa"/>
            <w:vMerge/>
            <w:tcBorders>
              <w:top w:val="nil"/>
            </w:tcBorders>
          </w:tcPr>
          <w:p w:rsidR="00444788" w:rsidRDefault="00444788"/>
        </w:tc>
        <w:tc>
          <w:tcPr>
            <w:tcW w:w="850" w:type="dxa"/>
            <w:vMerge/>
            <w:tcBorders>
              <w:top w:val="nil"/>
            </w:tcBorders>
          </w:tcPr>
          <w:p w:rsidR="00444788" w:rsidRDefault="00444788"/>
        </w:tc>
        <w:tc>
          <w:tcPr>
            <w:tcW w:w="794" w:type="dxa"/>
            <w:vMerge/>
            <w:tcBorders>
              <w:top w:val="nil"/>
            </w:tcBorders>
          </w:tcPr>
          <w:p w:rsidR="00444788" w:rsidRDefault="00444788"/>
        </w:tc>
        <w:tc>
          <w:tcPr>
            <w:tcW w:w="1644" w:type="dxa"/>
          </w:tcPr>
          <w:p w:rsidR="00444788" w:rsidRDefault="00444788">
            <w:pPr>
              <w:pStyle w:val="ConsPlusNormal"/>
            </w:pPr>
            <w:r>
              <w:t>Всего дополнительных выплат</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Всего дополнительных выплат</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1757" w:type="dxa"/>
          </w:tcPr>
          <w:p w:rsidR="00444788" w:rsidRDefault="00444788">
            <w:pPr>
              <w:pStyle w:val="ConsPlusNormal"/>
            </w:pPr>
            <w:r>
              <w:t>Всего по Ленинградской области</w:t>
            </w:r>
          </w:p>
        </w:tc>
        <w:tc>
          <w:tcPr>
            <w:tcW w:w="737" w:type="dxa"/>
          </w:tcPr>
          <w:p w:rsidR="00444788" w:rsidRDefault="00444788">
            <w:pPr>
              <w:pStyle w:val="ConsPlusNormal"/>
            </w:pPr>
          </w:p>
        </w:tc>
        <w:tc>
          <w:tcPr>
            <w:tcW w:w="850" w:type="dxa"/>
          </w:tcPr>
          <w:p w:rsidR="00444788" w:rsidRDefault="00444788">
            <w:pPr>
              <w:pStyle w:val="ConsPlusNormal"/>
            </w:pPr>
          </w:p>
        </w:tc>
        <w:tc>
          <w:tcPr>
            <w:tcW w:w="794" w:type="dxa"/>
          </w:tcPr>
          <w:p w:rsidR="00444788" w:rsidRDefault="00444788">
            <w:pPr>
              <w:pStyle w:val="ConsPlusNormal"/>
            </w:pPr>
          </w:p>
        </w:tc>
        <w:tc>
          <w:tcPr>
            <w:tcW w:w="1644" w:type="dxa"/>
          </w:tcPr>
          <w:p w:rsidR="00444788" w:rsidRDefault="00444788">
            <w:pPr>
              <w:pStyle w:val="ConsPlusNormal"/>
            </w:pPr>
            <w:r>
              <w:t>Всего</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1644" w:type="dxa"/>
          </w:tcPr>
          <w:p w:rsidR="00444788" w:rsidRDefault="00444788">
            <w:pPr>
              <w:pStyle w:val="ConsPlusNormal"/>
            </w:pPr>
            <w:r>
              <w:t>Всего</w:t>
            </w:r>
          </w:p>
        </w:tc>
        <w:tc>
          <w:tcPr>
            <w:tcW w:w="794"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bl>
    <w:p w:rsidR="00444788" w:rsidRDefault="00444788">
      <w:pPr>
        <w:pStyle w:val="ConsPlusNormal"/>
        <w:ind w:firstLine="540"/>
        <w:jc w:val="both"/>
      </w:pPr>
    </w:p>
    <w:p w:rsidR="00444788" w:rsidRDefault="00444788">
      <w:pPr>
        <w:pStyle w:val="ConsPlusNormal"/>
        <w:jc w:val="right"/>
      </w:pPr>
      <w:r>
        <w:t>(продолжение таблицы)</w:t>
      </w:r>
    </w:p>
    <w:p w:rsidR="00444788" w:rsidRDefault="0044478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850"/>
        <w:gridCol w:w="850"/>
        <w:gridCol w:w="850"/>
        <w:gridCol w:w="850"/>
        <w:gridCol w:w="850"/>
        <w:gridCol w:w="850"/>
        <w:gridCol w:w="850"/>
        <w:gridCol w:w="850"/>
        <w:gridCol w:w="850"/>
        <w:gridCol w:w="850"/>
        <w:gridCol w:w="850"/>
        <w:gridCol w:w="850"/>
        <w:gridCol w:w="850"/>
        <w:gridCol w:w="850"/>
        <w:gridCol w:w="850"/>
      </w:tblGrid>
      <w:tr w:rsidR="00444788">
        <w:tc>
          <w:tcPr>
            <w:tcW w:w="2098" w:type="dxa"/>
            <w:vMerge w:val="restart"/>
          </w:tcPr>
          <w:p w:rsidR="00444788" w:rsidRDefault="00444788">
            <w:pPr>
              <w:pStyle w:val="ConsPlusNormal"/>
              <w:jc w:val="center"/>
            </w:pPr>
            <w:r>
              <w:t xml:space="preserve">Наименование </w:t>
            </w:r>
            <w:r>
              <w:lastRenderedPageBreak/>
              <w:t>района</w:t>
            </w:r>
          </w:p>
        </w:tc>
        <w:tc>
          <w:tcPr>
            <w:tcW w:w="11050" w:type="dxa"/>
            <w:gridSpan w:val="13"/>
          </w:tcPr>
          <w:p w:rsidR="00444788" w:rsidRDefault="00444788">
            <w:pPr>
              <w:pStyle w:val="ConsPlusNormal"/>
              <w:jc w:val="center"/>
            </w:pPr>
            <w:r>
              <w:lastRenderedPageBreak/>
              <w:t>Выполнение работ</w:t>
            </w:r>
          </w:p>
        </w:tc>
        <w:tc>
          <w:tcPr>
            <w:tcW w:w="1700" w:type="dxa"/>
            <w:gridSpan w:val="2"/>
          </w:tcPr>
          <w:p w:rsidR="00444788" w:rsidRDefault="00444788">
            <w:pPr>
              <w:pStyle w:val="ConsPlusNormal"/>
              <w:jc w:val="center"/>
            </w:pPr>
            <w:r>
              <w:t xml:space="preserve">Индикаторы </w:t>
            </w:r>
            <w:r>
              <w:lastRenderedPageBreak/>
              <w:t>реализации</w:t>
            </w:r>
          </w:p>
        </w:tc>
      </w:tr>
      <w:tr w:rsidR="00444788">
        <w:tc>
          <w:tcPr>
            <w:tcW w:w="2098" w:type="dxa"/>
            <w:vMerge/>
          </w:tcPr>
          <w:p w:rsidR="00444788" w:rsidRDefault="00444788"/>
        </w:tc>
        <w:tc>
          <w:tcPr>
            <w:tcW w:w="850" w:type="dxa"/>
            <w:vMerge w:val="restart"/>
          </w:tcPr>
          <w:p w:rsidR="00444788" w:rsidRDefault="00444788">
            <w:pPr>
              <w:pStyle w:val="ConsPlusNormal"/>
              <w:jc w:val="center"/>
            </w:pPr>
            <w:r>
              <w:t>всего руб.</w:t>
            </w:r>
          </w:p>
        </w:tc>
        <w:tc>
          <w:tcPr>
            <w:tcW w:w="850" w:type="dxa"/>
            <w:vMerge w:val="restart"/>
          </w:tcPr>
          <w:p w:rsidR="00444788" w:rsidRDefault="00444788">
            <w:pPr>
              <w:pStyle w:val="ConsPlusNormal"/>
              <w:jc w:val="center"/>
            </w:pPr>
            <w:r>
              <w:t>федеральный бюджет</w:t>
            </w:r>
          </w:p>
        </w:tc>
        <w:tc>
          <w:tcPr>
            <w:tcW w:w="1700" w:type="dxa"/>
            <w:gridSpan w:val="2"/>
          </w:tcPr>
          <w:p w:rsidR="00444788" w:rsidRDefault="00444788">
            <w:pPr>
              <w:pStyle w:val="ConsPlusNormal"/>
              <w:jc w:val="center"/>
            </w:pPr>
            <w:r>
              <w:t>в том числе</w:t>
            </w:r>
          </w:p>
        </w:tc>
        <w:tc>
          <w:tcPr>
            <w:tcW w:w="850" w:type="dxa"/>
            <w:vMerge w:val="restart"/>
          </w:tcPr>
          <w:p w:rsidR="00444788" w:rsidRDefault="00444788">
            <w:pPr>
              <w:pStyle w:val="ConsPlusNormal"/>
              <w:jc w:val="center"/>
            </w:pPr>
            <w:r>
              <w:t>областной бюджет</w:t>
            </w:r>
          </w:p>
        </w:tc>
        <w:tc>
          <w:tcPr>
            <w:tcW w:w="1700" w:type="dxa"/>
            <w:gridSpan w:val="2"/>
          </w:tcPr>
          <w:p w:rsidR="00444788" w:rsidRDefault="00444788">
            <w:pPr>
              <w:pStyle w:val="ConsPlusNormal"/>
              <w:jc w:val="center"/>
            </w:pPr>
            <w:r>
              <w:t>в том числе</w:t>
            </w:r>
          </w:p>
        </w:tc>
        <w:tc>
          <w:tcPr>
            <w:tcW w:w="850" w:type="dxa"/>
            <w:vMerge w:val="restart"/>
          </w:tcPr>
          <w:p w:rsidR="00444788" w:rsidRDefault="00444788">
            <w:pPr>
              <w:pStyle w:val="ConsPlusNormal"/>
              <w:jc w:val="center"/>
            </w:pPr>
            <w:r>
              <w:t>местный бюджет (по свидетельствам текущего года)</w:t>
            </w:r>
          </w:p>
        </w:tc>
        <w:tc>
          <w:tcPr>
            <w:tcW w:w="850" w:type="dxa"/>
            <w:vMerge w:val="restart"/>
          </w:tcPr>
          <w:p w:rsidR="00444788" w:rsidRDefault="00444788">
            <w:pPr>
              <w:pStyle w:val="ConsPlusNormal"/>
              <w:jc w:val="center"/>
            </w:pPr>
            <w:r>
              <w:t>местный бюджет (по свидетельствам прошлых лет)</w:t>
            </w:r>
          </w:p>
        </w:tc>
        <w:tc>
          <w:tcPr>
            <w:tcW w:w="850" w:type="dxa"/>
            <w:vMerge w:val="restart"/>
          </w:tcPr>
          <w:p w:rsidR="00444788" w:rsidRDefault="00444788">
            <w:pPr>
              <w:pStyle w:val="ConsPlusNormal"/>
              <w:jc w:val="center"/>
            </w:pPr>
            <w:r>
              <w:t>прочие источники (по свидетельствам текущего года)</w:t>
            </w:r>
          </w:p>
        </w:tc>
        <w:tc>
          <w:tcPr>
            <w:tcW w:w="850" w:type="dxa"/>
            <w:vMerge w:val="restart"/>
          </w:tcPr>
          <w:p w:rsidR="00444788" w:rsidRDefault="00444788">
            <w:pPr>
              <w:pStyle w:val="ConsPlusNormal"/>
              <w:jc w:val="center"/>
            </w:pPr>
            <w:r>
              <w:t>прочие источники (по свидетельствам прошлых лет)</w:t>
            </w:r>
          </w:p>
        </w:tc>
        <w:tc>
          <w:tcPr>
            <w:tcW w:w="850" w:type="dxa"/>
            <w:vMerge w:val="restart"/>
          </w:tcPr>
          <w:p w:rsidR="00444788" w:rsidRDefault="00444788">
            <w:pPr>
              <w:pStyle w:val="ConsPlusNormal"/>
              <w:jc w:val="center"/>
            </w:pPr>
            <w:r>
              <w:t>количество граждан текущего года</w:t>
            </w:r>
          </w:p>
        </w:tc>
        <w:tc>
          <w:tcPr>
            <w:tcW w:w="850" w:type="dxa"/>
            <w:vMerge w:val="restart"/>
          </w:tcPr>
          <w:p w:rsidR="00444788" w:rsidRDefault="00444788">
            <w:pPr>
              <w:pStyle w:val="ConsPlusNormal"/>
              <w:jc w:val="center"/>
            </w:pPr>
            <w:r>
              <w:t>количество граждан прошлых лет</w:t>
            </w:r>
          </w:p>
        </w:tc>
        <w:tc>
          <w:tcPr>
            <w:tcW w:w="850" w:type="dxa"/>
            <w:vMerge w:val="restart"/>
          </w:tcPr>
          <w:p w:rsidR="00444788" w:rsidRDefault="00444788">
            <w:pPr>
              <w:pStyle w:val="ConsPlusNormal"/>
              <w:jc w:val="center"/>
            </w:pPr>
            <w:r>
              <w:t>общая площадь (по свидетельствам текущего года), кв. м</w:t>
            </w:r>
          </w:p>
        </w:tc>
        <w:tc>
          <w:tcPr>
            <w:tcW w:w="850" w:type="dxa"/>
            <w:vMerge w:val="restart"/>
          </w:tcPr>
          <w:p w:rsidR="00444788" w:rsidRDefault="00444788">
            <w:pPr>
              <w:pStyle w:val="ConsPlusNormal"/>
              <w:jc w:val="center"/>
            </w:pPr>
            <w:r>
              <w:t>общая площадь (по свидетельствам прошлых лет), кв. м</w:t>
            </w:r>
          </w:p>
        </w:tc>
      </w:tr>
      <w:tr w:rsidR="00444788">
        <w:tc>
          <w:tcPr>
            <w:tcW w:w="2098" w:type="dxa"/>
            <w:vMerge/>
          </w:tcPr>
          <w:p w:rsidR="00444788" w:rsidRDefault="00444788"/>
        </w:tc>
        <w:tc>
          <w:tcPr>
            <w:tcW w:w="850" w:type="dxa"/>
            <w:vMerge/>
          </w:tcPr>
          <w:p w:rsidR="00444788" w:rsidRDefault="00444788"/>
        </w:tc>
        <w:tc>
          <w:tcPr>
            <w:tcW w:w="850" w:type="dxa"/>
            <w:vMerge/>
          </w:tcPr>
          <w:p w:rsidR="00444788" w:rsidRDefault="00444788"/>
        </w:tc>
        <w:tc>
          <w:tcPr>
            <w:tcW w:w="850" w:type="dxa"/>
          </w:tcPr>
          <w:p w:rsidR="00444788" w:rsidRDefault="00444788">
            <w:pPr>
              <w:pStyle w:val="ConsPlusNormal"/>
              <w:jc w:val="center"/>
            </w:pPr>
            <w:r>
              <w:t>средства текущего года</w:t>
            </w:r>
          </w:p>
        </w:tc>
        <w:tc>
          <w:tcPr>
            <w:tcW w:w="850" w:type="dxa"/>
          </w:tcPr>
          <w:p w:rsidR="00444788" w:rsidRDefault="00444788">
            <w:pPr>
              <w:pStyle w:val="ConsPlusNormal"/>
              <w:jc w:val="center"/>
            </w:pPr>
            <w:r>
              <w:t>средства прошлых лет на счетах граждан</w:t>
            </w:r>
          </w:p>
        </w:tc>
        <w:tc>
          <w:tcPr>
            <w:tcW w:w="850" w:type="dxa"/>
            <w:vMerge/>
          </w:tcPr>
          <w:p w:rsidR="00444788" w:rsidRDefault="00444788"/>
        </w:tc>
        <w:tc>
          <w:tcPr>
            <w:tcW w:w="850" w:type="dxa"/>
          </w:tcPr>
          <w:p w:rsidR="00444788" w:rsidRDefault="00444788">
            <w:pPr>
              <w:pStyle w:val="ConsPlusNormal"/>
              <w:jc w:val="center"/>
            </w:pPr>
            <w:r>
              <w:t>средства текущего года</w:t>
            </w:r>
          </w:p>
        </w:tc>
        <w:tc>
          <w:tcPr>
            <w:tcW w:w="850" w:type="dxa"/>
          </w:tcPr>
          <w:p w:rsidR="00444788" w:rsidRDefault="00444788">
            <w:pPr>
              <w:pStyle w:val="ConsPlusNormal"/>
              <w:jc w:val="center"/>
            </w:pPr>
            <w:r>
              <w:t>средства прошлых лет на счетах граждан</w:t>
            </w:r>
          </w:p>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c>
          <w:tcPr>
            <w:tcW w:w="850" w:type="dxa"/>
            <w:vMerge/>
          </w:tcPr>
          <w:p w:rsidR="00444788" w:rsidRDefault="00444788"/>
        </w:tc>
      </w:tr>
      <w:tr w:rsidR="00444788">
        <w:tc>
          <w:tcPr>
            <w:tcW w:w="2098" w:type="dxa"/>
          </w:tcPr>
          <w:p w:rsidR="00444788" w:rsidRDefault="00444788">
            <w:pPr>
              <w:pStyle w:val="ConsPlusNormal"/>
              <w:jc w:val="center"/>
            </w:pPr>
            <w:r>
              <w:t>21</w:t>
            </w:r>
          </w:p>
        </w:tc>
        <w:tc>
          <w:tcPr>
            <w:tcW w:w="850" w:type="dxa"/>
          </w:tcPr>
          <w:p w:rsidR="00444788" w:rsidRDefault="00444788">
            <w:pPr>
              <w:pStyle w:val="ConsPlusNormal"/>
              <w:jc w:val="center"/>
            </w:pPr>
            <w:r>
              <w:t>22</w:t>
            </w:r>
          </w:p>
        </w:tc>
        <w:tc>
          <w:tcPr>
            <w:tcW w:w="850" w:type="dxa"/>
          </w:tcPr>
          <w:p w:rsidR="00444788" w:rsidRDefault="00444788">
            <w:pPr>
              <w:pStyle w:val="ConsPlusNormal"/>
              <w:jc w:val="center"/>
            </w:pPr>
            <w:r>
              <w:t>23</w:t>
            </w:r>
          </w:p>
        </w:tc>
        <w:tc>
          <w:tcPr>
            <w:tcW w:w="850" w:type="dxa"/>
          </w:tcPr>
          <w:p w:rsidR="00444788" w:rsidRDefault="00444788">
            <w:pPr>
              <w:pStyle w:val="ConsPlusNormal"/>
              <w:jc w:val="center"/>
            </w:pPr>
            <w:r>
              <w:t>24</w:t>
            </w:r>
          </w:p>
        </w:tc>
        <w:tc>
          <w:tcPr>
            <w:tcW w:w="850" w:type="dxa"/>
          </w:tcPr>
          <w:p w:rsidR="00444788" w:rsidRDefault="00444788">
            <w:pPr>
              <w:pStyle w:val="ConsPlusNormal"/>
              <w:jc w:val="center"/>
            </w:pPr>
            <w:r>
              <w:t>25</w:t>
            </w:r>
          </w:p>
        </w:tc>
        <w:tc>
          <w:tcPr>
            <w:tcW w:w="850" w:type="dxa"/>
          </w:tcPr>
          <w:p w:rsidR="00444788" w:rsidRDefault="00444788">
            <w:pPr>
              <w:pStyle w:val="ConsPlusNormal"/>
              <w:jc w:val="center"/>
            </w:pPr>
            <w:r>
              <w:t>26</w:t>
            </w:r>
          </w:p>
        </w:tc>
        <w:tc>
          <w:tcPr>
            <w:tcW w:w="850" w:type="dxa"/>
          </w:tcPr>
          <w:p w:rsidR="00444788" w:rsidRDefault="00444788">
            <w:pPr>
              <w:pStyle w:val="ConsPlusNormal"/>
              <w:jc w:val="center"/>
            </w:pPr>
            <w:r>
              <w:t>27</w:t>
            </w:r>
          </w:p>
        </w:tc>
        <w:tc>
          <w:tcPr>
            <w:tcW w:w="850" w:type="dxa"/>
          </w:tcPr>
          <w:p w:rsidR="00444788" w:rsidRDefault="00444788">
            <w:pPr>
              <w:pStyle w:val="ConsPlusNormal"/>
              <w:jc w:val="center"/>
            </w:pPr>
            <w:r>
              <w:t>28</w:t>
            </w:r>
          </w:p>
        </w:tc>
        <w:tc>
          <w:tcPr>
            <w:tcW w:w="850" w:type="dxa"/>
          </w:tcPr>
          <w:p w:rsidR="00444788" w:rsidRDefault="00444788">
            <w:pPr>
              <w:pStyle w:val="ConsPlusNormal"/>
              <w:jc w:val="center"/>
            </w:pPr>
            <w:r>
              <w:t>29</w:t>
            </w:r>
          </w:p>
        </w:tc>
        <w:tc>
          <w:tcPr>
            <w:tcW w:w="850" w:type="dxa"/>
          </w:tcPr>
          <w:p w:rsidR="00444788" w:rsidRDefault="00444788">
            <w:pPr>
              <w:pStyle w:val="ConsPlusNormal"/>
              <w:jc w:val="center"/>
            </w:pPr>
            <w:r>
              <w:t>30</w:t>
            </w:r>
          </w:p>
        </w:tc>
        <w:tc>
          <w:tcPr>
            <w:tcW w:w="850" w:type="dxa"/>
          </w:tcPr>
          <w:p w:rsidR="00444788" w:rsidRDefault="00444788">
            <w:pPr>
              <w:pStyle w:val="ConsPlusNormal"/>
              <w:jc w:val="center"/>
            </w:pPr>
            <w:r>
              <w:t>31</w:t>
            </w:r>
          </w:p>
        </w:tc>
        <w:tc>
          <w:tcPr>
            <w:tcW w:w="850" w:type="dxa"/>
          </w:tcPr>
          <w:p w:rsidR="00444788" w:rsidRDefault="00444788">
            <w:pPr>
              <w:pStyle w:val="ConsPlusNormal"/>
              <w:jc w:val="center"/>
            </w:pPr>
            <w:r>
              <w:t>32</w:t>
            </w:r>
          </w:p>
        </w:tc>
        <w:tc>
          <w:tcPr>
            <w:tcW w:w="850" w:type="dxa"/>
          </w:tcPr>
          <w:p w:rsidR="00444788" w:rsidRDefault="00444788">
            <w:pPr>
              <w:pStyle w:val="ConsPlusNormal"/>
              <w:jc w:val="center"/>
            </w:pPr>
            <w:r>
              <w:t>33</w:t>
            </w:r>
          </w:p>
        </w:tc>
        <w:tc>
          <w:tcPr>
            <w:tcW w:w="850" w:type="dxa"/>
          </w:tcPr>
          <w:p w:rsidR="00444788" w:rsidRDefault="00444788">
            <w:pPr>
              <w:pStyle w:val="ConsPlusNormal"/>
              <w:jc w:val="center"/>
            </w:pPr>
            <w:r>
              <w:t>34</w:t>
            </w:r>
          </w:p>
        </w:tc>
        <w:tc>
          <w:tcPr>
            <w:tcW w:w="850" w:type="dxa"/>
          </w:tcPr>
          <w:p w:rsidR="00444788" w:rsidRDefault="00444788">
            <w:pPr>
              <w:pStyle w:val="ConsPlusNormal"/>
              <w:jc w:val="center"/>
            </w:pPr>
            <w:r>
              <w:t>35</w:t>
            </w:r>
          </w:p>
        </w:tc>
        <w:tc>
          <w:tcPr>
            <w:tcW w:w="850" w:type="dxa"/>
          </w:tcPr>
          <w:p w:rsidR="00444788" w:rsidRDefault="00444788">
            <w:pPr>
              <w:pStyle w:val="ConsPlusNormal"/>
              <w:jc w:val="center"/>
            </w:pPr>
            <w:r>
              <w:t>36</w:t>
            </w:r>
          </w:p>
        </w:tc>
      </w:tr>
      <w:tr w:rsidR="00444788">
        <w:tc>
          <w:tcPr>
            <w:tcW w:w="2098" w:type="dxa"/>
          </w:tcPr>
          <w:p w:rsidR="00444788" w:rsidRDefault="00444788">
            <w:pPr>
              <w:pStyle w:val="ConsPlusNormal"/>
            </w:pPr>
            <w:r>
              <w:t>Волосовский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Волховский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Всеволожский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Выборгский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Гатчинский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Кингисеппский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Киришский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Кировский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Лодейнопольский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Ломоносовский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Лужский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lastRenderedPageBreak/>
              <w:t>Подпорожский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Приозерский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Сланцевский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Тихвинский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Тосненский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Итого гражданам</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Волосовский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Волховский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Всеволожский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Выборгский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Гатчинский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Кингисеппский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Киришский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Кировский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Лодейнопольский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Ломоносовский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Лужский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Подпорожский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Приозерский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lastRenderedPageBreak/>
              <w:t>Сланцевский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Тихвинский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Тосненский</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Итого молодым семьям и молодым специалистам</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Всего социальных выплат</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Всего дополнительных выплат</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r w:rsidR="00444788">
        <w:tc>
          <w:tcPr>
            <w:tcW w:w="2098" w:type="dxa"/>
          </w:tcPr>
          <w:p w:rsidR="00444788" w:rsidRDefault="00444788">
            <w:pPr>
              <w:pStyle w:val="ConsPlusNormal"/>
            </w:pPr>
            <w:r>
              <w:t>Всего</w:t>
            </w: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c>
          <w:tcPr>
            <w:tcW w:w="850" w:type="dxa"/>
          </w:tcPr>
          <w:p w:rsidR="00444788" w:rsidRDefault="00444788">
            <w:pPr>
              <w:pStyle w:val="ConsPlusNormal"/>
            </w:pPr>
          </w:p>
        </w:tc>
      </w:tr>
    </w:tbl>
    <w:p w:rsidR="00444788" w:rsidRDefault="00444788">
      <w:pPr>
        <w:sectPr w:rsidR="00444788">
          <w:pgSz w:w="16838" w:h="11905" w:orient="landscape"/>
          <w:pgMar w:top="1701" w:right="1134" w:bottom="850" w:left="1134" w:header="0" w:footer="0" w:gutter="0"/>
          <w:cols w:space="720"/>
        </w:sectPr>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jc w:val="right"/>
        <w:outlineLvl w:val="1"/>
      </w:pPr>
      <w:r>
        <w:t>Приложение 4</w:t>
      </w:r>
    </w:p>
    <w:p w:rsidR="00444788" w:rsidRDefault="00444788">
      <w:pPr>
        <w:pStyle w:val="ConsPlusNormal"/>
        <w:jc w:val="right"/>
      </w:pPr>
      <w:r>
        <w:t>к Положению...</w:t>
      </w:r>
    </w:p>
    <w:p w:rsidR="00444788" w:rsidRDefault="0044478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4788">
        <w:trPr>
          <w:jc w:val="center"/>
        </w:trPr>
        <w:tc>
          <w:tcPr>
            <w:tcW w:w="9294" w:type="dxa"/>
            <w:tcBorders>
              <w:top w:val="nil"/>
              <w:left w:val="single" w:sz="24" w:space="0" w:color="CED3F1"/>
              <w:bottom w:val="nil"/>
              <w:right w:val="single" w:sz="24" w:space="0" w:color="F4F3F8"/>
            </w:tcBorders>
            <w:shd w:val="clear" w:color="auto" w:fill="F4F3F8"/>
          </w:tcPr>
          <w:p w:rsidR="00444788" w:rsidRDefault="00444788">
            <w:pPr>
              <w:pStyle w:val="ConsPlusNormal"/>
              <w:jc w:val="center"/>
            </w:pPr>
            <w:r>
              <w:rPr>
                <w:color w:val="392C69"/>
              </w:rPr>
              <w:t>Список изменяющих документов</w:t>
            </w:r>
          </w:p>
          <w:p w:rsidR="00444788" w:rsidRDefault="00444788">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Ленинградской области</w:t>
            </w:r>
          </w:p>
          <w:p w:rsidR="00444788" w:rsidRDefault="00444788">
            <w:pPr>
              <w:pStyle w:val="ConsPlusNormal"/>
              <w:jc w:val="center"/>
            </w:pPr>
            <w:r>
              <w:rPr>
                <w:color w:val="392C69"/>
              </w:rPr>
              <w:t>от 06.08.2018 N 284)</w:t>
            </w:r>
          </w:p>
        </w:tc>
      </w:tr>
    </w:tbl>
    <w:p w:rsidR="00444788" w:rsidRDefault="00444788">
      <w:pPr>
        <w:pStyle w:val="ConsPlusNormal"/>
      </w:pPr>
    </w:p>
    <w:p w:rsidR="00444788" w:rsidRDefault="00444788">
      <w:pPr>
        <w:pStyle w:val="ConsPlusNormal"/>
        <w:jc w:val="center"/>
      </w:pPr>
      <w:bookmarkStart w:id="23" w:name="P1960"/>
      <w:bookmarkEnd w:id="23"/>
      <w:r>
        <w:t>РЕЕСТР</w:t>
      </w:r>
    </w:p>
    <w:p w:rsidR="00444788" w:rsidRDefault="00444788">
      <w:pPr>
        <w:pStyle w:val="ConsPlusNormal"/>
        <w:jc w:val="center"/>
      </w:pPr>
      <w:r>
        <w:t>выданных и оплаченных свидетельств о предоставлении</w:t>
      </w:r>
    </w:p>
    <w:p w:rsidR="00444788" w:rsidRDefault="00444788">
      <w:pPr>
        <w:pStyle w:val="ConsPlusNormal"/>
        <w:jc w:val="center"/>
      </w:pPr>
      <w:r>
        <w:t>социальной выплаты на строительство (приобретение)</w:t>
      </w:r>
    </w:p>
    <w:p w:rsidR="00444788" w:rsidRDefault="00444788">
      <w:pPr>
        <w:pStyle w:val="ConsPlusNormal"/>
        <w:jc w:val="center"/>
      </w:pPr>
      <w:r>
        <w:t>жилья в сельской местности</w:t>
      </w:r>
    </w:p>
    <w:p w:rsidR="00444788" w:rsidRDefault="004447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00"/>
        <w:gridCol w:w="1576"/>
        <w:gridCol w:w="1576"/>
        <w:gridCol w:w="1492"/>
        <w:gridCol w:w="664"/>
        <w:gridCol w:w="1540"/>
        <w:gridCol w:w="664"/>
        <w:gridCol w:w="1540"/>
        <w:gridCol w:w="1576"/>
      </w:tblGrid>
      <w:tr w:rsidR="00444788">
        <w:tc>
          <w:tcPr>
            <w:tcW w:w="460" w:type="dxa"/>
            <w:vMerge w:val="restart"/>
          </w:tcPr>
          <w:p w:rsidR="00444788" w:rsidRDefault="00444788">
            <w:pPr>
              <w:pStyle w:val="ConsPlusNormal"/>
              <w:jc w:val="center"/>
            </w:pPr>
            <w:r>
              <w:t>N п/п</w:t>
            </w:r>
          </w:p>
        </w:tc>
        <w:tc>
          <w:tcPr>
            <w:tcW w:w="1600" w:type="dxa"/>
            <w:vMerge w:val="restart"/>
          </w:tcPr>
          <w:p w:rsidR="00444788" w:rsidRDefault="00444788">
            <w:pPr>
              <w:pStyle w:val="ConsPlusNormal"/>
              <w:jc w:val="center"/>
            </w:pPr>
            <w:r>
              <w:t>Граждане - участники мероприятий</w:t>
            </w:r>
          </w:p>
        </w:tc>
        <w:tc>
          <w:tcPr>
            <w:tcW w:w="3152" w:type="dxa"/>
            <w:gridSpan w:val="2"/>
          </w:tcPr>
          <w:p w:rsidR="00444788" w:rsidRDefault="00444788">
            <w:pPr>
              <w:pStyle w:val="ConsPlusNormal"/>
              <w:jc w:val="center"/>
            </w:pPr>
            <w:r>
              <w:t>Номер и дата выдачи свидетельства</w:t>
            </w:r>
          </w:p>
        </w:tc>
        <w:tc>
          <w:tcPr>
            <w:tcW w:w="1492" w:type="dxa"/>
          </w:tcPr>
          <w:p w:rsidR="00444788" w:rsidRDefault="00444788">
            <w:pPr>
              <w:pStyle w:val="ConsPlusNormal"/>
              <w:jc w:val="center"/>
            </w:pPr>
            <w:r>
              <w:t>Данные о гражданах - участниках мероприятий</w:t>
            </w:r>
          </w:p>
        </w:tc>
        <w:tc>
          <w:tcPr>
            <w:tcW w:w="2204" w:type="dxa"/>
            <w:gridSpan w:val="2"/>
          </w:tcPr>
          <w:p w:rsidR="00444788" w:rsidRDefault="00444788">
            <w:pPr>
              <w:pStyle w:val="ConsPlusNormal"/>
              <w:jc w:val="center"/>
            </w:pPr>
            <w:r>
              <w:t>Размер средств по свидетельству, руб.</w:t>
            </w:r>
          </w:p>
        </w:tc>
        <w:tc>
          <w:tcPr>
            <w:tcW w:w="3780" w:type="dxa"/>
            <w:gridSpan w:val="3"/>
          </w:tcPr>
          <w:p w:rsidR="00444788" w:rsidRDefault="00444788">
            <w:pPr>
              <w:pStyle w:val="ConsPlusNormal"/>
              <w:jc w:val="center"/>
            </w:pPr>
            <w:r>
              <w:t>Перечислено средств по оплате строительства (приобретения) жилья, руб.</w:t>
            </w:r>
          </w:p>
        </w:tc>
      </w:tr>
      <w:tr w:rsidR="00444788">
        <w:tc>
          <w:tcPr>
            <w:tcW w:w="460" w:type="dxa"/>
            <w:vMerge/>
          </w:tcPr>
          <w:p w:rsidR="00444788" w:rsidRDefault="00444788"/>
        </w:tc>
        <w:tc>
          <w:tcPr>
            <w:tcW w:w="1600" w:type="dxa"/>
            <w:vMerge/>
          </w:tcPr>
          <w:p w:rsidR="00444788" w:rsidRDefault="00444788"/>
        </w:tc>
        <w:tc>
          <w:tcPr>
            <w:tcW w:w="1576" w:type="dxa"/>
          </w:tcPr>
          <w:p w:rsidR="00444788" w:rsidRDefault="00444788">
            <w:pPr>
              <w:pStyle w:val="ConsPlusNormal"/>
              <w:jc w:val="center"/>
            </w:pPr>
            <w:r>
              <w:t>номер свидетельства</w:t>
            </w:r>
          </w:p>
        </w:tc>
        <w:tc>
          <w:tcPr>
            <w:tcW w:w="1576" w:type="dxa"/>
          </w:tcPr>
          <w:p w:rsidR="00444788" w:rsidRDefault="00444788">
            <w:pPr>
              <w:pStyle w:val="ConsPlusNormal"/>
              <w:jc w:val="center"/>
            </w:pPr>
            <w:r>
              <w:t>дата выдачи свидетельства</w:t>
            </w:r>
          </w:p>
        </w:tc>
        <w:tc>
          <w:tcPr>
            <w:tcW w:w="1492" w:type="dxa"/>
          </w:tcPr>
          <w:p w:rsidR="00444788" w:rsidRDefault="00444788">
            <w:pPr>
              <w:pStyle w:val="ConsPlusNormal"/>
              <w:jc w:val="center"/>
            </w:pPr>
            <w:r>
              <w:t>фамилия, имя, отчество</w:t>
            </w:r>
          </w:p>
        </w:tc>
        <w:tc>
          <w:tcPr>
            <w:tcW w:w="664" w:type="dxa"/>
          </w:tcPr>
          <w:p w:rsidR="00444788" w:rsidRDefault="00444788">
            <w:pPr>
              <w:pStyle w:val="ConsPlusNormal"/>
              <w:jc w:val="center"/>
            </w:pPr>
            <w:r>
              <w:t>всего</w:t>
            </w:r>
          </w:p>
        </w:tc>
        <w:tc>
          <w:tcPr>
            <w:tcW w:w="1540" w:type="dxa"/>
          </w:tcPr>
          <w:p w:rsidR="00444788" w:rsidRDefault="00444788">
            <w:pPr>
              <w:pStyle w:val="ConsPlusNormal"/>
              <w:jc w:val="center"/>
            </w:pPr>
            <w:r>
              <w:t>в том числе за счет средств федерального бюджета</w:t>
            </w:r>
          </w:p>
        </w:tc>
        <w:tc>
          <w:tcPr>
            <w:tcW w:w="664" w:type="dxa"/>
          </w:tcPr>
          <w:p w:rsidR="00444788" w:rsidRDefault="00444788">
            <w:pPr>
              <w:pStyle w:val="ConsPlusNormal"/>
              <w:jc w:val="center"/>
            </w:pPr>
            <w:r>
              <w:t>всего</w:t>
            </w:r>
          </w:p>
        </w:tc>
        <w:tc>
          <w:tcPr>
            <w:tcW w:w="1540" w:type="dxa"/>
          </w:tcPr>
          <w:p w:rsidR="00444788" w:rsidRDefault="00444788">
            <w:pPr>
              <w:pStyle w:val="ConsPlusNormal"/>
              <w:jc w:val="center"/>
            </w:pPr>
            <w:r>
              <w:t>в том числе за счет средств федерального бюджета</w:t>
            </w:r>
          </w:p>
        </w:tc>
        <w:tc>
          <w:tcPr>
            <w:tcW w:w="1576" w:type="dxa"/>
          </w:tcPr>
          <w:p w:rsidR="00444788" w:rsidRDefault="00444788">
            <w:pPr>
              <w:pStyle w:val="ConsPlusNormal"/>
              <w:jc w:val="center"/>
            </w:pPr>
            <w:r>
              <w:t>дата оплаты по свидетельству &lt;*&gt;</w:t>
            </w:r>
          </w:p>
        </w:tc>
      </w:tr>
      <w:tr w:rsidR="00444788">
        <w:tc>
          <w:tcPr>
            <w:tcW w:w="460" w:type="dxa"/>
          </w:tcPr>
          <w:p w:rsidR="00444788" w:rsidRDefault="00444788">
            <w:pPr>
              <w:pStyle w:val="ConsPlusNormal"/>
              <w:jc w:val="center"/>
            </w:pPr>
          </w:p>
        </w:tc>
        <w:tc>
          <w:tcPr>
            <w:tcW w:w="1600" w:type="dxa"/>
          </w:tcPr>
          <w:p w:rsidR="00444788" w:rsidRDefault="00444788">
            <w:pPr>
              <w:pStyle w:val="ConsPlusNormal"/>
            </w:pPr>
            <w:r>
              <w:t>Граждане, проживающие в сельской местности</w:t>
            </w: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1576" w:type="dxa"/>
          </w:tcPr>
          <w:p w:rsidR="00444788" w:rsidRDefault="00444788">
            <w:pPr>
              <w:pStyle w:val="ConsPlusNormal"/>
              <w:jc w:val="center"/>
            </w:pPr>
          </w:p>
        </w:tc>
      </w:tr>
      <w:tr w:rsidR="00444788">
        <w:tc>
          <w:tcPr>
            <w:tcW w:w="460" w:type="dxa"/>
          </w:tcPr>
          <w:p w:rsidR="00444788" w:rsidRDefault="00444788">
            <w:pPr>
              <w:pStyle w:val="ConsPlusNormal"/>
              <w:jc w:val="center"/>
            </w:pPr>
            <w:r>
              <w:t>1</w:t>
            </w:r>
          </w:p>
        </w:tc>
        <w:tc>
          <w:tcPr>
            <w:tcW w:w="1600" w:type="dxa"/>
          </w:tcPr>
          <w:p w:rsidR="00444788" w:rsidRDefault="00444788">
            <w:pPr>
              <w:pStyle w:val="ConsPlusNormal"/>
            </w:pP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1576" w:type="dxa"/>
          </w:tcPr>
          <w:p w:rsidR="00444788" w:rsidRDefault="00444788">
            <w:pPr>
              <w:pStyle w:val="ConsPlusNormal"/>
              <w:jc w:val="center"/>
            </w:pPr>
          </w:p>
        </w:tc>
      </w:tr>
      <w:tr w:rsidR="00444788">
        <w:tc>
          <w:tcPr>
            <w:tcW w:w="460" w:type="dxa"/>
          </w:tcPr>
          <w:p w:rsidR="00444788" w:rsidRDefault="00444788">
            <w:pPr>
              <w:pStyle w:val="ConsPlusNormal"/>
              <w:jc w:val="center"/>
            </w:pPr>
            <w:r>
              <w:lastRenderedPageBreak/>
              <w:t>2</w:t>
            </w:r>
          </w:p>
        </w:tc>
        <w:tc>
          <w:tcPr>
            <w:tcW w:w="1600" w:type="dxa"/>
          </w:tcPr>
          <w:p w:rsidR="00444788" w:rsidRDefault="00444788">
            <w:pPr>
              <w:pStyle w:val="ConsPlusNormal"/>
            </w:pP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1576" w:type="dxa"/>
          </w:tcPr>
          <w:p w:rsidR="00444788" w:rsidRDefault="00444788">
            <w:pPr>
              <w:pStyle w:val="ConsPlusNormal"/>
              <w:jc w:val="center"/>
            </w:pPr>
          </w:p>
        </w:tc>
      </w:tr>
      <w:tr w:rsidR="00444788">
        <w:tc>
          <w:tcPr>
            <w:tcW w:w="460" w:type="dxa"/>
          </w:tcPr>
          <w:p w:rsidR="00444788" w:rsidRDefault="00444788">
            <w:pPr>
              <w:pStyle w:val="ConsPlusNormal"/>
              <w:jc w:val="center"/>
            </w:pPr>
          </w:p>
        </w:tc>
        <w:tc>
          <w:tcPr>
            <w:tcW w:w="1600" w:type="dxa"/>
          </w:tcPr>
          <w:p w:rsidR="00444788" w:rsidRDefault="00444788">
            <w:pPr>
              <w:pStyle w:val="ConsPlusNormal"/>
            </w:pPr>
            <w:r>
              <w:t>Молодые семьи и молодые специалисты</w:t>
            </w: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1576" w:type="dxa"/>
          </w:tcPr>
          <w:p w:rsidR="00444788" w:rsidRDefault="00444788">
            <w:pPr>
              <w:pStyle w:val="ConsPlusNormal"/>
              <w:jc w:val="center"/>
            </w:pPr>
          </w:p>
        </w:tc>
      </w:tr>
      <w:tr w:rsidR="00444788">
        <w:tc>
          <w:tcPr>
            <w:tcW w:w="460" w:type="dxa"/>
          </w:tcPr>
          <w:p w:rsidR="00444788" w:rsidRDefault="00444788">
            <w:pPr>
              <w:pStyle w:val="ConsPlusNormal"/>
              <w:jc w:val="center"/>
            </w:pPr>
            <w:r>
              <w:t>1</w:t>
            </w:r>
          </w:p>
        </w:tc>
        <w:tc>
          <w:tcPr>
            <w:tcW w:w="1600" w:type="dxa"/>
          </w:tcPr>
          <w:p w:rsidR="00444788" w:rsidRDefault="00444788">
            <w:pPr>
              <w:pStyle w:val="ConsPlusNormal"/>
            </w:pP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1576" w:type="dxa"/>
          </w:tcPr>
          <w:p w:rsidR="00444788" w:rsidRDefault="00444788">
            <w:pPr>
              <w:pStyle w:val="ConsPlusNormal"/>
              <w:jc w:val="center"/>
            </w:pPr>
          </w:p>
        </w:tc>
      </w:tr>
      <w:tr w:rsidR="00444788">
        <w:tc>
          <w:tcPr>
            <w:tcW w:w="460" w:type="dxa"/>
          </w:tcPr>
          <w:p w:rsidR="00444788" w:rsidRDefault="00444788">
            <w:pPr>
              <w:pStyle w:val="ConsPlusNormal"/>
              <w:jc w:val="center"/>
            </w:pPr>
            <w:r>
              <w:t>2</w:t>
            </w:r>
          </w:p>
        </w:tc>
        <w:tc>
          <w:tcPr>
            <w:tcW w:w="1600" w:type="dxa"/>
          </w:tcPr>
          <w:p w:rsidR="00444788" w:rsidRDefault="00444788">
            <w:pPr>
              <w:pStyle w:val="ConsPlusNormal"/>
            </w:pP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1576" w:type="dxa"/>
          </w:tcPr>
          <w:p w:rsidR="00444788" w:rsidRDefault="00444788">
            <w:pPr>
              <w:pStyle w:val="ConsPlusNormal"/>
              <w:jc w:val="center"/>
            </w:pPr>
          </w:p>
        </w:tc>
      </w:tr>
      <w:tr w:rsidR="00444788">
        <w:tc>
          <w:tcPr>
            <w:tcW w:w="460" w:type="dxa"/>
          </w:tcPr>
          <w:p w:rsidR="00444788" w:rsidRDefault="00444788">
            <w:pPr>
              <w:pStyle w:val="ConsPlusNormal"/>
              <w:jc w:val="center"/>
            </w:pPr>
            <w:r>
              <w:t>3</w:t>
            </w:r>
          </w:p>
        </w:tc>
        <w:tc>
          <w:tcPr>
            <w:tcW w:w="1600" w:type="dxa"/>
          </w:tcPr>
          <w:p w:rsidR="00444788" w:rsidRDefault="00444788">
            <w:pPr>
              <w:pStyle w:val="ConsPlusNormal"/>
            </w:pP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664" w:type="dxa"/>
          </w:tcPr>
          <w:p w:rsidR="00444788" w:rsidRDefault="00444788">
            <w:pPr>
              <w:pStyle w:val="ConsPlusNormal"/>
              <w:jc w:val="center"/>
            </w:pPr>
          </w:p>
        </w:tc>
        <w:tc>
          <w:tcPr>
            <w:tcW w:w="1540" w:type="dxa"/>
          </w:tcPr>
          <w:p w:rsidR="00444788" w:rsidRDefault="00444788">
            <w:pPr>
              <w:pStyle w:val="ConsPlusNormal"/>
              <w:jc w:val="center"/>
            </w:pPr>
          </w:p>
        </w:tc>
        <w:tc>
          <w:tcPr>
            <w:tcW w:w="1576" w:type="dxa"/>
          </w:tcPr>
          <w:p w:rsidR="00444788" w:rsidRDefault="00444788">
            <w:pPr>
              <w:pStyle w:val="ConsPlusNormal"/>
              <w:jc w:val="center"/>
            </w:pPr>
          </w:p>
        </w:tc>
      </w:tr>
    </w:tbl>
    <w:p w:rsidR="00444788" w:rsidRDefault="00444788">
      <w:pPr>
        <w:sectPr w:rsidR="00444788">
          <w:pgSz w:w="16838" w:h="11905" w:orient="landscape"/>
          <w:pgMar w:top="1701" w:right="1134" w:bottom="850" w:left="1134" w:header="0" w:footer="0" w:gutter="0"/>
          <w:cols w:space="720"/>
        </w:sectPr>
      </w:pPr>
    </w:p>
    <w:p w:rsidR="00444788" w:rsidRDefault="00444788">
      <w:pPr>
        <w:pStyle w:val="ConsPlusNormal"/>
        <w:ind w:firstLine="540"/>
        <w:jc w:val="both"/>
      </w:pPr>
    </w:p>
    <w:p w:rsidR="00444788" w:rsidRDefault="00444788">
      <w:pPr>
        <w:pStyle w:val="ConsPlusNormal"/>
        <w:ind w:firstLine="540"/>
        <w:jc w:val="both"/>
      </w:pPr>
      <w:r>
        <w:t>--------------------------------</w:t>
      </w:r>
    </w:p>
    <w:p w:rsidR="00444788" w:rsidRDefault="00444788">
      <w:pPr>
        <w:pStyle w:val="ConsPlusNormal"/>
        <w:spacing w:before="220"/>
        <w:ind w:firstLine="540"/>
        <w:jc w:val="both"/>
      </w:pPr>
      <w:r>
        <w:t>&lt;*&gt; Дата распоряжения комитета о перечислении средств социальной выплаты с банковского счета гражданина.</w:t>
      </w: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jc w:val="right"/>
        <w:outlineLvl w:val="1"/>
      </w:pPr>
      <w:r>
        <w:t>Приложение 5</w:t>
      </w:r>
    </w:p>
    <w:p w:rsidR="00444788" w:rsidRDefault="00444788">
      <w:pPr>
        <w:pStyle w:val="ConsPlusNormal"/>
        <w:jc w:val="right"/>
      </w:pPr>
      <w:r>
        <w:t>к Положению...</w:t>
      </w:r>
    </w:p>
    <w:p w:rsidR="00444788" w:rsidRDefault="00444788">
      <w:pPr>
        <w:pStyle w:val="ConsPlusNormal"/>
      </w:pPr>
    </w:p>
    <w:p w:rsidR="00444788" w:rsidRDefault="00444788">
      <w:pPr>
        <w:pStyle w:val="ConsPlusNormal"/>
        <w:jc w:val="center"/>
      </w:pPr>
      <w:r>
        <w:t>ОТЧЕТ</w:t>
      </w:r>
    </w:p>
    <w:p w:rsidR="00444788" w:rsidRDefault="00444788">
      <w:pPr>
        <w:pStyle w:val="ConsPlusNormal"/>
        <w:jc w:val="center"/>
      </w:pPr>
      <w:r>
        <w:t>об использовании бюджетных средств, выделенных</w:t>
      </w:r>
    </w:p>
    <w:p w:rsidR="00444788" w:rsidRDefault="00444788">
      <w:pPr>
        <w:pStyle w:val="ConsPlusNormal"/>
        <w:jc w:val="center"/>
      </w:pPr>
      <w:r>
        <w:t>на предоставление в случае рождения (усыновления) детей</w:t>
      </w:r>
    </w:p>
    <w:p w:rsidR="00444788" w:rsidRDefault="00444788">
      <w:pPr>
        <w:pStyle w:val="ConsPlusNormal"/>
        <w:jc w:val="center"/>
      </w:pPr>
      <w:r>
        <w:t>дополнительной социальной выплаты гражданам в рамках</w:t>
      </w:r>
    </w:p>
    <w:p w:rsidR="00444788" w:rsidRDefault="00444788">
      <w:pPr>
        <w:pStyle w:val="ConsPlusNormal"/>
        <w:jc w:val="center"/>
      </w:pPr>
      <w:r>
        <w:t>подпрограммы "Устойчивое развитие сельских территорий</w:t>
      </w:r>
    </w:p>
    <w:p w:rsidR="00444788" w:rsidRDefault="00444788">
      <w:pPr>
        <w:pStyle w:val="ConsPlusNormal"/>
        <w:jc w:val="center"/>
      </w:pPr>
      <w:r>
        <w:t>Ленинградской области на 2014-2017 годы и на период</w:t>
      </w:r>
    </w:p>
    <w:p w:rsidR="00444788" w:rsidRDefault="00444788">
      <w:pPr>
        <w:pStyle w:val="ConsPlusNormal"/>
        <w:jc w:val="center"/>
      </w:pPr>
      <w:r>
        <w:t>до 2020 года" государственной программы Ленинградской</w:t>
      </w:r>
    </w:p>
    <w:p w:rsidR="00444788" w:rsidRDefault="00444788">
      <w:pPr>
        <w:pStyle w:val="ConsPlusNormal"/>
        <w:jc w:val="center"/>
      </w:pPr>
      <w:r>
        <w:t>области "Развитие сельского хозяйства Ленинградской</w:t>
      </w:r>
    </w:p>
    <w:p w:rsidR="00444788" w:rsidRDefault="00444788">
      <w:pPr>
        <w:pStyle w:val="ConsPlusNormal"/>
        <w:jc w:val="center"/>
      </w:pPr>
      <w:r>
        <w:t>области", и средств местных бюджетов</w:t>
      </w:r>
    </w:p>
    <w:p w:rsidR="00444788" w:rsidRDefault="00444788">
      <w:pPr>
        <w:pStyle w:val="ConsPlusNormal"/>
        <w:jc w:val="center"/>
      </w:pPr>
      <w:r>
        <w:t>с 1 января 20__ года по "__" __________ 20__ года</w:t>
      </w:r>
    </w:p>
    <w:p w:rsidR="00444788" w:rsidRDefault="00444788">
      <w:pPr>
        <w:pStyle w:val="ConsPlusNormal"/>
        <w:jc w:val="center"/>
      </w:pPr>
      <w:r>
        <w:t>(нарастающим итогом)</w:t>
      </w:r>
    </w:p>
    <w:p w:rsidR="00444788" w:rsidRDefault="00444788">
      <w:pPr>
        <w:pStyle w:val="ConsPlusNormal"/>
      </w:pPr>
    </w:p>
    <w:p w:rsidR="00444788" w:rsidRDefault="00444788">
      <w:pPr>
        <w:pStyle w:val="ConsPlusNormal"/>
        <w:jc w:val="center"/>
      </w:pPr>
      <w:r>
        <w:t xml:space="preserve">Исключен. - </w:t>
      </w:r>
      <w:hyperlink r:id="rId182" w:history="1">
        <w:r>
          <w:rPr>
            <w:color w:val="0000FF"/>
          </w:rPr>
          <w:t>Постановление</w:t>
        </w:r>
      </w:hyperlink>
      <w:r>
        <w:t xml:space="preserve"> Правительства Ленинградской</w:t>
      </w:r>
    </w:p>
    <w:p w:rsidR="00444788" w:rsidRDefault="00444788">
      <w:pPr>
        <w:pStyle w:val="ConsPlusNormal"/>
        <w:jc w:val="center"/>
      </w:pPr>
      <w:r>
        <w:t>области от 06.08.2018 N 284</w:t>
      </w: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ind w:firstLine="540"/>
        <w:jc w:val="both"/>
      </w:pPr>
    </w:p>
    <w:p w:rsidR="00444788" w:rsidRDefault="00444788">
      <w:pPr>
        <w:pStyle w:val="ConsPlusNormal"/>
        <w:jc w:val="right"/>
        <w:outlineLvl w:val="1"/>
      </w:pPr>
      <w:r>
        <w:t>Приложение 6</w:t>
      </w:r>
    </w:p>
    <w:p w:rsidR="00444788" w:rsidRDefault="00444788">
      <w:pPr>
        <w:pStyle w:val="ConsPlusNormal"/>
        <w:jc w:val="right"/>
      </w:pPr>
      <w:r>
        <w:t>к Положению...</w:t>
      </w:r>
    </w:p>
    <w:p w:rsidR="00444788" w:rsidRDefault="004447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788">
        <w:trPr>
          <w:jc w:val="center"/>
        </w:trPr>
        <w:tc>
          <w:tcPr>
            <w:tcW w:w="9294" w:type="dxa"/>
            <w:tcBorders>
              <w:top w:val="nil"/>
              <w:left w:val="single" w:sz="24" w:space="0" w:color="CED3F1"/>
              <w:bottom w:val="nil"/>
              <w:right w:val="single" w:sz="24" w:space="0" w:color="F4F3F8"/>
            </w:tcBorders>
            <w:shd w:val="clear" w:color="auto" w:fill="F4F3F8"/>
          </w:tcPr>
          <w:p w:rsidR="00444788" w:rsidRDefault="00444788">
            <w:pPr>
              <w:pStyle w:val="ConsPlusNormal"/>
              <w:jc w:val="center"/>
            </w:pPr>
            <w:r>
              <w:rPr>
                <w:color w:val="392C69"/>
              </w:rPr>
              <w:t>Список изменяющих документов</w:t>
            </w:r>
          </w:p>
          <w:p w:rsidR="00444788" w:rsidRDefault="00444788">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Ленинградской области</w:t>
            </w:r>
          </w:p>
          <w:p w:rsidR="00444788" w:rsidRDefault="00444788">
            <w:pPr>
              <w:pStyle w:val="ConsPlusNormal"/>
              <w:jc w:val="center"/>
            </w:pPr>
            <w:r>
              <w:rPr>
                <w:color w:val="392C69"/>
              </w:rPr>
              <w:t>от 06.08.2018 N 284)</w:t>
            </w:r>
          </w:p>
        </w:tc>
      </w:tr>
    </w:tbl>
    <w:p w:rsidR="00444788" w:rsidRDefault="00444788">
      <w:pPr>
        <w:pStyle w:val="ConsPlusNormal"/>
      </w:pPr>
    </w:p>
    <w:p w:rsidR="00444788" w:rsidRDefault="00444788">
      <w:pPr>
        <w:pStyle w:val="ConsPlusNormal"/>
        <w:jc w:val="center"/>
      </w:pPr>
      <w:bookmarkStart w:id="24" w:name="P2085"/>
      <w:bookmarkEnd w:id="24"/>
      <w:r>
        <w:t>РЕЕСТР</w:t>
      </w:r>
    </w:p>
    <w:p w:rsidR="00444788" w:rsidRDefault="00444788">
      <w:pPr>
        <w:pStyle w:val="ConsPlusNormal"/>
        <w:jc w:val="center"/>
      </w:pPr>
      <w:r>
        <w:t>использования в случае рождения (усыновления) детей</w:t>
      </w:r>
    </w:p>
    <w:p w:rsidR="00444788" w:rsidRDefault="00444788">
      <w:pPr>
        <w:pStyle w:val="ConsPlusNormal"/>
        <w:jc w:val="center"/>
      </w:pPr>
      <w:r>
        <w:t>дополнительных социальных выплат по выданным свидетельствам</w:t>
      </w:r>
    </w:p>
    <w:p w:rsidR="00444788" w:rsidRDefault="00444788">
      <w:pPr>
        <w:pStyle w:val="ConsPlusNormal"/>
        <w:ind w:firstLine="540"/>
        <w:jc w:val="both"/>
      </w:pPr>
    </w:p>
    <w:p w:rsidR="00444788" w:rsidRDefault="00444788">
      <w:pPr>
        <w:sectPr w:rsidR="004447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76"/>
        <w:gridCol w:w="1576"/>
        <w:gridCol w:w="1492"/>
        <w:gridCol w:w="664"/>
        <w:gridCol w:w="1720"/>
        <w:gridCol w:w="664"/>
        <w:gridCol w:w="1720"/>
        <w:gridCol w:w="1576"/>
      </w:tblGrid>
      <w:tr w:rsidR="00444788">
        <w:tc>
          <w:tcPr>
            <w:tcW w:w="460" w:type="dxa"/>
          </w:tcPr>
          <w:p w:rsidR="00444788" w:rsidRDefault="00444788">
            <w:pPr>
              <w:pStyle w:val="ConsPlusNormal"/>
              <w:jc w:val="center"/>
            </w:pPr>
            <w:r>
              <w:lastRenderedPageBreak/>
              <w:t>N п/п</w:t>
            </w:r>
          </w:p>
        </w:tc>
        <w:tc>
          <w:tcPr>
            <w:tcW w:w="3152" w:type="dxa"/>
            <w:gridSpan w:val="2"/>
          </w:tcPr>
          <w:p w:rsidR="00444788" w:rsidRDefault="00444788">
            <w:pPr>
              <w:pStyle w:val="ConsPlusNormal"/>
              <w:jc w:val="center"/>
            </w:pPr>
            <w:r>
              <w:t>Номер и дата выдачи свидетельства</w:t>
            </w:r>
          </w:p>
        </w:tc>
        <w:tc>
          <w:tcPr>
            <w:tcW w:w="1492" w:type="dxa"/>
          </w:tcPr>
          <w:p w:rsidR="00444788" w:rsidRDefault="00444788">
            <w:pPr>
              <w:pStyle w:val="ConsPlusNormal"/>
              <w:jc w:val="center"/>
            </w:pPr>
            <w:r>
              <w:t>Данные о гражданах - участниках мероприятий</w:t>
            </w:r>
          </w:p>
        </w:tc>
        <w:tc>
          <w:tcPr>
            <w:tcW w:w="2384" w:type="dxa"/>
            <w:gridSpan w:val="2"/>
          </w:tcPr>
          <w:p w:rsidR="00444788" w:rsidRDefault="00444788">
            <w:pPr>
              <w:pStyle w:val="ConsPlusNormal"/>
              <w:jc w:val="center"/>
            </w:pPr>
            <w:r>
              <w:t>Размер средств по свидетельству, руб.</w:t>
            </w:r>
          </w:p>
        </w:tc>
        <w:tc>
          <w:tcPr>
            <w:tcW w:w="3960" w:type="dxa"/>
            <w:gridSpan w:val="3"/>
          </w:tcPr>
          <w:p w:rsidR="00444788" w:rsidRDefault="00444788">
            <w:pPr>
              <w:pStyle w:val="ConsPlusNormal"/>
              <w:jc w:val="center"/>
            </w:pPr>
            <w:r>
              <w:t>Перечислено средств по свидетельству, руб.</w:t>
            </w:r>
          </w:p>
        </w:tc>
      </w:tr>
      <w:tr w:rsidR="00444788">
        <w:tc>
          <w:tcPr>
            <w:tcW w:w="460" w:type="dxa"/>
          </w:tcPr>
          <w:p w:rsidR="00444788" w:rsidRDefault="00444788">
            <w:pPr>
              <w:pStyle w:val="ConsPlusNormal"/>
              <w:jc w:val="center"/>
            </w:pPr>
          </w:p>
        </w:tc>
        <w:tc>
          <w:tcPr>
            <w:tcW w:w="1576" w:type="dxa"/>
          </w:tcPr>
          <w:p w:rsidR="00444788" w:rsidRDefault="00444788">
            <w:pPr>
              <w:pStyle w:val="ConsPlusNormal"/>
              <w:jc w:val="center"/>
            </w:pPr>
            <w:r>
              <w:t>номер свидетельства</w:t>
            </w:r>
          </w:p>
        </w:tc>
        <w:tc>
          <w:tcPr>
            <w:tcW w:w="1576" w:type="dxa"/>
          </w:tcPr>
          <w:p w:rsidR="00444788" w:rsidRDefault="00444788">
            <w:pPr>
              <w:pStyle w:val="ConsPlusNormal"/>
              <w:jc w:val="center"/>
            </w:pPr>
            <w:r>
              <w:t>дата выдачи свидетельства</w:t>
            </w:r>
          </w:p>
        </w:tc>
        <w:tc>
          <w:tcPr>
            <w:tcW w:w="1492" w:type="dxa"/>
          </w:tcPr>
          <w:p w:rsidR="00444788" w:rsidRDefault="00444788">
            <w:pPr>
              <w:pStyle w:val="ConsPlusNormal"/>
              <w:jc w:val="center"/>
            </w:pPr>
            <w:r>
              <w:t>фамилия, имя, отчество</w:t>
            </w:r>
          </w:p>
        </w:tc>
        <w:tc>
          <w:tcPr>
            <w:tcW w:w="664" w:type="dxa"/>
          </w:tcPr>
          <w:p w:rsidR="00444788" w:rsidRDefault="00444788">
            <w:pPr>
              <w:pStyle w:val="ConsPlusNormal"/>
              <w:jc w:val="center"/>
            </w:pPr>
            <w:r>
              <w:t>всего</w:t>
            </w:r>
          </w:p>
        </w:tc>
        <w:tc>
          <w:tcPr>
            <w:tcW w:w="1720" w:type="dxa"/>
          </w:tcPr>
          <w:p w:rsidR="00444788" w:rsidRDefault="00444788">
            <w:pPr>
              <w:pStyle w:val="ConsPlusNormal"/>
              <w:jc w:val="center"/>
            </w:pPr>
            <w:r>
              <w:t>в том числе за счет средств областного бюджета Ленинградской области</w:t>
            </w:r>
          </w:p>
        </w:tc>
        <w:tc>
          <w:tcPr>
            <w:tcW w:w="664" w:type="dxa"/>
          </w:tcPr>
          <w:p w:rsidR="00444788" w:rsidRDefault="00444788">
            <w:pPr>
              <w:pStyle w:val="ConsPlusNormal"/>
              <w:jc w:val="center"/>
            </w:pPr>
            <w:r>
              <w:t>всего</w:t>
            </w:r>
          </w:p>
        </w:tc>
        <w:tc>
          <w:tcPr>
            <w:tcW w:w="1720" w:type="dxa"/>
          </w:tcPr>
          <w:p w:rsidR="00444788" w:rsidRDefault="00444788">
            <w:pPr>
              <w:pStyle w:val="ConsPlusNormal"/>
              <w:jc w:val="center"/>
            </w:pPr>
            <w:r>
              <w:t>в том числе за счет средств областного бюджета Ленинградской области</w:t>
            </w:r>
          </w:p>
        </w:tc>
        <w:tc>
          <w:tcPr>
            <w:tcW w:w="1576" w:type="dxa"/>
          </w:tcPr>
          <w:p w:rsidR="00444788" w:rsidRDefault="00444788">
            <w:pPr>
              <w:pStyle w:val="ConsPlusNormal"/>
              <w:jc w:val="center"/>
            </w:pPr>
            <w:r>
              <w:t>дата оплаты по свидетельству &lt;*&gt;</w:t>
            </w:r>
          </w:p>
        </w:tc>
      </w:tr>
      <w:tr w:rsidR="00444788">
        <w:tc>
          <w:tcPr>
            <w:tcW w:w="460" w:type="dxa"/>
          </w:tcPr>
          <w:p w:rsidR="00444788" w:rsidRDefault="00444788">
            <w:pPr>
              <w:pStyle w:val="ConsPlusNormal"/>
              <w:jc w:val="center"/>
            </w:pPr>
            <w:r>
              <w:t>1</w:t>
            </w: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720" w:type="dxa"/>
          </w:tcPr>
          <w:p w:rsidR="00444788" w:rsidRDefault="00444788">
            <w:pPr>
              <w:pStyle w:val="ConsPlusNormal"/>
              <w:jc w:val="center"/>
            </w:pPr>
          </w:p>
        </w:tc>
        <w:tc>
          <w:tcPr>
            <w:tcW w:w="664" w:type="dxa"/>
          </w:tcPr>
          <w:p w:rsidR="00444788" w:rsidRDefault="00444788">
            <w:pPr>
              <w:pStyle w:val="ConsPlusNormal"/>
              <w:jc w:val="center"/>
            </w:pPr>
          </w:p>
        </w:tc>
        <w:tc>
          <w:tcPr>
            <w:tcW w:w="1720" w:type="dxa"/>
          </w:tcPr>
          <w:p w:rsidR="00444788" w:rsidRDefault="00444788">
            <w:pPr>
              <w:pStyle w:val="ConsPlusNormal"/>
              <w:jc w:val="center"/>
            </w:pPr>
          </w:p>
        </w:tc>
        <w:tc>
          <w:tcPr>
            <w:tcW w:w="1576" w:type="dxa"/>
          </w:tcPr>
          <w:p w:rsidR="00444788" w:rsidRDefault="00444788">
            <w:pPr>
              <w:pStyle w:val="ConsPlusNormal"/>
              <w:jc w:val="center"/>
            </w:pPr>
          </w:p>
        </w:tc>
      </w:tr>
      <w:tr w:rsidR="00444788">
        <w:tc>
          <w:tcPr>
            <w:tcW w:w="460" w:type="dxa"/>
          </w:tcPr>
          <w:p w:rsidR="00444788" w:rsidRDefault="00444788">
            <w:pPr>
              <w:pStyle w:val="ConsPlusNormal"/>
              <w:jc w:val="center"/>
            </w:pPr>
            <w:r>
              <w:t>2</w:t>
            </w: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720" w:type="dxa"/>
          </w:tcPr>
          <w:p w:rsidR="00444788" w:rsidRDefault="00444788">
            <w:pPr>
              <w:pStyle w:val="ConsPlusNormal"/>
              <w:jc w:val="center"/>
            </w:pPr>
          </w:p>
        </w:tc>
        <w:tc>
          <w:tcPr>
            <w:tcW w:w="664" w:type="dxa"/>
          </w:tcPr>
          <w:p w:rsidR="00444788" w:rsidRDefault="00444788">
            <w:pPr>
              <w:pStyle w:val="ConsPlusNormal"/>
              <w:jc w:val="center"/>
            </w:pPr>
          </w:p>
        </w:tc>
        <w:tc>
          <w:tcPr>
            <w:tcW w:w="1720" w:type="dxa"/>
          </w:tcPr>
          <w:p w:rsidR="00444788" w:rsidRDefault="00444788">
            <w:pPr>
              <w:pStyle w:val="ConsPlusNormal"/>
              <w:jc w:val="center"/>
            </w:pPr>
          </w:p>
        </w:tc>
        <w:tc>
          <w:tcPr>
            <w:tcW w:w="1576" w:type="dxa"/>
          </w:tcPr>
          <w:p w:rsidR="00444788" w:rsidRDefault="00444788">
            <w:pPr>
              <w:pStyle w:val="ConsPlusNormal"/>
              <w:jc w:val="center"/>
            </w:pPr>
          </w:p>
        </w:tc>
      </w:tr>
      <w:tr w:rsidR="00444788">
        <w:tc>
          <w:tcPr>
            <w:tcW w:w="460" w:type="dxa"/>
          </w:tcPr>
          <w:p w:rsidR="00444788" w:rsidRDefault="00444788">
            <w:pPr>
              <w:pStyle w:val="ConsPlusNormal"/>
              <w:jc w:val="center"/>
            </w:pPr>
            <w:r>
              <w:t>3</w:t>
            </w:r>
          </w:p>
        </w:tc>
        <w:tc>
          <w:tcPr>
            <w:tcW w:w="1576" w:type="dxa"/>
          </w:tcPr>
          <w:p w:rsidR="00444788" w:rsidRDefault="00444788">
            <w:pPr>
              <w:pStyle w:val="ConsPlusNormal"/>
              <w:jc w:val="center"/>
            </w:pPr>
          </w:p>
        </w:tc>
        <w:tc>
          <w:tcPr>
            <w:tcW w:w="1576" w:type="dxa"/>
          </w:tcPr>
          <w:p w:rsidR="00444788" w:rsidRDefault="00444788">
            <w:pPr>
              <w:pStyle w:val="ConsPlusNormal"/>
              <w:jc w:val="center"/>
            </w:pPr>
          </w:p>
        </w:tc>
        <w:tc>
          <w:tcPr>
            <w:tcW w:w="1492" w:type="dxa"/>
          </w:tcPr>
          <w:p w:rsidR="00444788" w:rsidRDefault="00444788">
            <w:pPr>
              <w:pStyle w:val="ConsPlusNormal"/>
              <w:jc w:val="center"/>
            </w:pPr>
          </w:p>
        </w:tc>
        <w:tc>
          <w:tcPr>
            <w:tcW w:w="664" w:type="dxa"/>
          </w:tcPr>
          <w:p w:rsidR="00444788" w:rsidRDefault="00444788">
            <w:pPr>
              <w:pStyle w:val="ConsPlusNormal"/>
              <w:jc w:val="center"/>
            </w:pPr>
          </w:p>
        </w:tc>
        <w:tc>
          <w:tcPr>
            <w:tcW w:w="1720" w:type="dxa"/>
          </w:tcPr>
          <w:p w:rsidR="00444788" w:rsidRDefault="00444788">
            <w:pPr>
              <w:pStyle w:val="ConsPlusNormal"/>
              <w:jc w:val="center"/>
            </w:pPr>
          </w:p>
        </w:tc>
        <w:tc>
          <w:tcPr>
            <w:tcW w:w="664" w:type="dxa"/>
          </w:tcPr>
          <w:p w:rsidR="00444788" w:rsidRDefault="00444788">
            <w:pPr>
              <w:pStyle w:val="ConsPlusNormal"/>
              <w:jc w:val="center"/>
            </w:pPr>
          </w:p>
        </w:tc>
        <w:tc>
          <w:tcPr>
            <w:tcW w:w="1720" w:type="dxa"/>
          </w:tcPr>
          <w:p w:rsidR="00444788" w:rsidRDefault="00444788">
            <w:pPr>
              <w:pStyle w:val="ConsPlusNormal"/>
              <w:jc w:val="center"/>
            </w:pPr>
          </w:p>
        </w:tc>
        <w:tc>
          <w:tcPr>
            <w:tcW w:w="1576" w:type="dxa"/>
          </w:tcPr>
          <w:p w:rsidR="00444788" w:rsidRDefault="00444788">
            <w:pPr>
              <w:pStyle w:val="ConsPlusNormal"/>
              <w:jc w:val="center"/>
            </w:pPr>
          </w:p>
        </w:tc>
      </w:tr>
    </w:tbl>
    <w:p w:rsidR="00444788" w:rsidRDefault="00444788">
      <w:pPr>
        <w:pStyle w:val="ConsPlusNormal"/>
        <w:ind w:firstLine="540"/>
        <w:jc w:val="both"/>
      </w:pPr>
    </w:p>
    <w:p w:rsidR="00444788" w:rsidRDefault="00444788">
      <w:pPr>
        <w:pStyle w:val="ConsPlusNormal"/>
        <w:ind w:firstLine="540"/>
        <w:jc w:val="both"/>
      </w:pPr>
      <w:r>
        <w:t>--------------------------------</w:t>
      </w:r>
    </w:p>
    <w:p w:rsidR="00444788" w:rsidRDefault="00444788">
      <w:pPr>
        <w:pStyle w:val="ConsPlusNormal"/>
        <w:spacing w:before="220"/>
        <w:ind w:firstLine="540"/>
        <w:jc w:val="both"/>
      </w:pPr>
      <w:r>
        <w:t>&lt;*&gt; Дата распоряжения комитета о перечислении средств социальной выплаты с банковского счета гражданина.</w:t>
      </w:r>
    </w:p>
    <w:p w:rsidR="00444788" w:rsidRDefault="00444788">
      <w:pPr>
        <w:pStyle w:val="ConsPlusNormal"/>
      </w:pPr>
    </w:p>
    <w:p w:rsidR="00444788" w:rsidRDefault="00444788">
      <w:pPr>
        <w:pStyle w:val="ConsPlusNormal"/>
      </w:pPr>
    </w:p>
    <w:p w:rsidR="00444788" w:rsidRDefault="00444788">
      <w:pPr>
        <w:pStyle w:val="ConsPlusNormal"/>
        <w:pBdr>
          <w:top w:val="single" w:sz="6" w:space="0" w:color="auto"/>
        </w:pBdr>
        <w:spacing w:before="100" w:after="100"/>
        <w:jc w:val="both"/>
        <w:rPr>
          <w:sz w:val="2"/>
          <w:szCs w:val="2"/>
        </w:rPr>
      </w:pPr>
    </w:p>
    <w:p w:rsidR="00165B10" w:rsidRDefault="00165B10">
      <w:bookmarkStart w:id="25" w:name="_GoBack"/>
      <w:bookmarkEnd w:id="25"/>
    </w:p>
    <w:sectPr w:rsidR="00165B10" w:rsidSect="005A764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88"/>
    <w:rsid w:val="00165B10"/>
    <w:rsid w:val="00444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7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7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261853B37B4F7955EF17C2C7D660D96D2CA0799A4C4FB350F283264C9B7BBCB3C253D29C8EAA415D6E798FF4E4BCE28157D4B86FEFC62AOEd7L" TargetMode="External"/><Relationship Id="rId21" Type="http://schemas.openxmlformats.org/officeDocument/2006/relationships/hyperlink" Target="consultantplus://offline/ref=79261853B37B4F7955EF17C2C7D660D96D22A17C9E444FB350F283264C9B7BBCB3C253D29C8EAA40596E798FF4E4BCE28157D4B86FEFC62AOEd7L" TargetMode="External"/><Relationship Id="rId42" Type="http://schemas.openxmlformats.org/officeDocument/2006/relationships/hyperlink" Target="consultantplus://offline/ref=79261853B37B4F7955EF17C2C7D660D96E24A1799B4C4FB350F283264C9B7BBCB3C253D29C8EAA41546E798FF4E4BCE28157D4B86FEFC62AOEd7L" TargetMode="External"/><Relationship Id="rId63" Type="http://schemas.openxmlformats.org/officeDocument/2006/relationships/hyperlink" Target="consultantplus://offline/ref=79261853B37B4F7955EF17C2C7D660D96E25A57B98444FB350F283264C9B7BBCB3C253D29C8EAA415D6E798FF4E4BCE28157D4B86FEFC62AOEd7L" TargetMode="External"/><Relationship Id="rId84" Type="http://schemas.openxmlformats.org/officeDocument/2006/relationships/hyperlink" Target="consultantplus://offline/ref=79261853B37B4F7955EF17C2C7D660D96E25A37B9C474FB350F283264C9B7BBCB3C253D29C8EAA42556E798FF4E4BCE28157D4B86FEFC62AOEd7L" TargetMode="External"/><Relationship Id="rId138" Type="http://schemas.openxmlformats.org/officeDocument/2006/relationships/hyperlink" Target="consultantplus://offline/ref=79261853B37B4F7955EF17C2C7D660D96E25A37B9C474FB350F283264C9B7BBCB3C253D29C8EAA435B6E798FF4E4BCE28157D4B86FEFC62AOEd7L" TargetMode="External"/><Relationship Id="rId159" Type="http://schemas.openxmlformats.org/officeDocument/2006/relationships/hyperlink" Target="consultantplus://offline/ref=79261853B37B4F7955EF17C2C7D660D96D20A87998444FB350F283264C9B7BBCB3C253D29C8EAA435B6E798FF4E4BCE28157D4B86FEFC62AOEd7L" TargetMode="External"/><Relationship Id="rId170" Type="http://schemas.openxmlformats.org/officeDocument/2006/relationships/hyperlink" Target="consultantplus://offline/ref=79261853B37B4F7955EF17C2C7D660D96D2CA0799A4C4FB350F283264C9B7BBCB3C253D29C8EAA415D6E798FF4E4BCE28157D4B86FEFC62AOEd7L" TargetMode="External"/><Relationship Id="rId107" Type="http://schemas.openxmlformats.org/officeDocument/2006/relationships/hyperlink" Target="consultantplus://offline/ref=79261853B37B4F7955EF17C2C7D660D96D2CA0799A4C4FB350F283264C9B7BBCB3C253D29C8EAA415D6E798FF4E4BCE28157D4B86FEFC62AOEd7L" TargetMode="External"/><Relationship Id="rId11" Type="http://schemas.openxmlformats.org/officeDocument/2006/relationships/hyperlink" Target="consultantplus://offline/ref=79261853B37B4F7955EF17C2C7D660D96E25A57B98444FB350F283264C9B7BBCB3C253D29C8EAA40596E798FF4E4BCE28157D4B86FEFC62AOEd7L" TargetMode="External"/><Relationship Id="rId32" Type="http://schemas.openxmlformats.org/officeDocument/2006/relationships/hyperlink" Target="consultantplus://offline/ref=79261853B37B4F7955EF17C2C7D660D96E25A37B9C474FB350F283264C9B7BBCB3C253D29C8EAA425C6E798FF4E4BCE28157D4B86FEFC62AOEd7L" TargetMode="External"/><Relationship Id="rId53" Type="http://schemas.openxmlformats.org/officeDocument/2006/relationships/hyperlink" Target="consultantplus://offline/ref=79261853B37B4F7955EF08D3D2D660D96E2CA87E92434FB350F283264C9B7BBCA1C20BDE9E8CB440597B2FDEB1OBd8L" TargetMode="External"/><Relationship Id="rId74" Type="http://schemas.openxmlformats.org/officeDocument/2006/relationships/hyperlink" Target="consultantplus://offline/ref=79261853B37B4F7955EF08D3D2D660D96F24A47A9D414FB350F283264C9B7BBCA1C20BDE9E8CB440597B2FDEB1OBd8L" TargetMode="External"/><Relationship Id="rId128" Type="http://schemas.openxmlformats.org/officeDocument/2006/relationships/hyperlink" Target="consultantplus://offline/ref=79261853B37B4F7955EF17C2C7D660D96D2CA0799A4C4FB350F283264C9B7BBCB3C253D29C8EAA415D6E798FF4E4BCE28157D4B86FEFC62AOEd7L" TargetMode="External"/><Relationship Id="rId149" Type="http://schemas.openxmlformats.org/officeDocument/2006/relationships/hyperlink" Target="consultantplus://offline/ref=79261853B37B4F7955EF08D3D2D660D96F27A37C9B454FB350F283264C9B7BBCB3C253D29C8EA9485B6E798FF4E4BCE28157D4B86FEFC62AOEd7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9261853B37B4F7955EF08D3D2D660D96F24A97B9D474FB350F283264C9B7BBCB3C253D29D8DAB465A6E798FF4E4BCE28157D4B86FEFC62AOEd7L" TargetMode="External"/><Relationship Id="rId160" Type="http://schemas.openxmlformats.org/officeDocument/2006/relationships/hyperlink" Target="consultantplus://offline/ref=79261853B37B4F7955EF17C2C7D660D96D2CA0799A4C4FB350F283264C9B7BBCB3C253D29C8EAA415D6E798FF4E4BCE28157D4B86FEFC62AOEd7L" TargetMode="External"/><Relationship Id="rId181" Type="http://schemas.openxmlformats.org/officeDocument/2006/relationships/hyperlink" Target="consultantplus://offline/ref=79261853B37B4F7955EF17C2C7D660D96E25A37B9C474FB350F283264C9B7BBCB3C253D29C8EA8485F6E798FF4E4BCE28157D4B86FEFC62AOEd7L" TargetMode="External"/><Relationship Id="rId22" Type="http://schemas.openxmlformats.org/officeDocument/2006/relationships/hyperlink" Target="consultantplus://offline/ref=79261853B37B4F7955EF17C2C7D660D96D2CA0799A4C4FB350F283264C9B7BBCB3C253D29C8EAA40596E798FF4E4BCE28157D4B86FEFC62AOEd7L" TargetMode="External"/><Relationship Id="rId43" Type="http://schemas.openxmlformats.org/officeDocument/2006/relationships/hyperlink" Target="consultantplus://offline/ref=79261853B37B4F7955EF17C2C7D660D96E25A37B9C474FB350F283264C9B7BBCB3C253D29C8EAA425F6E798FF4E4BCE28157D4B86FEFC62AOEd7L" TargetMode="External"/><Relationship Id="rId64" Type="http://schemas.openxmlformats.org/officeDocument/2006/relationships/hyperlink" Target="consultantplus://offline/ref=79261853B37B4F7955EF17C2C7D660D96E24A1799B4C4FB350F283264C9B7BBCB3C253D29C8EAA425C6E798FF4E4BCE28157D4B86FEFC62AOEd7L" TargetMode="External"/><Relationship Id="rId118" Type="http://schemas.openxmlformats.org/officeDocument/2006/relationships/hyperlink" Target="consultantplus://offline/ref=79261853B37B4F7955EF17C2C7D660D96D2CA0799A4C4FB350F283264C9B7BBCB3C253D29C8EAA415D6E798FF4E4BCE28157D4B86FEFC62AOEd7L" TargetMode="External"/><Relationship Id="rId139" Type="http://schemas.openxmlformats.org/officeDocument/2006/relationships/hyperlink" Target="consultantplus://offline/ref=79261853B37B4F7955EF17C2C7D660D96E25A37B9C474FB350F283264C9B7BBCB3C253D29C8EAA44586E798FF4E4BCE28157D4B86FEFC62AOEd7L" TargetMode="External"/><Relationship Id="rId85" Type="http://schemas.openxmlformats.org/officeDocument/2006/relationships/hyperlink" Target="consultantplus://offline/ref=79261853B37B4F7955EF17C2C7D660D96E24A1799B4C4FB350F283264C9B7BBCB3C253D29C8EAA42586E798FF4E4BCE28157D4B86FEFC62AOEd7L" TargetMode="External"/><Relationship Id="rId150" Type="http://schemas.openxmlformats.org/officeDocument/2006/relationships/hyperlink" Target="consultantplus://offline/ref=79261853B37B4F7955EF17C2C7D660D96D2CA0799A4C4FB350F283264C9B7BBCB3C253D29C8EAA48546E798FF4E4BCE28157D4B86FEFC62AOEd7L" TargetMode="External"/><Relationship Id="rId171" Type="http://schemas.openxmlformats.org/officeDocument/2006/relationships/hyperlink" Target="consultantplus://offline/ref=79261853B37B4F7955EF17C2C7D660D96E24A1799B4C4FB350F283264C9B7BBCB3C253D29C8EAA445E6E798FF4E4BCE28157D4B86FEFC62AOEd7L" TargetMode="External"/><Relationship Id="rId12" Type="http://schemas.openxmlformats.org/officeDocument/2006/relationships/hyperlink" Target="consultantplus://offline/ref=79261853B37B4F7955EF17C2C7D660D96E24A1799B4C4FB350F283264C9B7BBCB3C253D29C8EAA40596E798FF4E4BCE28157D4B86FEFC62AOEd7L" TargetMode="External"/><Relationship Id="rId33" Type="http://schemas.openxmlformats.org/officeDocument/2006/relationships/hyperlink" Target="consultantplus://offline/ref=79261853B37B4F7955EF08D3D2D660D96F24A97B9D474FB350F283264C9B7BBCB3C253D29D88A942546E798FF4E4BCE28157D4B86FEFC62AOEd7L" TargetMode="External"/><Relationship Id="rId108" Type="http://schemas.openxmlformats.org/officeDocument/2006/relationships/hyperlink" Target="consultantplus://offline/ref=79261853B37B4F7955EF17C2C7D660D96D2CA0799A4C4FB350F283264C9B7BBCB3C253D29C8EAA43596E798FF4E4BCE28157D4B86FEFC62AOEd7L" TargetMode="External"/><Relationship Id="rId129" Type="http://schemas.openxmlformats.org/officeDocument/2006/relationships/hyperlink" Target="consultantplus://offline/ref=79261853B37B4F7955EF17C2C7D660D96D2CA0799A4C4FB350F283264C9B7BBCB3C253D29C8EAA415D6E798FF4E4BCE28157D4B86FEFC62AOEd7L" TargetMode="External"/><Relationship Id="rId54" Type="http://schemas.openxmlformats.org/officeDocument/2006/relationships/hyperlink" Target="consultantplus://offline/ref=79261853B37B4F7955EF17C2C7D660D96D22A17C9E444FB350F283264C9B7BBCB3C253D29C8EAA41596E798FF4E4BCE28157D4B86FEFC62AOEd7L" TargetMode="External"/><Relationship Id="rId75" Type="http://schemas.openxmlformats.org/officeDocument/2006/relationships/hyperlink" Target="consultantplus://offline/ref=79261853B37B4F7955EF17C2C7D660D96D20A87998444FB350F283264C9B7BBCB3C253D29C8EAA42586E798FF4E4BCE28157D4B86FEFC62AOEd7L" TargetMode="External"/><Relationship Id="rId96" Type="http://schemas.openxmlformats.org/officeDocument/2006/relationships/hyperlink" Target="consultantplus://offline/ref=79261853B37B4F7955EF17C2C7D660D96E25A37B9C474FB350F283264C9B7BBCB3C253D29C8EAA43596E798FF4E4BCE28157D4B86FEFC62AOEd7L" TargetMode="External"/><Relationship Id="rId140" Type="http://schemas.openxmlformats.org/officeDocument/2006/relationships/hyperlink" Target="consultantplus://offline/ref=79261853B37B4F7955EF17C2C7D660D96D2CA0799A4C4FB350F283264C9B7BBCB3C253D29C8EAA415D6E798FF4E4BCE28157D4B86FEFC62AOEd7L" TargetMode="External"/><Relationship Id="rId161" Type="http://schemas.openxmlformats.org/officeDocument/2006/relationships/hyperlink" Target="consultantplus://offline/ref=79261853B37B4F7955EF17C2C7D660D96D2CA0799A4C4FB350F283264C9B7BBCB3C253D29C8EAA415D6E798FF4E4BCE28157D4B86FEFC62AOEd7L" TargetMode="External"/><Relationship Id="rId182" Type="http://schemas.openxmlformats.org/officeDocument/2006/relationships/hyperlink" Target="consultantplus://offline/ref=79261853B37B4F7955EF17C2C7D660D96E25A37B9C474FB350F283264C9B7BBCB3C253D29C8EA940556E798FF4E4BCE28157D4B86FEFC62AOEd7L" TargetMode="External"/><Relationship Id="rId6" Type="http://schemas.openxmlformats.org/officeDocument/2006/relationships/hyperlink" Target="consultantplus://offline/ref=79261853B37B4F7955EF17C2C7D660D96D20A87998444FB350F283264C9B7BBCB3C253D29C8EAA40596E798FF4E4BCE28157D4B86FEFC62AOEd7L" TargetMode="External"/><Relationship Id="rId23" Type="http://schemas.openxmlformats.org/officeDocument/2006/relationships/hyperlink" Target="consultantplus://offline/ref=79261853B37B4F7955EF17C2C7D660D96E25A37B9C474FB350F283264C9B7BBCB3C253D29C8EAA41596E798FF4E4BCE28157D4B86FEFC62AOEd7L" TargetMode="External"/><Relationship Id="rId119" Type="http://schemas.openxmlformats.org/officeDocument/2006/relationships/hyperlink" Target="consultantplus://offline/ref=79261853B37B4F7955EF17C2C7D660D96D20A87998444FB350F283264C9B7BBCB3C253D29C8EAA435D6E798FF4E4BCE28157D4B86FEFC62AOEd7L" TargetMode="External"/><Relationship Id="rId44" Type="http://schemas.openxmlformats.org/officeDocument/2006/relationships/hyperlink" Target="consultantplus://offline/ref=79261853B37B4F7955EF17C2C7D660D96D2CA0799A4C4FB350F283264C9B7BBCB3C253D29C8EAA415E6E798FF4E4BCE28157D4B86FEFC62AOEd7L" TargetMode="External"/><Relationship Id="rId65" Type="http://schemas.openxmlformats.org/officeDocument/2006/relationships/hyperlink" Target="consultantplus://offline/ref=79261853B37B4F7955EF17C2C7D660D96D20A87998444FB350F283264C9B7BBCB3C253D29C8EAA415B6E798FF4E4BCE28157D4B86FEFC62AOEd7L" TargetMode="External"/><Relationship Id="rId86" Type="http://schemas.openxmlformats.org/officeDocument/2006/relationships/hyperlink" Target="consultantplus://offline/ref=79261853B37B4F7955EF17C2C7D660D96D20A87998444FB350F283264C9B7BBCB3C253D29C8EAA425B6E798FF4E4BCE28157D4B86FEFC62AOEd7L" TargetMode="External"/><Relationship Id="rId130" Type="http://schemas.openxmlformats.org/officeDocument/2006/relationships/hyperlink" Target="consultantplus://offline/ref=79261853B37B4F7955EF17C2C7D660D96D2CA0799A4C4FB350F283264C9B7BBCB3C253D29C8EAA415D6E798FF4E4BCE28157D4B86FEFC62AOEd7L" TargetMode="External"/><Relationship Id="rId151" Type="http://schemas.openxmlformats.org/officeDocument/2006/relationships/hyperlink" Target="consultantplus://offline/ref=79261853B37B4F7955EF17C2C7D660D96D2CA0799A4C4FB350F283264C9B7BBCB3C253D29C8EAA495D6E798FF4E4BCE28157D4B86FEFC62AOEd7L" TargetMode="External"/><Relationship Id="rId172" Type="http://schemas.openxmlformats.org/officeDocument/2006/relationships/hyperlink" Target="consultantplus://offline/ref=79261853B37B4F7955EF08D3D2D660D96F24A97B9D474FB350F283264C9B7BBCB3C253D29D87AD475D6E798FF4E4BCE28157D4B86FEFC62AOEd7L" TargetMode="External"/><Relationship Id="rId13" Type="http://schemas.openxmlformats.org/officeDocument/2006/relationships/hyperlink" Target="consultantplus://offline/ref=79261853B37B4F7955EF08D3D2D660D96F24A97B9D474FB350F283264C9B7BBCA1C20BDE9E8CB440597B2FDEB1OBd8L" TargetMode="External"/><Relationship Id="rId18" Type="http://schemas.openxmlformats.org/officeDocument/2006/relationships/hyperlink" Target="consultantplus://offline/ref=79261853B37B4F7955EF17C2C7D660D96E25A37B9C474FB350F283264C9B7BBCB3C253D29C8EAA415F6E798FF4E4BCE28157D4B86FEFC62AOEd7L" TargetMode="External"/><Relationship Id="rId39" Type="http://schemas.openxmlformats.org/officeDocument/2006/relationships/hyperlink" Target="consultantplus://offline/ref=79261853B37B4F7955EF17C2C7D660D96D22A17C9E444FB350F283264C9B7BBCB3C253D29C8EAA415E6E798FF4E4BCE28157D4B86FEFC62AOEd7L" TargetMode="External"/><Relationship Id="rId109" Type="http://schemas.openxmlformats.org/officeDocument/2006/relationships/hyperlink" Target="consultantplus://offline/ref=79261853B37B4F7955EF17C2C7D660D96E24A1799B4C4FB350F283264C9B7BBCB3C253D29C8EAA42556E798FF4E4BCE28157D4B86FEFC62AOEd7L" TargetMode="External"/><Relationship Id="rId34" Type="http://schemas.openxmlformats.org/officeDocument/2006/relationships/hyperlink" Target="consultantplus://offline/ref=79261853B37B4F7955EF17C2C7D660D96E25A37B9C474FB350F283264C9B7BBCB3C253D29C8EAA425D6E798FF4E4BCE28157D4B86FEFC62AOEd7L" TargetMode="External"/><Relationship Id="rId50" Type="http://schemas.openxmlformats.org/officeDocument/2006/relationships/hyperlink" Target="consultantplus://offline/ref=79261853B37B4F7955EF17C2C7D660D96E25A37B9C474FB350F283264C9B7BBCB3C253D29C8EAA425B6E798FF4E4BCE28157D4B86FEFC62AOEd7L" TargetMode="External"/><Relationship Id="rId55" Type="http://schemas.openxmlformats.org/officeDocument/2006/relationships/hyperlink" Target="consultantplus://offline/ref=79261853B37B4F7955EF08D3D2D660D96F27A37C9B454FB350F283264C9B7BBCB3C253D29C8EA9465D6E798FF4E4BCE28157D4B86FEFC62AOEd7L" TargetMode="External"/><Relationship Id="rId76" Type="http://schemas.openxmlformats.org/officeDocument/2006/relationships/hyperlink" Target="consultantplus://offline/ref=79261853B37B4F7955EF17C2C7D660D96D20A87998444FB350F283264C9B7BBCB3C253D29C8EAA425A6E798FF4E4BCE28157D4B86FEFC62AOEd7L" TargetMode="External"/><Relationship Id="rId97" Type="http://schemas.openxmlformats.org/officeDocument/2006/relationships/hyperlink" Target="consultantplus://offline/ref=79261853B37B4F7955EF17C2C7D660D96E24A1799B4C4FB350F283264C9B7BBCB3C253D29C8EAA425A6E798FF4E4BCE28157D4B86FEFC62AOEd7L" TargetMode="External"/><Relationship Id="rId104" Type="http://schemas.openxmlformats.org/officeDocument/2006/relationships/hyperlink" Target="consultantplus://offline/ref=79261853B37B4F7955EF17C2C7D660D96D2CA0799A4C4FB350F283264C9B7BBCB3C253D29C8EAA415D6E798FF4E4BCE28157D4B86FEFC62AOEd7L" TargetMode="External"/><Relationship Id="rId120" Type="http://schemas.openxmlformats.org/officeDocument/2006/relationships/hyperlink" Target="consultantplus://offline/ref=79261853B37B4F7955EF17C2C7D660D96D2CA0799A4C4FB350F283264C9B7BBCB3C253D29C8EAA415D6E798FF4E4BCE28157D4B86FEFC62AOEd7L" TargetMode="External"/><Relationship Id="rId125" Type="http://schemas.openxmlformats.org/officeDocument/2006/relationships/hyperlink" Target="consultantplus://offline/ref=79261853B37B4F7955EF17C2C7D660D96D2CA0799A4C4FB350F283264C9B7BBCB3C253D29C8EAA415D6E798FF4E4BCE28157D4B86FEFC62AOEd7L" TargetMode="External"/><Relationship Id="rId141" Type="http://schemas.openxmlformats.org/officeDocument/2006/relationships/hyperlink" Target="consultantplus://offline/ref=79261853B37B4F7955EF17C2C7D660D96E25A37B9C474FB350F283264C9B7BBCB3C253D29C8EAA455C6E798FF4E4BCE28157D4B86FEFC62AOEd7L" TargetMode="External"/><Relationship Id="rId146" Type="http://schemas.openxmlformats.org/officeDocument/2006/relationships/hyperlink" Target="consultantplus://offline/ref=79261853B37B4F7955EF17C2C7D660D96E24A1799B4C4FB350F283264C9B7BBCB3C253D29C8EAA435A6E798FF4E4BCE28157D4B86FEFC62AOEd7L" TargetMode="External"/><Relationship Id="rId167" Type="http://schemas.openxmlformats.org/officeDocument/2006/relationships/hyperlink" Target="consultantplus://offline/ref=79261853B37B4F7955EF17C2C7D660D96D21A47398454FB350F283264C9B7BBCB3C253D29C86A9475A6E798FF4E4BCE28157D4B86FEFC62AOEd7L" TargetMode="External"/><Relationship Id="rId7" Type="http://schemas.openxmlformats.org/officeDocument/2006/relationships/hyperlink" Target="consultantplus://offline/ref=79261853B37B4F7955EF17C2C7D660D96D23A67393474FB350F283264C9B7BBCB3C253D29C8EAA40596E798FF4E4BCE28157D4B86FEFC62AOEd7L" TargetMode="External"/><Relationship Id="rId71" Type="http://schemas.openxmlformats.org/officeDocument/2006/relationships/hyperlink" Target="consultantplus://offline/ref=79261853B37B4F7955EF08D3D2D660D96E2CA87E92434FB350F283264C9B7BBCA1C20BDE9E8CB440597B2FDEB1OBd8L" TargetMode="External"/><Relationship Id="rId92" Type="http://schemas.openxmlformats.org/officeDocument/2006/relationships/hyperlink" Target="consultantplus://offline/ref=79261853B37B4F7955EF17C2C7D660D96E25A37B9C474FB350F283264C9B7BBCB3C253D29C8EAA435E6E798FF4E4BCE28157D4B86FEFC62AOEd7L" TargetMode="External"/><Relationship Id="rId162" Type="http://schemas.openxmlformats.org/officeDocument/2006/relationships/hyperlink" Target="consultantplus://offline/ref=79261853B37B4F7955EF17C2C7D660D96D2CA0799A4C4FB350F283264C9B7BBCB3C253D29C8EAA415D6E798FF4E4BCE28157D4B86FEFC62AOEd7L" TargetMode="External"/><Relationship Id="rId183" Type="http://schemas.openxmlformats.org/officeDocument/2006/relationships/hyperlink" Target="consultantplus://offline/ref=79261853B37B4F7955EF17C2C7D660D96E25A37B9C474FB350F283264C9B7BBCB3C253D29C8EA9415C6E798FF4E4BCE28157D4B86FEFC62AOEd7L" TargetMode="External"/><Relationship Id="rId2" Type="http://schemas.microsoft.com/office/2007/relationships/stylesWithEffects" Target="stylesWithEffects.xml"/><Relationship Id="rId29" Type="http://schemas.openxmlformats.org/officeDocument/2006/relationships/hyperlink" Target="consultantplus://offline/ref=79261853B37B4F7955EF17C2C7D660D96E24A1799B4C4FB350F283264C9B7BBCB3C253D29C8EAA415F6E798FF4E4BCE28157D4B86FEFC62AOEd7L" TargetMode="External"/><Relationship Id="rId24" Type="http://schemas.openxmlformats.org/officeDocument/2006/relationships/hyperlink" Target="consultantplus://offline/ref=79261853B37B4F7955EF17C2C7D660D96E25A57B98444FB350F283264C9B7BBCB3C253D29C8EAA40596E798FF4E4BCE28157D4B86FEFC62AOEd7L" TargetMode="External"/><Relationship Id="rId40" Type="http://schemas.openxmlformats.org/officeDocument/2006/relationships/hyperlink" Target="consultantplus://offline/ref=79261853B37B4F7955EF17C2C7D660D96E25A37B9C474FB350F283264C9B7BBCB3C253D29C8EAA425E6E798FF4E4BCE28157D4B86FEFC62AOEd7L" TargetMode="External"/><Relationship Id="rId45" Type="http://schemas.openxmlformats.org/officeDocument/2006/relationships/hyperlink" Target="consultantplus://offline/ref=79261853B37B4F7955EF08D3D2D660D96F27A37C9B454FB350F283264C9B7BBCB3C253D29C8EA9465D6E798FF4E4BCE28157D4B86FEFC62AOEd7L" TargetMode="External"/><Relationship Id="rId66" Type="http://schemas.openxmlformats.org/officeDocument/2006/relationships/hyperlink" Target="consultantplus://offline/ref=79261853B37B4F7955EF17C2C7D660D96D2CA0799A4C4FB350F283264C9B7BBCB3C253D29C8EAA42586E798FF4E4BCE28157D4B86FEFC62AOEd7L" TargetMode="External"/><Relationship Id="rId87" Type="http://schemas.openxmlformats.org/officeDocument/2006/relationships/hyperlink" Target="consultantplus://offline/ref=79261853B37B4F7955EF17C2C7D660D96D2CA0799A4C4FB350F283264C9B7BBCB3C253D29C8EAA415D6E798FF4E4BCE28157D4B86FEFC62AOEd7L" TargetMode="External"/><Relationship Id="rId110" Type="http://schemas.openxmlformats.org/officeDocument/2006/relationships/hyperlink" Target="consultantplus://offline/ref=79261853B37B4F7955EF17C2C7D660D96D2CA0799A4C4FB350F283264C9B7BBCB3C253D29C8EAA435B6E798FF4E4BCE28157D4B86FEFC62AOEd7L" TargetMode="External"/><Relationship Id="rId115" Type="http://schemas.openxmlformats.org/officeDocument/2006/relationships/hyperlink" Target="consultantplus://offline/ref=79261853B37B4F7955EF17C2C7D660D96D2CA0799A4C4FB350F283264C9B7BBCB3C253D29C8EAA415D6E798FF4E4BCE28157D4B86FEFC62AOEd7L" TargetMode="External"/><Relationship Id="rId131" Type="http://schemas.openxmlformats.org/officeDocument/2006/relationships/hyperlink" Target="consultantplus://offline/ref=79261853B37B4F7955EF17C2C7D660D96D2CA0799A4C4FB350F283264C9B7BBCB3C253D29C8EAA415D6E798FF4E4BCE28157D4B86FEFC62AOEd7L" TargetMode="External"/><Relationship Id="rId136" Type="http://schemas.openxmlformats.org/officeDocument/2006/relationships/hyperlink" Target="consultantplus://offline/ref=79261853B37B4F7955EF17C2C7D660D96D2CA0799A4C4FB350F283264C9B7BBCB3C253D29C8EAA415D6E798FF4E4BCE28157D4B86FEFC62AOEd7L" TargetMode="External"/><Relationship Id="rId157" Type="http://schemas.openxmlformats.org/officeDocument/2006/relationships/hyperlink" Target="consultantplus://offline/ref=79261853B37B4F7955EF17C2C7D660D96D20A87998444FB350F283264C9B7BBCB3C253D29C8EAA435A6E798FF4E4BCE28157D4B86FEFC62AOEd7L" TargetMode="External"/><Relationship Id="rId178" Type="http://schemas.openxmlformats.org/officeDocument/2006/relationships/hyperlink" Target="consultantplus://offline/ref=79261853B37B4F7955EF17C2C7D660D96E25A37B9C474FB350F283264C9B7BBCB3C253D29C8EAA48586E798FF4E4BCE28157D4B86FEFC62AOEd7L" TargetMode="External"/><Relationship Id="rId61" Type="http://schemas.openxmlformats.org/officeDocument/2006/relationships/hyperlink" Target="consultantplus://offline/ref=79261853B37B4F7955EF08D3D2D660D96F25A57B9C424FB350F283264C9B7BBCA1C20BDE9E8CB440597B2FDEB1OBd8L" TargetMode="External"/><Relationship Id="rId82" Type="http://schemas.openxmlformats.org/officeDocument/2006/relationships/hyperlink" Target="consultantplus://offline/ref=79261853B37B4F7955EF17C2C7D660D96D2CA0799A4C4FB350F283264C9B7BBCB3C253D29C8EAA435F6E798FF4E4BCE28157D4B86FEFC62AOEd7L" TargetMode="External"/><Relationship Id="rId152" Type="http://schemas.openxmlformats.org/officeDocument/2006/relationships/hyperlink" Target="consultantplus://offline/ref=79261853B37B4F7955EF17C2C7D660D96D2CA0799A4C4FB350F283264C9B7BBCB3C253D29C8EAA495E6E798FF4E4BCE28157D4B86FEFC62AOEd7L" TargetMode="External"/><Relationship Id="rId173" Type="http://schemas.openxmlformats.org/officeDocument/2006/relationships/hyperlink" Target="consultantplus://offline/ref=79261853B37B4F7955EF17C2C7D660D96E24A17E9E414FB350F283264C9B7BBCB3C253D29A8FAA415E6E798FF4E4BCE28157D4B86FEFC62AOEd7L" TargetMode="External"/><Relationship Id="rId19" Type="http://schemas.openxmlformats.org/officeDocument/2006/relationships/hyperlink" Target="consultantplus://offline/ref=79261853B37B4F7955EF17C2C7D660D96D20A87998444FB350F283264C9B7BBCB3C253D29C8EAA40596E798FF4E4BCE28157D4B86FEFC62AOEd7L" TargetMode="External"/><Relationship Id="rId14" Type="http://schemas.openxmlformats.org/officeDocument/2006/relationships/hyperlink" Target="consultantplus://offline/ref=79261853B37B4F7955EF17C2C7D660D96E24A17E9E414FB350F283264C9B7BBCB3C253D29A8FAA475E6E798FF4E4BCE28157D4B86FEFC62AOEd7L" TargetMode="External"/><Relationship Id="rId30" Type="http://schemas.openxmlformats.org/officeDocument/2006/relationships/hyperlink" Target="consultantplus://offline/ref=79261853B37B4F7955EF17C2C7D660D96E24A1799B4C4FB350F283264C9B7BBCB3C253D29C8EAA41596E798FF4E4BCE28157D4B86FEFC62AOEd7L" TargetMode="External"/><Relationship Id="rId35" Type="http://schemas.openxmlformats.org/officeDocument/2006/relationships/hyperlink" Target="consultantplus://offline/ref=79261853B37B4F7955EF17C2C7D660D96D22A17C9E444FB350F283264C9B7BBCB3C253D29C8EAA415D6E798FF4E4BCE28157D4B86FEFC62AOEd7L" TargetMode="External"/><Relationship Id="rId56" Type="http://schemas.openxmlformats.org/officeDocument/2006/relationships/hyperlink" Target="consultantplus://offline/ref=79261853B37B4F7955EF17C2C7D660D96D20A87998444FB350F283264C9B7BBCB3C253D29C8EAA41596E798FF4E4BCE28157D4B86FEFC62AOEd7L" TargetMode="External"/><Relationship Id="rId77" Type="http://schemas.openxmlformats.org/officeDocument/2006/relationships/hyperlink" Target="consultantplus://offline/ref=79261853B37B4F7955EF17C2C7D660D96D2CA0799A4C4FB350F283264C9B7BBCB3C253D29C8EAA415D6E798FF4E4BCE28157D4B86FEFC62AOEd7L" TargetMode="External"/><Relationship Id="rId100" Type="http://schemas.openxmlformats.org/officeDocument/2006/relationships/hyperlink" Target="consultantplus://offline/ref=79261853B37B4F7955EF17C2C7D660D96D2CA0799A4C4FB350F283264C9B7BBCB3C253D29C8EAA415D6E798FF4E4BCE28157D4B86FEFC62AOEd7L" TargetMode="External"/><Relationship Id="rId105" Type="http://schemas.openxmlformats.org/officeDocument/2006/relationships/hyperlink" Target="consultantplus://offline/ref=79261853B37B4F7955EF17C2C7D660D96D2CA0799A4C4FB350F283264C9B7BBCB3C253D29C8EAA415D6E798FF4E4BCE28157D4B86FEFC62AOEd7L" TargetMode="External"/><Relationship Id="rId126" Type="http://schemas.openxmlformats.org/officeDocument/2006/relationships/hyperlink" Target="consultantplus://offline/ref=79261853B37B4F7955EF08D3D2D660D96F24A5799C464FB350F283264C9B7BBCA1C20BDE9E8CB440597B2FDEB1OBd8L" TargetMode="External"/><Relationship Id="rId147" Type="http://schemas.openxmlformats.org/officeDocument/2006/relationships/hyperlink" Target="consultantplus://offline/ref=79261853B37B4F7955EF08D3D2D660D96F24A97B9D474FB350F283264C9B7BBCB3C253D29D87AD475D6E798FF4E4BCE28157D4B86FEFC62AOEd7L" TargetMode="External"/><Relationship Id="rId168" Type="http://schemas.openxmlformats.org/officeDocument/2006/relationships/hyperlink" Target="consultantplus://offline/ref=79261853B37B4F7955EF17C2C7D660D96D2CA0799A4C4FB350F283264C9B7BBCB3C253D29C8EAA415D6E798FF4E4BCE28157D4B86FEFC62AOEd7L" TargetMode="External"/><Relationship Id="rId8" Type="http://schemas.openxmlformats.org/officeDocument/2006/relationships/hyperlink" Target="consultantplus://offline/ref=79261853B37B4F7955EF17C2C7D660D96D22A17C9E444FB350F283264C9B7BBCB3C253D29C8EAA40596E798FF4E4BCE28157D4B86FEFC62AOEd7L" TargetMode="External"/><Relationship Id="rId51" Type="http://schemas.openxmlformats.org/officeDocument/2006/relationships/hyperlink" Target="consultantplus://offline/ref=79261853B37B4F7955EF17C2C7D660D96D20A87998444FB350F283264C9B7BBCB3C253D29C8EAA415E6E798FF4E4BCE28157D4B86FEFC62AOEd7L" TargetMode="External"/><Relationship Id="rId72" Type="http://schemas.openxmlformats.org/officeDocument/2006/relationships/hyperlink" Target="consultantplus://offline/ref=79261853B37B4F7955EF17C2C7D660D96E24A1799B4C4FB350F283264C9B7BBCB3C253D29C8EAA425E6E798FF4E4BCE28157D4B86FEFC62AOEd7L" TargetMode="External"/><Relationship Id="rId93" Type="http://schemas.openxmlformats.org/officeDocument/2006/relationships/hyperlink" Target="consultantplus://offline/ref=79261853B37B4F7955EF17C2C7D660D96D2CA0799A4C4FB350F283264C9B7BBCB3C253D29C8EAA415D6E798FF4E4BCE28157D4B86FEFC62AOEd7L" TargetMode="External"/><Relationship Id="rId98" Type="http://schemas.openxmlformats.org/officeDocument/2006/relationships/hyperlink" Target="consultantplus://offline/ref=79261853B37B4F7955EF17C2C7D660D96D2CA0799A4C4FB350F283264C9B7BBCB3C253D29C8EAA415D6E798FF4E4BCE28157D4B86FEFC62AOEd7L" TargetMode="External"/><Relationship Id="rId121" Type="http://schemas.openxmlformats.org/officeDocument/2006/relationships/hyperlink" Target="consultantplus://offline/ref=79261853B37B4F7955EF17C2C7D660D96D2CA0799A4C4FB350F283264C9B7BBCB3C253D29C8EAA44586E798FF4E4BCE28157D4B86FEFC62AOEd7L" TargetMode="External"/><Relationship Id="rId142" Type="http://schemas.openxmlformats.org/officeDocument/2006/relationships/hyperlink" Target="consultantplus://offline/ref=79261853B37B4F7955EF17C2C7D660D96D2CA0799A4C4FB350F283264C9B7BBCB3C253D29C8EAA485E6E798FF4E4BCE28157D4B86FEFC62AOEd7L" TargetMode="External"/><Relationship Id="rId163" Type="http://schemas.openxmlformats.org/officeDocument/2006/relationships/hyperlink" Target="consultantplus://offline/ref=79261853B37B4F7955EF17C2C7D660D96D2CA0799A4C4FB350F283264C9B7BBCB3C253D29C8EAA495F6E798FF4E4BCE28157D4B86FEFC62AOEd7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9261853B37B4F7955EF17C2C7D660D96E24A1799B4C4FB350F283264C9B7BBCB3C253D29C8EAA40596E798FF4E4BCE28157D4B86FEFC62AOEd7L" TargetMode="External"/><Relationship Id="rId46" Type="http://schemas.openxmlformats.org/officeDocument/2006/relationships/hyperlink" Target="consultantplus://offline/ref=79261853B37B4F7955EF08D3D2D660D96F27A37C9B454FB350F283264C9B7BBCB3C253D29C8EA9465D6E798FF4E4BCE28157D4B86FEFC62AOEd7L" TargetMode="External"/><Relationship Id="rId67" Type="http://schemas.openxmlformats.org/officeDocument/2006/relationships/hyperlink" Target="consultantplus://offline/ref=79261853B37B4F7955EF08D3D2D660D96F24A5799C464FB350F283264C9B7BBCA1C20BDE9E8CB440597B2FDEB1OBd8L" TargetMode="External"/><Relationship Id="rId116" Type="http://schemas.openxmlformats.org/officeDocument/2006/relationships/hyperlink" Target="consultantplus://offline/ref=79261853B37B4F7955EF17C2C7D660D96D2CA0799A4C4FB350F283264C9B7BBCB3C253D29C8EAA445E6E798FF4E4BCE28157D4B86FEFC62AOEd7L" TargetMode="External"/><Relationship Id="rId137" Type="http://schemas.openxmlformats.org/officeDocument/2006/relationships/hyperlink" Target="consultantplus://offline/ref=79261853B37B4F7955EF17C2C7D660D96E24A1799B4C4FB350F283264C9B7BBCB3C253D29C8EAA43586E798FF4E4BCE28157D4B86FEFC62AOEd7L" TargetMode="External"/><Relationship Id="rId158" Type="http://schemas.openxmlformats.org/officeDocument/2006/relationships/hyperlink" Target="consultantplus://offline/ref=79261853B37B4F7955EF17C2C7D660D96D2CA0799A4C4FB350F283264C9B7BBCB3C253D29C8EAA495E6E798FF4E4BCE28157D4B86FEFC62AOEd7L" TargetMode="External"/><Relationship Id="rId20" Type="http://schemas.openxmlformats.org/officeDocument/2006/relationships/hyperlink" Target="consultantplus://offline/ref=79261853B37B4F7955EF17C2C7D660D96D23A67393474FB350F283264C9B7BBCB3C253D29C8EAA40596E798FF4E4BCE28157D4B86FEFC62AOEd7L" TargetMode="External"/><Relationship Id="rId41" Type="http://schemas.openxmlformats.org/officeDocument/2006/relationships/hyperlink" Target="consultantplus://offline/ref=79261853B37B4F7955EF17C2C7D660D96E24A1799B4C4FB350F283264C9B7BBCB3C253D29C8EAA415B6E798FF4E4BCE28157D4B86FEFC62AOEd7L" TargetMode="External"/><Relationship Id="rId62" Type="http://schemas.openxmlformats.org/officeDocument/2006/relationships/hyperlink" Target="consultantplus://offline/ref=79261853B37B4F7955EF17C2C7D660D96D2CA0799A4C4FB350F283264C9B7BBCB3C253D29C8EAA41546E798FF4E4BCE28157D4B86FEFC62AOEd7L" TargetMode="External"/><Relationship Id="rId83" Type="http://schemas.openxmlformats.org/officeDocument/2006/relationships/hyperlink" Target="consultantplus://offline/ref=79261853B37B4F7955EF08D3D2D660D96F24A97B9D474FB350F283264C9B7BBCB3C253D29D8DAB465A6E798FF4E4BCE28157D4B86FEFC62AOEd7L" TargetMode="External"/><Relationship Id="rId88" Type="http://schemas.openxmlformats.org/officeDocument/2006/relationships/hyperlink" Target="consultantplus://offline/ref=79261853B37B4F7955EF17C2C7D660D96D2CA0799A4C4FB350F283264C9B7BBCB3C253D29C8EAA415D6E798FF4E4BCE28157D4B86FEFC62AOEd7L" TargetMode="External"/><Relationship Id="rId111" Type="http://schemas.openxmlformats.org/officeDocument/2006/relationships/hyperlink" Target="consultantplus://offline/ref=79261853B37B4F7955EF17C2C7D660D96D2CA0799A4C4FB350F283264C9B7BBCB3C253D29C8EAA43556E798FF4E4BCE28157D4B86FEFC62AOEd7L" TargetMode="External"/><Relationship Id="rId132" Type="http://schemas.openxmlformats.org/officeDocument/2006/relationships/hyperlink" Target="consultantplus://offline/ref=79261853B37B4F7955EF08D3D2D660D96F24A47A9D414FB350F283264C9B7BBCA1C20BDE9E8CB440597B2FDEB1OBd8L" TargetMode="External"/><Relationship Id="rId153" Type="http://schemas.openxmlformats.org/officeDocument/2006/relationships/hyperlink" Target="consultantplus://offline/ref=79261853B37B4F7955EF17C2C7D660D96D20A87998444FB350F283264C9B7BBCB3C253D29C8EAA43586E798FF4E4BCE28157D4B86FEFC62AOEd7L" TargetMode="External"/><Relationship Id="rId174" Type="http://schemas.openxmlformats.org/officeDocument/2006/relationships/hyperlink" Target="consultantplus://offline/ref=79261853B37B4F7955EF08D3D2D660D96F24A97B9D474FB350F283264C9B7BBCB3C253D29D87AD475D6E798FF4E4BCE28157D4B86FEFC62AOEd7L" TargetMode="External"/><Relationship Id="rId179" Type="http://schemas.openxmlformats.org/officeDocument/2006/relationships/hyperlink" Target="consultantplus://offline/ref=79261853B37B4F7955EF17C2C7D660D96E24A1799B4C4FB350F283264C9B7BBCB3C253D29C8EAA46546E798FF4E4BCE28157D4B86FEFC62AOEd7L" TargetMode="External"/><Relationship Id="rId15" Type="http://schemas.openxmlformats.org/officeDocument/2006/relationships/hyperlink" Target="consultantplus://offline/ref=79261853B37B4F7955EF17C2C7D660D96E25A37B9C474FB350F283264C9B7BBCB3C253D29C8EAA415C6E798FF4E4BCE28157D4B86FEFC62AOEd7L" TargetMode="External"/><Relationship Id="rId36" Type="http://schemas.openxmlformats.org/officeDocument/2006/relationships/hyperlink" Target="consultantplus://offline/ref=79261853B37B4F7955EF17C2C7D660D96D2CA0799A4C4FB350F283264C9B7BBCB3C253D29C8EAA415C6E798FF4E4BCE28157D4B86FEFC62AOEd7L" TargetMode="External"/><Relationship Id="rId57" Type="http://schemas.openxmlformats.org/officeDocument/2006/relationships/hyperlink" Target="consultantplus://offline/ref=79261853B37B4F7955EF17C2C7D660D96D2CA0799A4C4FB350F283264C9B7BBCB3C253D29C8EAA415D6E798FF4E4BCE28157D4B86FEFC62AOEd7L" TargetMode="External"/><Relationship Id="rId106" Type="http://schemas.openxmlformats.org/officeDocument/2006/relationships/hyperlink" Target="consultantplus://offline/ref=79261853B37B4F7955EF17C2C7D660D96D2CA0799A4C4FB350F283264C9B7BBCB3C253D29C8EAA415D6E798FF4E4BCE28157D4B86FEFC62AOEd7L" TargetMode="External"/><Relationship Id="rId127" Type="http://schemas.openxmlformats.org/officeDocument/2006/relationships/hyperlink" Target="consultantplus://offline/ref=79261853B37B4F7955EF17C2C7D660D96D2CA0799A4C4FB350F283264C9B7BBCB3C253D29C8EAA465E6E798FF4E4BCE28157D4B86FEFC62AOEd7L" TargetMode="External"/><Relationship Id="rId10" Type="http://schemas.openxmlformats.org/officeDocument/2006/relationships/hyperlink" Target="consultantplus://offline/ref=79261853B37B4F7955EF17C2C7D660D96E25A37B9C474FB350F283264C9B7BBCB3C253D29C8EAA40596E798FF4E4BCE28157D4B86FEFC62AOEd7L" TargetMode="External"/><Relationship Id="rId31" Type="http://schemas.openxmlformats.org/officeDocument/2006/relationships/hyperlink" Target="consultantplus://offline/ref=79261853B37B4F7955EF17C2C7D660D96E24A17E9E414FB350F283264C9B7BBCB3C253D29C8AA8495B6E798FF4E4BCE28157D4B86FEFC62AOEd7L" TargetMode="External"/><Relationship Id="rId52" Type="http://schemas.openxmlformats.org/officeDocument/2006/relationships/hyperlink" Target="consultantplus://offline/ref=79261853B37B4F7955EF17C2C7D660D96E25A37B9C474FB350F283264C9B7BBCB3C253D29C8EAA42546E798FF4E4BCE28157D4B86FEFC62AOEd7L" TargetMode="External"/><Relationship Id="rId73" Type="http://schemas.openxmlformats.org/officeDocument/2006/relationships/hyperlink" Target="consultantplus://offline/ref=79261853B37B4F7955EF17C2C7D660D96D20A87998444FB350F283264C9B7BBCB3C253D29C8EAA425E6E798FF4E4BCE28157D4B86FEFC62AOEd7L" TargetMode="External"/><Relationship Id="rId78" Type="http://schemas.openxmlformats.org/officeDocument/2006/relationships/hyperlink" Target="consultantplus://offline/ref=79261853B37B4F7955EF08D3D2D660D96F25A57B9C424FB350F283264C9B7BBCA1C20BDE9E8CB440597B2FDEB1OBd8L" TargetMode="External"/><Relationship Id="rId94" Type="http://schemas.openxmlformats.org/officeDocument/2006/relationships/hyperlink" Target="consultantplus://offline/ref=79261853B37B4F7955EF17C2C7D660D96E25A37B9C474FB350F283264C9B7BBCB3C253D29C8EAA43586E798FF4E4BCE28157D4B86FEFC62AOEd7L" TargetMode="External"/><Relationship Id="rId99" Type="http://schemas.openxmlformats.org/officeDocument/2006/relationships/hyperlink" Target="consultantplus://offline/ref=79261853B37B4F7955EF17C2C7D660D96D2CA0799A4C4FB350F283264C9B7BBCB3C253D29C8EAA415D6E798FF4E4BCE28157D4B86FEFC62AOEd7L" TargetMode="External"/><Relationship Id="rId101" Type="http://schemas.openxmlformats.org/officeDocument/2006/relationships/hyperlink" Target="consultantplus://offline/ref=79261853B37B4F7955EF17C2C7D660D96D2CA0799A4C4FB350F283264C9B7BBCB3C253D29C8EAA415D6E798FF4E4BCE28157D4B86FEFC62AOEd7L" TargetMode="External"/><Relationship Id="rId122" Type="http://schemas.openxmlformats.org/officeDocument/2006/relationships/hyperlink" Target="consultantplus://offline/ref=79261853B37B4F7955EF17C2C7D660D96D2CA0799A4C4FB350F283264C9B7BBCB3C253D29C8EAA415D6E798FF4E4BCE28157D4B86FEFC62AOEd7L" TargetMode="External"/><Relationship Id="rId143" Type="http://schemas.openxmlformats.org/officeDocument/2006/relationships/hyperlink" Target="consultantplus://offline/ref=79261853B37B4F7955EF17C2C7D660D96D2CA0799A4C4FB350F283264C9B7BBCB3C253D29C8EAA415D6E798FF4E4BCE28157D4B86FEFC62AOEd7L" TargetMode="External"/><Relationship Id="rId148" Type="http://schemas.openxmlformats.org/officeDocument/2006/relationships/hyperlink" Target="consultantplus://offline/ref=79261853B37B4F7955EF17C2C7D660D96E24A1799B4C4FB350F283264C9B7BBCB3C253D29C8EAA43546E798FF4E4BCE28157D4B86FEFC62AOEd7L" TargetMode="External"/><Relationship Id="rId164" Type="http://schemas.openxmlformats.org/officeDocument/2006/relationships/hyperlink" Target="consultantplus://offline/ref=79261853B37B4F7955EF08D3D2D660D96F24A97B9D474FB350F283264C9B7BBCB3C253D29D87AD475D6E798FF4E4BCE28157D4B86FEFC62AOEd7L" TargetMode="External"/><Relationship Id="rId169" Type="http://schemas.openxmlformats.org/officeDocument/2006/relationships/hyperlink" Target="consultantplus://offline/ref=79261853B37B4F7955EF17C2C7D660D96E25A37B9C474FB350F283264C9B7BBCB3C253D29C8EAA455E6E798FF4E4BCE28157D4B86FEFC62AOEd7L"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261853B37B4F7955EF17C2C7D660D96D2CA0799A4C4FB350F283264C9B7BBCB3C253D29C8EAA40596E798FF4E4BCE28157D4B86FEFC62AOEd7L" TargetMode="External"/><Relationship Id="rId180" Type="http://schemas.openxmlformats.org/officeDocument/2006/relationships/hyperlink" Target="consultantplus://offline/ref=79261853B37B4F7955EF08D3D2D660D96F24A97B9D474FB350F283264C9B7BBCB3C253D29D8DA8415A6E798FF4E4BCE28157D4B86FEFC62AOEd7L" TargetMode="External"/><Relationship Id="rId26" Type="http://schemas.openxmlformats.org/officeDocument/2006/relationships/hyperlink" Target="consultantplus://offline/ref=79261853B37B4F7955EF17C2C7D660D96E24A17E9E414FB350F283264C9B7BBCB3C253D29A8FAA475E6E798FF4E4BCE28157D4B86FEFC62AOEd7L" TargetMode="External"/><Relationship Id="rId47" Type="http://schemas.openxmlformats.org/officeDocument/2006/relationships/hyperlink" Target="consultantplus://offline/ref=79261853B37B4F7955EF17C2C7D660D96D2CA0799A4C4FB350F283264C9B7BBCB3C253D29C8EAA415B6E798FF4E4BCE28157D4B86FEFC62AOEd7L" TargetMode="External"/><Relationship Id="rId68" Type="http://schemas.openxmlformats.org/officeDocument/2006/relationships/hyperlink" Target="consultantplus://offline/ref=79261853B37B4F7955EF17C2C7D660D96D2CA0799A4C4FB350F283264C9B7BBCB3C253D29C8EAA425B6E798FF4E4BCE28157D4B86FEFC62AOEd7L" TargetMode="External"/><Relationship Id="rId89" Type="http://schemas.openxmlformats.org/officeDocument/2006/relationships/hyperlink" Target="consultantplus://offline/ref=79261853B37B4F7955EF17C2C7D660D96D2CA0799A4C4FB350F283264C9B7BBCB3C253D29C8EAA415D6E798FF4E4BCE28157D4B86FEFC62AOEd7L" TargetMode="External"/><Relationship Id="rId112" Type="http://schemas.openxmlformats.org/officeDocument/2006/relationships/hyperlink" Target="consultantplus://offline/ref=79261853B37B4F7955EF17C2C7D660D96D2CA0799A4C4FB350F283264C9B7BBCB3C253D29C8EAA415D6E798FF4E4BCE28157D4B86FEFC62AOEd7L" TargetMode="External"/><Relationship Id="rId133" Type="http://schemas.openxmlformats.org/officeDocument/2006/relationships/hyperlink" Target="consultantplus://offline/ref=79261853B37B4F7955EF08D3D2D660D96F25A57B9C424FB350F283264C9B7BBCA1C20BDE9E8CB440597B2FDEB1OBd8L" TargetMode="External"/><Relationship Id="rId154" Type="http://schemas.openxmlformats.org/officeDocument/2006/relationships/hyperlink" Target="consultantplus://offline/ref=79261853B37B4F7955EF17C2C7D660D96D20A87998444FB350F283264C9B7BBCB3C253D29C8EAA43596E798FF4E4BCE28157D4B86FEFC62AOEd7L" TargetMode="External"/><Relationship Id="rId175" Type="http://schemas.openxmlformats.org/officeDocument/2006/relationships/hyperlink" Target="consultantplus://offline/ref=79261853B37B4F7955EF17C2C7D660D96E24A17E9E414FB350F283264C9B7BBCB3C253D29A8FAA415E6E798FF4E4BCE28157D4B86FEFC62AOEd7L" TargetMode="External"/><Relationship Id="rId16" Type="http://schemas.openxmlformats.org/officeDocument/2006/relationships/hyperlink" Target="consultantplus://offline/ref=79261853B37B4F7955EF17C2C7D660D96E25A37B9C474FB350F283264C9B7BBCB3C253D29C8EAA415E6E798FF4E4BCE28157D4B86FEFC62AOEd7L" TargetMode="External"/><Relationship Id="rId37" Type="http://schemas.openxmlformats.org/officeDocument/2006/relationships/hyperlink" Target="consultantplus://offline/ref=79261853B37B4F7955EF17C2C7D660D96D2CA0799A4C4FB350F283264C9B7BBCB3C253D29C8EAA415D6E798FF4E4BCE28157D4B86FEFC62AOEd7L" TargetMode="External"/><Relationship Id="rId58" Type="http://schemas.openxmlformats.org/officeDocument/2006/relationships/hyperlink" Target="consultantplus://offline/ref=79261853B37B4F7955EF17C2C7D660D96D2CA0799A4C4FB350F283264C9B7BBCB3C253D29C8EAA415D6E798FF4E4BCE28157D4B86FEFC62AOEd7L" TargetMode="External"/><Relationship Id="rId79" Type="http://schemas.openxmlformats.org/officeDocument/2006/relationships/hyperlink" Target="consultantplus://offline/ref=79261853B37B4F7955EF17C2C7D660D96D2CA0799A4C4FB350F283264C9B7BBCB3C253D29C8EAA42556E798FF4E4BCE28157D4B86FEFC62AOEd7L" TargetMode="External"/><Relationship Id="rId102" Type="http://schemas.openxmlformats.org/officeDocument/2006/relationships/hyperlink" Target="consultantplus://offline/ref=79261853B37B4F7955EF17C2C7D660D96D2CA0799A4C4FB350F283264C9B7BBCB3C253D29C8EAA415D6E798FF4E4BCE28157D4B86FEFC62AOEd7L" TargetMode="External"/><Relationship Id="rId123" Type="http://schemas.openxmlformats.org/officeDocument/2006/relationships/hyperlink" Target="consultantplus://offline/ref=79261853B37B4F7955EF17C2C7D660D96E24A1799B4C4FB350F283264C9B7BBCB3C253D29C8EAA435D6E798FF4E4BCE28157D4B86FEFC62AOEd7L" TargetMode="External"/><Relationship Id="rId144" Type="http://schemas.openxmlformats.org/officeDocument/2006/relationships/hyperlink" Target="consultantplus://offline/ref=79261853B37B4F7955EF17C2C7D660D96E25A37B9C474FB350F283264C9B7BBCB3C253D29C8EAA455D6E798FF4E4BCE28157D4B86FEFC62AOEd7L" TargetMode="External"/><Relationship Id="rId90" Type="http://schemas.openxmlformats.org/officeDocument/2006/relationships/hyperlink" Target="consultantplus://offline/ref=79261853B37B4F7955EF17C2C7D660D96D2CA0799A4C4FB350F283264C9B7BBCB3C253D29C8EAA415D6E798FF4E4BCE28157D4B86FEFC62AOEd7L" TargetMode="External"/><Relationship Id="rId165" Type="http://schemas.openxmlformats.org/officeDocument/2006/relationships/hyperlink" Target="consultantplus://offline/ref=79261853B37B4F7955EF17C2C7D660D96E24A1799B4C4FB350F283264C9B7BBCB3C253D29C8EAA445C6E798FF4E4BCE28157D4B86FEFC62AOEd7L" TargetMode="External"/><Relationship Id="rId27" Type="http://schemas.openxmlformats.org/officeDocument/2006/relationships/hyperlink" Target="consultantplus://offline/ref=79261853B37B4F7955EF08D3D2D660D96F24A97B9D474FB350F283264C9B7BBCB3C253D29D87AD475D6E798FF4E4BCE28157D4B86FEFC62AOEd7L" TargetMode="External"/><Relationship Id="rId48" Type="http://schemas.openxmlformats.org/officeDocument/2006/relationships/hyperlink" Target="consultantplus://offline/ref=79261853B37B4F7955EF17C2C7D660D96E25A37B9C474FB350F283264C9B7BBCB3C253D29C8EAA42596E798FF4E4BCE28157D4B86FEFC62AOEd7L" TargetMode="External"/><Relationship Id="rId69" Type="http://schemas.openxmlformats.org/officeDocument/2006/relationships/hyperlink" Target="consultantplus://offline/ref=79261853B37B4F7955EF17C2C7D660D96D20A87998444FB350F283264C9B7BBCB3C253D29C8EAA425C6E798FF4E4BCE28157D4B86FEFC62AOEd7L" TargetMode="External"/><Relationship Id="rId113" Type="http://schemas.openxmlformats.org/officeDocument/2006/relationships/hyperlink" Target="consultantplus://offline/ref=79261853B37B4F7955EF17C2C7D660D96D2CA0799A4C4FB350F283264C9B7BBCB3C253D29C8EAA445C6E798FF4E4BCE28157D4B86FEFC62AOEd7L" TargetMode="External"/><Relationship Id="rId134" Type="http://schemas.openxmlformats.org/officeDocument/2006/relationships/hyperlink" Target="consultantplus://offline/ref=79261853B37B4F7955EF17C2C7D660D96D2DA6739E434FB350F283264C9B7BBCA1C20BDE9E8CB440597B2FDEB1OBd8L" TargetMode="External"/><Relationship Id="rId80" Type="http://schemas.openxmlformats.org/officeDocument/2006/relationships/hyperlink" Target="consultantplus://offline/ref=79261853B37B4F7955EF17C2C7D660D96D2CA0799A4C4FB350F283264C9B7BBCB3C253D29C8EAA435D6E798FF4E4BCE28157D4B86FEFC62AOEd7L" TargetMode="External"/><Relationship Id="rId155" Type="http://schemas.openxmlformats.org/officeDocument/2006/relationships/hyperlink" Target="consultantplus://offline/ref=79261853B37B4F7955EF17C2C7D660D96D20A87998444FB350F283264C9B7BBCB3C253D29C8EAA435A6E798FF4E4BCE28157D4B86FEFC62AOEd7L" TargetMode="External"/><Relationship Id="rId176" Type="http://schemas.openxmlformats.org/officeDocument/2006/relationships/hyperlink" Target="consultantplus://offline/ref=79261853B37B4F7955EF17C2C7D660D96D2CA0799A4C4FB350F283264C9B7BBCB3C253D29C8EAA495B6E798FF4E4BCE28157D4B86FEFC62AOEd7L" TargetMode="External"/><Relationship Id="rId17" Type="http://schemas.openxmlformats.org/officeDocument/2006/relationships/hyperlink" Target="consultantplus://offline/ref=79261853B37B4F7955EF17C2C7D660D96E25A37B9C474FB350F283264C9B7BBCB3C253D29C8EAA415E6E798FF4E4BCE28157D4B86FEFC62AOEd7L" TargetMode="External"/><Relationship Id="rId38" Type="http://schemas.openxmlformats.org/officeDocument/2006/relationships/hyperlink" Target="consultantplus://offline/ref=79261853B37B4F7955EF08D3D2D660D96F24A57993404FB350F283264C9B7BBCB3C253D29C8EAA415F6E798FF4E4BCE28157D4B86FEFC62AOEd7L" TargetMode="External"/><Relationship Id="rId59" Type="http://schemas.openxmlformats.org/officeDocument/2006/relationships/hyperlink" Target="consultantplus://offline/ref=79261853B37B4F7955EF17C2C7D660D96D2CA0799A4C4FB350F283264C9B7BBCB3C253D29C8EAA415D6E798FF4E4BCE28157D4B86FEFC62AOEd7L" TargetMode="External"/><Relationship Id="rId103" Type="http://schemas.openxmlformats.org/officeDocument/2006/relationships/hyperlink" Target="consultantplus://offline/ref=79261853B37B4F7955EF17C2C7D660D96E24A1799B4C4FB350F283264C9B7BBCB3C253D29C8EAA425B6E798FF4E4BCE28157D4B86FEFC62AOEd7L" TargetMode="External"/><Relationship Id="rId124" Type="http://schemas.openxmlformats.org/officeDocument/2006/relationships/hyperlink" Target="consultantplus://offline/ref=79261853B37B4F7955EF17C2C7D660D96D2CA0799A4C4FB350F283264C9B7BBCB3C253D29C8EAA455E6E798FF4E4BCE28157D4B86FEFC62AOEd7L" TargetMode="External"/><Relationship Id="rId70" Type="http://schemas.openxmlformats.org/officeDocument/2006/relationships/hyperlink" Target="consultantplus://offline/ref=79261853B37B4F7955EF17C2C7D660D96D2CA0799A4C4FB350F283264C9B7BBCB3C253D29C8EAA415D6E798FF4E4BCE28157D4B86FEFC62AOEd7L" TargetMode="External"/><Relationship Id="rId91" Type="http://schemas.openxmlformats.org/officeDocument/2006/relationships/hyperlink" Target="consultantplus://offline/ref=79261853B37B4F7955EF17C2C7D660D96D20A87998444FB350F283264C9B7BBCB3C253D29C8EAA42556E798FF4E4BCE28157D4B86FEFC62AOEd7L" TargetMode="External"/><Relationship Id="rId145" Type="http://schemas.openxmlformats.org/officeDocument/2006/relationships/hyperlink" Target="consultantplus://offline/ref=79261853B37B4F7955EF08D3D2D660D96F24A97B9D474FB350F283264C9B7BBCB3C253D29D87AD475D6E798FF4E4BCE28157D4B86FEFC62AOEd7L" TargetMode="External"/><Relationship Id="rId166" Type="http://schemas.openxmlformats.org/officeDocument/2006/relationships/hyperlink" Target="consultantplus://offline/ref=79261853B37B4F7955EF08D3D2D660D96D21A87E92434FB350F283264C9B7BBCB3C253D597DAFB0409682FDCAEB1B4FE8149D5OBd4L" TargetMode="External"/><Relationship Id="rId1" Type="http://schemas.openxmlformats.org/officeDocument/2006/relationships/styles" Target="styles.xml"/><Relationship Id="rId28" Type="http://schemas.openxmlformats.org/officeDocument/2006/relationships/hyperlink" Target="consultantplus://offline/ref=79261853B37B4F7955EF17C2C7D660D96E24A1799B4C4FB350F283264C9B7BBCB3C253D29C8EAA415C6E798FF4E4BCE28157D4B86FEFC62AOEd7L" TargetMode="External"/><Relationship Id="rId49" Type="http://schemas.openxmlformats.org/officeDocument/2006/relationships/hyperlink" Target="consultantplus://offline/ref=79261853B37B4F7955EF17C2C7D660D96D20A87998444FB350F283264C9B7BBCB3C253D29C8EAA415C6E798FF4E4BCE28157D4B86FEFC62AOEd7L" TargetMode="External"/><Relationship Id="rId114" Type="http://schemas.openxmlformats.org/officeDocument/2006/relationships/hyperlink" Target="consultantplus://offline/ref=79261853B37B4F7955EF17C2C7D660D96D2CA0799A4C4FB350F283264C9B7BBCB3C253D29C8EAA415D6E798FF4E4BCE28157D4B86FEFC62AOEd7L" TargetMode="External"/><Relationship Id="rId60" Type="http://schemas.openxmlformats.org/officeDocument/2006/relationships/hyperlink" Target="consultantplus://offline/ref=79261853B37B4F7955EF17C2C7D660D96D22A17C9E444FB350F283264C9B7BBCB3C253D29C8EAA415B6E798FF4E4BCE28157D4B86FEFC62AOEd7L" TargetMode="External"/><Relationship Id="rId81" Type="http://schemas.openxmlformats.org/officeDocument/2006/relationships/hyperlink" Target="consultantplus://offline/ref=79261853B37B4F7955EF17C2C7D660D96D2CA0799A4C4FB350F283264C9B7BBCB3C253D29C8EAA435E6E798FF4E4BCE28157D4B86FEFC62AOEd7L" TargetMode="External"/><Relationship Id="rId135" Type="http://schemas.openxmlformats.org/officeDocument/2006/relationships/hyperlink" Target="consultantplus://offline/ref=79261853B37B4F7955EF17C2C7D660D96D2CA0799A4C4FB350F283264C9B7BBCB3C253D29C8EAA46586E798FF4E4BCE28157D4B86FEFC62AOEd7L" TargetMode="External"/><Relationship Id="rId156" Type="http://schemas.openxmlformats.org/officeDocument/2006/relationships/hyperlink" Target="consultantplus://offline/ref=79261853B37B4F7955EF17C2C7D660D96D2CA0799A4C4FB350F283264C9B7BBCB3C253D29C8EAA495D6E798FF4E4BCE28157D4B86FEFC62AOEd7L" TargetMode="External"/><Relationship Id="rId177" Type="http://schemas.openxmlformats.org/officeDocument/2006/relationships/hyperlink" Target="consultantplus://offline/ref=79261853B37B4F7955EF17C2C7D660D96E24A1799B4C4FB350F283264C9B7BBCB3C253D29C8EAA46546E798FF4E4BCE28157D4B86FEFC62AOE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19356</Words>
  <Characters>110332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2019-05-22T11:29:00Z</dcterms:created>
  <dcterms:modified xsi:type="dcterms:W3CDTF">2019-05-22T11:29:00Z</dcterms:modified>
</cp:coreProperties>
</file>