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7" w:rsidRPr="00DC280B" w:rsidRDefault="005C4FA7" w:rsidP="00D8444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конкурсном отборе соискатель представляет в комитет заявку, в состав которой входят следующие документы:</w:t>
      </w:r>
      <w:bookmarkStart w:id="0" w:name="_GoBack"/>
      <w:bookmarkEnd w:id="0"/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по форме, утвержденной нормативным правовым актом комитета</w:t>
      </w:r>
      <w:r w:rsidR="005C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2) копия паспорта гражданина Российской Федерации;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Ф)Х, главой которого является соискатель (для К(Ф)Х);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обязательство по осуществлению государственной регистрации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 в органах Федеральной налоговой службы в течение не более 15 календарных дней после объявления соискателя победит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елем по результатам конкурсного 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отбора (для граждан);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проект создания и развития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Ф)Х; 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026E30">
        <w:rPr>
          <w:color w:val="000000" w:themeColor="text1"/>
          <w:sz w:val="28"/>
          <w:szCs w:val="28"/>
        </w:rPr>
        <w:t xml:space="preserve"> 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расходов запрашиваемой субсидии на развитие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 по форме, утвержденной нормативным правовым актом комитета</w:t>
      </w:r>
      <w:r w:rsidR="005C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026E30">
        <w:rPr>
          <w:color w:val="000000" w:themeColor="text1"/>
          <w:sz w:val="28"/>
          <w:szCs w:val="28"/>
        </w:rPr>
        <w:t xml:space="preserve"> 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участок, необходимый для ведения деятельности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 (при наличии земельного участка);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8) копия членской книжки, подтверждающей членство в сельскохозяйственном потребительском кооперативе (при наличии);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обязательство по осуществлению деятельности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 в течение не менее пяти лет с даты поступления средств на счет главы К(Ф)Х;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обязательство по созданию новых постоянных рабочих мест (исключая главу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Ф)Х) в году получения субсидий не менее двух новых постоянных рабочих мест, если сумма гранта составляет 2 млн  рублей или более, и не менее одного нового постоянного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бочего места, если сумма гранта составляет 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менее 2 млн рублей;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обязательство по сохранению созданных новых постоянных рабочих мест не менее пяти лет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12) копии (оригиналы) документов, подтверждающих наличие собственных сре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азмере не менее 10 процентов от стоимости мероприятий, указанных в проекте (выписки с банковского счета);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документы, подтверждающие, что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Ф)Х, главой которого является соискатель, отвечает критериям </w:t>
      </w:r>
      <w:proofErr w:type="spell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Федеральным </w:t>
      </w:r>
      <w:hyperlink r:id="rId5" w:history="1">
        <w:r w:rsidRPr="00026E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14) согласие соискателя на передачу и обработку его персональных данных по форме, утвержденной нормативным правовым актом комитета</w:t>
      </w:r>
      <w:r w:rsidR="005C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440" w:rsidRPr="00026E30" w:rsidRDefault="00D84440" w:rsidP="00D844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обязательство, что в случае болезни, призыва в Вооруженные Силы Российской Федерации или иных непредвиденных обстоятельств, связанных с отсутствием соискателя в </w:t>
      </w:r>
      <w:proofErr w:type="gramStart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Ф)Х или с невозможностью осуществления </w:t>
      </w:r>
      <w:r w:rsidRPr="00026E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хозяйственной деятельности лично, по согласованию с комитетом руководство К(Ф)Х и исполнение обязательств по полученным субсидиям будет передано в доверительное управление родственнику соискателя без права продажи имущества, приобретенного за счет субсидии.</w:t>
      </w:r>
    </w:p>
    <w:p w:rsidR="00D84440" w:rsidRPr="00026E30" w:rsidRDefault="00D84440" w:rsidP="00D84440">
      <w:pPr>
        <w:widowControl/>
        <w:shd w:val="clear" w:color="auto" w:fill="FFFFFF" w:themeFill="background1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E30">
        <w:rPr>
          <w:color w:val="000000" w:themeColor="text1"/>
          <w:sz w:val="28"/>
          <w:szCs w:val="28"/>
        </w:rPr>
        <w:t xml:space="preserve">16) </w:t>
      </w:r>
      <w:r w:rsidRPr="00026E30">
        <w:rPr>
          <w:rFonts w:eastAsiaTheme="minorHAnsi"/>
          <w:sz w:val="28"/>
          <w:szCs w:val="28"/>
          <w:lang w:eastAsia="en-US"/>
        </w:rPr>
        <w:t>справку о численности работников соискателя, в том числе работников, работающих по гражданско-правовым договорам или по совместительству, на дату подачи заявки (</w:t>
      </w:r>
      <w:r w:rsidRPr="00026E30">
        <w:rPr>
          <w:color w:val="000000" w:themeColor="text1"/>
          <w:sz w:val="28"/>
          <w:szCs w:val="28"/>
        </w:rPr>
        <w:t xml:space="preserve">для </w:t>
      </w:r>
      <w:proofErr w:type="gramStart"/>
      <w:r w:rsidRPr="00026E30">
        <w:rPr>
          <w:color w:val="000000" w:themeColor="text1"/>
          <w:sz w:val="28"/>
          <w:szCs w:val="28"/>
        </w:rPr>
        <w:t>К(</w:t>
      </w:r>
      <w:proofErr w:type="gramEnd"/>
      <w:r w:rsidRPr="00026E30">
        <w:rPr>
          <w:color w:val="000000" w:themeColor="text1"/>
          <w:sz w:val="28"/>
          <w:szCs w:val="28"/>
        </w:rPr>
        <w:t>Ф)Х)</w:t>
      </w:r>
      <w:r w:rsidRPr="00026E30">
        <w:rPr>
          <w:rFonts w:eastAsiaTheme="minorHAnsi"/>
          <w:sz w:val="28"/>
          <w:szCs w:val="28"/>
          <w:lang w:eastAsia="en-US"/>
        </w:rPr>
        <w:t>).</w:t>
      </w:r>
    </w:p>
    <w:p w:rsidR="00045E1D" w:rsidRDefault="00DC280B"/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5C4FA7"/>
    <w:rsid w:val="006253B1"/>
    <w:rsid w:val="00A83FDE"/>
    <w:rsid w:val="00A86EAD"/>
    <w:rsid w:val="00D84440"/>
    <w:rsid w:val="00D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10FBF5A2101D41682EEAFE564F17B9B3C49E4F7624A6B6E0B339F7B75631189FA6A891C5373CEF2454C522FiA2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4</cp:revision>
  <dcterms:created xsi:type="dcterms:W3CDTF">2019-07-08T12:23:00Z</dcterms:created>
  <dcterms:modified xsi:type="dcterms:W3CDTF">2019-07-22T14:28:00Z</dcterms:modified>
</cp:coreProperties>
</file>