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32" w:rsidRPr="007A3A05" w:rsidRDefault="00E65632" w:rsidP="00182F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bookmarkStart w:id="0" w:name="Par51"/>
      <w:bookmarkEnd w:id="0"/>
      <w:r w:rsidRPr="007A3A0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182F96" w:rsidRPr="007A3A0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gramStart"/>
      <w:r w:rsidR="008C0600" w:rsidRPr="007A3A0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Заявитель</w:t>
      </w:r>
      <w:r w:rsidR="008C0600"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</w:t>
      </w:r>
      <w:r w:rsidR="00182F96" w:rsidRPr="007A3A0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="00182F96" w:rsidRPr="007A3A0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крестьянское (фермерское) хозяйство (созданное в форме юридического лица или в качестве индивидуального предпринимателя), зарегистрированное на сельской территории или территории сельской агломерации, указанной в </w:t>
      </w:r>
      <w:hyperlink r:id="rId5" w:history="1">
        <w:r w:rsidR="00182F96" w:rsidRPr="007A3A05">
          <w:rPr>
            <w:rFonts w:ascii="Times New Roman" w:hAnsi="Times New Roman" w:cs="Times New Roman"/>
            <w:bCs/>
            <w:color w:val="000000" w:themeColor="text1"/>
            <w:sz w:val="27"/>
            <w:szCs w:val="27"/>
          </w:rPr>
          <w:t>приложении 5</w:t>
        </w:r>
      </w:hyperlink>
      <w:r w:rsidR="00182F96" w:rsidRPr="007A3A0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к государственной программе Ленинградской области "Комплексное развитие сельских территорий Ленинградской области", утвержденной постановлением Правительства Ленинградской области от 27 декабря 2019 года N 636 "О государственной программе Ленинградской области "Комплексное развитие сельских территорий Ленинградской области</w:t>
      </w:r>
      <w:proofErr w:type="gramEnd"/>
      <w:r w:rsidR="00182F96" w:rsidRPr="007A3A0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", и претендующее на получение </w:t>
      </w:r>
      <w:proofErr w:type="gramStart"/>
      <w:r w:rsidR="00182F96" w:rsidRPr="007A3A0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гранта</w:t>
      </w:r>
      <w:proofErr w:type="gramEnd"/>
      <w:r w:rsidR="00182F96" w:rsidRPr="007A3A0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на развитие своего фермерского хозяйства на территории Ленинградской области, относящейся к сельской территории или территории сельской агломерации. </w:t>
      </w:r>
    </w:p>
    <w:p w:rsidR="004C3749" w:rsidRPr="007A3A05" w:rsidRDefault="004C3749" w:rsidP="008C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65632" w:rsidRPr="007A3A05" w:rsidRDefault="00E65632" w:rsidP="00E6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7A3A0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        </w:t>
      </w:r>
      <w:proofErr w:type="gramStart"/>
      <w:r w:rsidR="008C0600" w:rsidRPr="007A3A0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Проект </w:t>
      </w:r>
      <w:r w:rsidR="008C0600"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– </w:t>
      </w:r>
      <w:r w:rsidRPr="007A3A0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бизнес-план развития хозяйства, представленный в конкурсную комиссию, по форме, установленной приказом комитета, содержащий направления расходования средств гранта, а также плановые показатели деятельности, направленные на увеличение объема производства и реализации сельскохозяйственной продукции (по годам, в течение 5 лет), со сроком окупаемости не более 5 лет, обязательство по исполнению которых включается в соглашение о предоставлении гранта, заключаемое между получателем гранта и</w:t>
      </w:r>
      <w:proofErr w:type="gramEnd"/>
      <w:r w:rsidRPr="007A3A0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комитетом.</w:t>
      </w:r>
    </w:p>
    <w:p w:rsidR="008C0600" w:rsidRPr="007A3A05" w:rsidRDefault="008C0600" w:rsidP="008D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</w:p>
    <w:p w:rsidR="007539DA" w:rsidRPr="007A3A05" w:rsidRDefault="007539DA" w:rsidP="008D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7A3A0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Заявитель, претендующий на получение гранта, должен соответствовать требованиям, установленным </w:t>
      </w:r>
      <w:hyperlink r:id="rId6" w:history="1">
        <w:r w:rsidRPr="007A3A05">
          <w:rPr>
            <w:rFonts w:ascii="Times New Roman" w:hAnsi="Times New Roman" w:cs="Times New Roman"/>
            <w:bCs/>
            <w:color w:val="000000" w:themeColor="text1"/>
            <w:sz w:val="27"/>
            <w:szCs w:val="27"/>
          </w:rPr>
          <w:t>пунктом 2.3</w:t>
        </w:r>
      </w:hyperlink>
      <w:r w:rsidRPr="007A3A0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Порядка</w:t>
      </w:r>
      <w:r w:rsidR="008D0C9E" w:rsidRPr="007A3A0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предоставления субсидий</w:t>
      </w:r>
      <w:r w:rsidRPr="007A3A0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, а также следующим дополнительным усло</w:t>
      </w:r>
      <w:r w:rsidR="008D0C9E" w:rsidRPr="007A3A0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виям:</w:t>
      </w:r>
    </w:p>
    <w:p w:rsidR="00182F96" w:rsidRPr="007A3A05" w:rsidRDefault="00182F96" w:rsidP="0018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1) заявитель осуществляет деятельность по производству либо производству и переработке сельскохозяйственной продукции не более 24 месяцев </w:t>
      </w:r>
      <w:proofErr w:type="gramStart"/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>с даты регистрации</w:t>
      </w:r>
      <w:proofErr w:type="gramEnd"/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182F96" w:rsidRPr="007A3A05" w:rsidRDefault="00182F96" w:rsidP="0018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>2) заявитель ранее не являлся получателем грантов "</w:t>
      </w:r>
      <w:proofErr w:type="spellStart"/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>Агростартап</w:t>
      </w:r>
      <w:proofErr w:type="spellEnd"/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>", "Ленинградский гектар" и гранта на поддержку начинающего фермера;</w:t>
      </w:r>
    </w:p>
    <w:p w:rsidR="00182F96" w:rsidRPr="007A3A05" w:rsidRDefault="00182F96" w:rsidP="0018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>3) заявитель имеет среднее специальное или высшее сельскохозяйственное образование либо дополнительное профессиональное образование по сельскохозяйственной специальности; либо имеет трудовой стаж в сельском хозяйстве не менее трех лет; либо осуществляет ведение или совместное ведение личного подсобного хозяйства в течение не менее трех лет (для индивидуального предпринимателя и главы крестьянского (фермерского) хозяйства, созданного в форме юридического лица);</w:t>
      </w:r>
      <w:proofErr w:type="gramEnd"/>
    </w:p>
    <w:p w:rsidR="00182F96" w:rsidRPr="007A3A05" w:rsidRDefault="00182F96" w:rsidP="0018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>4) заявитель имеет в наличии земельный участок на праве собственности или договора аренды на земельный участок на срок не менее пяти лет, зарегистрированного в установленном порядке;</w:t>
      </w:r>
    </w:p>
    <w:p w:rsidR="00182F96" w:rsidRPr="007A3A05" w:rsidRDefault="00182F96" w:rsidP="0018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5) заявитель состоит в едином реестре субъектов малого и среднего предпринимательства в соответствии с Федеральным </w:t>
      </w:r>
      <w:hyperlink r:id="rId7" w:history="1">
        <w:r w:rsidRPr="007A3A05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законом</w:t>
        </w:r>
      </w:hyperlink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182F96" w:rsidRPr="007A3A05" w:rsidRDefault="00182F96" w:rsidP="0018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6) осуществление сельскохозяйственной деятельности на сельской территории или территории сельской агломерации Ленинградской области, утвержденных в составе государственной программы Ленинградской области </w:t>
      </w:r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"Комплексное развитие сельских территорий Ленинградской области", утвержденной постановлением Правительства Ленинградской области от 27 декабря 2019 года N 636 (</w:t>
      </w:r>
      <w:hyperlink r:id="rId8" w:history="1">
        <w:r w:rsidRPr="007A3A05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приложения 4</w:t>
        </w:r>
      </w:hyperlink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</w:t>
      </w:r>
      <w:hyperlink r:id="rId9" w:history="1">
        <w:r w:rsidRPr="007A3A05">
          <w:rPr>
            <w:rFonts w:ascii="Times New Roman" w:hAnsi="Times New Roman" w:cs="Times New Roman"/>
            <w:color w:val="000000" w:themeColor="text1"/>
            <w:sz w:val="27"/>
            <w:szCs w:val="27"/>
          </w:rPr>
          <w:t>5</w:t>
        </w:r>
      </w:hyperlink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>), не менее пяти лет с даты полного освоения средств гранта и реализации проекта;</w:t>
      </w:r>
      <w:proofErr w:type="gramEnd"/>
    </w:p>
    <w:p w:rsidR="00182F96" w:rsidRPr="007A3A05" w:rsidRDefault="00182F96" w:rsidP="0018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>7) достижение плановых показателей деятельности, предусмотренных проектом;</w:t>
      </w:r>
    </w:p>
    <w:p w:rsidR="00182F96" w:rsidRPr="007A3A05" w:rsidRDefault="00182F96" w:rsidP="0018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8) создание не менее двух новых постоянных рабочих мест и прием на них работников, если сумма гранта составляет 2 </w:t>
      </w:r>
      <w:proofErr w:type="gramStart"/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>млн</w:t>
      </w:r>
      <w:proofErr w:type="gramEnd"/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рублей или более, и не менее одного нового постоянного рабочего места и прием на него работника, если сумма гранта составляет менее 2 млн рублей, в срок использования средств гранта. При этом глава крестьянского (фермерского) хозяйства или индивидуальный предприниматель не учитываются в качестве новых постоянных работников;</w:t>
      </w:r>
    </w:p>
    <w:p w:rsidR="00182F96" w:rsidRPr="007A3A05" w:rsidRDefault="00182F96" w:rsidP="0018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9) сохранение созданных новых постоянных рабочих мест в течение не менее пяти лет </w:t>
      </w:r>
      <w:proofErr w:type="gramStart"/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>с даты получения</w:t>
      </w:r>
      <w:proofErr w:type="gramEnd"/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гранта;</w:t>
      </w:r>
    </w:p>
    <w:p w:rsidR="00182F96" w:rsidRPr="007A3A05" w:rsidRDefault="00182F96" w:rsidP="0018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>10) наличие проекта;</w:t>
      </w:r>
    </w:p>
    <w:p w:rsidR="00182F96" w:rsidRPr="007A3A05" w:rsidRDefault="00182F96" w:rsidP="0018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>11) наличие плана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гранта, собственные средства);</w:t>
      </w:r>
    </w:p>
    <w:p w:rsidR="00182F96" w:rsidRPr="007A3A05" w:rsidRDefault="00182F96" w:rsidP="0018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>12) заявитель обязуется за счет собственных средств оплачивать не менее 10 процентов стоимости каждого наименования приобретаемого имущества, выполняемых работ, оказываемых услуг, указанных в плане расходов.</w:t>
      </w:r>
    </w:p>
    <w:p w:rsidR="007539DA" w:rsidRPr="007A3A05" w:rsidRDefault="007539DA" w:rsidP="00182F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E65632" w:rsidRPr="007A3A05" w:rsidRDefault="00E65632" w:rsidP="008C0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934BE4" w:rsidRPr="007A3A05" w:rsidRDefault="007C6237" w:rsidP="00E65632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7A3A0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ПЕРЕЧЕНЬ</w:t>
      </w:r>
    </w:p>
    <w:p w:rsidR="007C6237" w:rsidRPr="007A3A05" w:rsidRDefault="007C6237" w:rsidP="007C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7A3A0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ЗАТРАТ, ФИНАНСОВОЕ ОБЕСПЕЧЕНИЕ КОТОРЫХ ПРЕДУСМАТРИВАЕТСЯ</w:t>
      </w:r>
    </w:p>
    <w:p w:rsidR="007C6237" w:rsidRPr="007A3A05" w:rsidRDefault="007C6237" w:rsidP="007C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7A3A0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ОСУЩЕСТВИТЬ ЗА СЧЕТ СРЕДСТВ ГРАНТА «</w:t>
      </w:r>
      <w:r w:rsidR="008C0600" w:rsidRPr="007A3A0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ЛЕНИНГРАДСКИЙ ФЕРМЕР</w:t>
      </w:r>
      <w:r w:rsidRPr="007A3A0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»</w:t>
      </w:r>
    </w:p>
    <w:p w:rsidR="007C6237" w:rsidRPr="007A3A05" w:rsidRDefault="007C6237" w:rsidP="007C62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</w:p>
    <w:p w:rsidR="008C0600" w:rsidRPr="007A3A05" w:rsidRDefault="00E65632" w:rsidP="00E6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</w:pPr>
      <w:r w:rsidRPr="007A3A0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     </w:t>
      </w:r>
      <w:r w:rsidR="008C0600" w:rsidRPr="007A3A05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 xml:space="preserve">Средства гранта направляются </w:t>
      </w:r>
      <w:proofErr w:type="gramStart"/>
      <w:r w:rsidR="008C0600" w:rsidRPr="007A3A05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на</w:t>
      </w:r>
      <w:proofErr w:type="gramEnd"/>
      <w:r w:rsidR="008C0600" w:rsidRPr="007A3A05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:</w:t>
      </w:r>
    </w:p>
    <w:p w:rsidR="008D0C9E" w:rsidRPr="007A3A05" w:rsidRDefault="008D0C9E" w:rsidP="00E6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</w:pPr>
    </w:p>
    <w:p w:rsidR="008D0C9E" w:rsidRPr="007A3A05" w:rsidRDefault="008D0C9E" w:rsidP="008D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7A3A0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приобретение сельскохозяйственных животных и птицы (за исключением свиней);</w:t>
      </w:r>
    </w:p>
    <w:p w:rsidR="008D0C9E" w:rsidRPr="007A3A05" w:rsidRDefault="008D0C9E" w:rsidP="008D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7A3A0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приобретение рыбопосадочного материала;</w:t>
      </w:r>
    </w:p>
    <w:p w:rsidR="008D0C9E" w:rsidRPr="007A3A05" w:rsidRDefault="008D0C9E" w:rsidP="008D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7A3A0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приобретение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продукции, которые были выпущены не позднее трех лет до дня их приобретения получателем гранта и ранее не эксплуатировались. Перечень указанных техники, грузового автомобильного транспорта и оборудования утверждается распоряжением комитета;</w:t>
      </w:r>
    </w:p>
    <w:p w:rsidR="008D0C9E" w:rsidRPr="007A3A05" w:rsidRDefault="008D0C9E" w:rsidP="008D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7A3A05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приобретение семян и посадочного материала.</w:t>
      </w:r>
    </w:p>
    <w:p w:rsidR="008D0C9E" w:rsidRPr="007A3A05" w:rsidRDefault="008D0C9E" w:rsidP="008D0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</w:p>
    <w:p w:rsidR="00182F96" w:rsidRPr="007A3A05" w:rsidRDefault="008D0C9E" w:rsidP="0018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</w:t>
      </w:r>
      <w:r w:rsidR="00182F96"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>Срок освоения гранта составляет не более 30 месяцев со дня его поступления на счет получателя гранта.</w:t>
      </w:r>
    </w:p>
    <w:p w:rsidR="00182F96" w:rsidRPr="007A3A05" w:rsidRDefault="00182F96" w:rsidP="00182F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>Имущество, приобретаемое с участием сре</w:t>
      </w:r>
      <w:proofErr w:type="gramStart"/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>дств гр</w:t>
      </w:r>
      <w:proofErr w:type="gramEnd"/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анта, не подлежит продаже, дарению, передаче в аренду, обмену или взносу в виде пая, вклада или </w:t>
      </w:r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отчуждению иным образом в соответствии с законодательством Российской Федерации в течение 5 лет со дня получения гранта.</w:t>
      </w:r>
    </w:p>
    <w:p w:rsidR="00182F96" w:rsidRPr="007A3A05" w:rsidRDefault="00182F96" w:rsidP="00182F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>Не допускается приобретение за счет сре</w:t>
      </w:r>
      <w:proofErr w:type="gramStart"/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>дств гр</w:t>
      </w:r>
      <w:proofErr w:type="gramEnd"/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>анта имущества, ранее приобретенного продавцом с использованием средств государственной поддержки.</w:t>
      </w:r>
    </w:p>
    <w:p w:rsidR="00182F96" w:rsidRPr="007A3A05" w:rsidRDefault="00182F96" w:rsidP="00182F9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>Все приобретаемое за счет сре</w:t>
      </w:r>
      <w:proofErr w:type="gramStart"/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>дств гр</w:t>
      </w:r>
      <w:proofErr w:type="gramEnd"/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>анта имущество (техника, оборудование, скот и т.д.) должно быть застраховано в течение шести месяцев с момента приобретения на срок реализации проекта.</w:t>
      </w:r>
    </w:p>
    <w:p w:rsidR="004C3749" w:rsidRPr="007A3A05" w:rsidRDefault="004C3749" w:rsidP="0018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C3749" w:rsidRPr="007A3A05" w:rsidRDefault="004C3749" w:rsidP="004C374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Заявитель может получить грант только </w:t>
      </w:r>
      <w:r w:rsidRPr="007A3A05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один</w:t>
      </w:r>
      <w:r w:rsidRPr="007A3A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раз.</w:t>
      </w:r>
    </w:p>
    <w:p w:rsidR="00145DEC" w:rsidRDefault="00145DEC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D145D" w:rsidRDefault="009D145D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9D145D" w:rsidRDefault="009D145D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9D145D" w:rsidRDefault="009D145D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D0C9E" w:rsidRDefault="008D0C9E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145DEC" w:rsidRPr="001F3E71" w:rsidRDefault="00145DEC" w:rsidP="00145D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3E71">
        <w:rPr>
          <w:rFonts w:ascii="Times New Roman" w:hAnsi="Times New Roman" w:cs="Times New Roman"/>
          <w:b/>
          <w:sz w:val="28"/>
          <w:szCs w:val="28"/>
        </w:rPr>
        <w:t>Перечень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</w:t>
      </w:r>
    </w:p>
    <w:tbl>
      <w:tblPr>
        <w:tblStyle w:val="a5"/>
        <w:tblpPr w:leftFromText="180" w:rightFromText="180" w:vertAnchor="text" w:horzAnchor="margin" w:tblpXSpec="center" w:tblpY="156"/>
        <w:tblW w:w="11058" w:type="dxa"/>
        <w:tblLook w:val="04A0" w:firstRow="1" w:lastRow="0" w:firstColumn="1" w:lastColumn="0" w:noHBand="0" w:noVBand="1"/>
      </w:tblPr>
      <w:tblGrid>
        <w:gridCol w:w="7905"/>
        <w:gridCol w:w="3153"/>
      </w:tblGrid>
      <w:tr w:rsidR="00145DEC" w:rsidRPr="00A07616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Наименование </w:t>
            </w:r>
            <w:r w:rsidRPr="004F6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сельскохозяйственной техники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навесного оборудования, грузового автомобильного транспорта  и </w:t>
            </w:r>
          </w:p>
          <w:p w:rsidR="00145DEC" w:rsidRPr="00E86AA7" w:rsidRDefault="00145DEC" w:rsidP="009711A5">
            <w:pPr>
              <w:pStyle w:val="a4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оборудования для производства и переработки сельскохозяйственной продукции </w:t>
            </w:r>
          </w:p>
        </w:tc>
        <w:tc>
          <w:tcPr>
            <w:tcW w:w="3153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Подтверждающий </w:t>
            </w:r>
          </w:p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</w:tr>
      <w:tr w:rsidR="00145DEC" w:rsidRPr="00A07616" w:rsidTr="009711A5">
        <w:tc>
          <w:tcPr>
            <w:tcW w:w="7905" w:type="dxa"/>
          </w:tcPr>
          <w:p w:rsidR="00145DEC" w:rsidRPr="00130E8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Конвекторы отопительные чугунные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25.21.11.140</w:t>
            </w:r>
          </w:p>
        </w:tc>
      </w:tr>
      <w:tr w:rsidR="00145DEC" w:rsidRPr="00A07616" w:rsidTr="009711A5">
        <w:tc>
          <w:tcPr>
            <w:tcW w:w="7905" w:type="dxa"/>
          </w:tcPr>
          <w:p w:rsidR="00145DEC" w:rsidRPr="00130E8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Конвекторы отопительные стальные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25.21.11.15</w:t>
            </w: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5DEC" w:rsidRPr="00A07616" w:rsidTr="009711A5">
        <w:tc>
          <w:tcPr>
            <w:tcW w:w="7905" w:type="dxa"/>
          </w:tcPr>
          <w:p w:rsidR="00145DEC" w:rsidRPr="00130E8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Конвекторы отопительные из прочих металлов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25.21.11.16</w:t>
            </w: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5DEC" w:rsidRPr="00A07616" w:rsidTr="009711A5">
        <w:tc>
          <w:tcPr>
            <w:tcW w:w="7905" w:type="dxa"/>
          </w:tcPr>
          <w:p w:rsidR="00145DEC" w:rsidRPr="00130E8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25.21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145DEC" w:rsidTr="009711A5">
        <w:tc>
          <w:tcPr>
            <w:tcW w:w="7905" w:type="dxa"/>
          </w:tcPr>
          <w:p w:rsidR="00145DEC" w:rsidRPr="00130E8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Части водогрейных котлов центрального отопления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25.21.13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 xml:space="preserve">Котлы паровые и котлы </w:t>
            </w:r>
            <w:proofErr w:type="spellStart"/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паропроизводящие</w:t>
            </w:r>
            <w:proofErr w:type="spellEnd"/>
            <w:r w:rsidRPr="00933867">
              <w:rPr>
                <w:rFonts w:ascii="Times New Roman" w:hAnsi="Times New Roman" w:cs="Times New Roman"/>
                <w:sz w:val="28"/>
                <w:szCs w:val="28"/>
              </w:rPr>
              <w:t xml:space="preserve"> прочие; котлы, работающие с высокотемпературными органическими теплоносителями (ВОТ)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25.30.11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вспомогательное для использования вместе с паровыми котлами; конденсаторы для </w:t>
            </w:r>
            <w:proofErr w:type="gramStart"/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пароводяных</w:t>
            </w:r>
            <w:proofErr w:type="gramEnd"/>
          </w:p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 xml:space="preserve"> или прочих паросиловых установок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25.30.12</w:t>
            </w:r>
          </w:p>
        </w:tc>
      </w:tr>
      <w:tr w:rsidR="00145DEC" w:rsidTr="009711A5">
        <w:tc>
          <w:tcPr>
            <w:tcW w:w="7905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Электродвигатели, генераторы и трансформаторы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Водонагреватели, проточные или аккумулирующего типа, неэлектрические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27.52.14</w:t>
            </w:r>
          </w:p>
        </w:tc>
      </w:tr>
      <w:tr w:rsidR="00145DEC" w:rsidTr="009711A5">
        <w:tc>
          <w:tcPr>
            <w:tcW w:w="7905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гидравлические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28.12.13</w:t>
            </w:r>
          </w:p>
        </w:tc>
      </w:tr>
      <w:tr w:rsidR="00145DEC" w:rsidTr="009711A5">
        <w:tc>
          <w:tcPr>
            <w:tcW w:w="7905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топливные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28.13.11.110</w:t>
            </w:r>
          </w:p>
        </w:tc>
      </w:tr>
      <w:tr w:rsidR="00145DEC" w:rsidTr="009711A5">
        <w:tc>
          <w:tcPr>
            <w:tcW w:w="7905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смазочные (лубрикаторы)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28.13.11.120</w:t>
            </w:r>
          </w:p>
        </w:tc>
      </w:tr>
      <w:tr w:rsidR="00145DEC" w:rsidTr="009711A5">
        <w:tc>
          <w:tcPr>
            <w:tcW w:w="7905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для охлаждающей жидкости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28.13.11.130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 xml:space="preserve">Насосы возвратно-поступательные объемного действия </w:t>
            </w:r>
          </w:p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прочие для перекачки жидкостей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28.13.12</w:t>
            </w:r>
          </w:p>
        </w:tc>
      </w:tr>
      <w:tr w:rsidR="00145DEC" w:rsidTr="009711A5">
        <w:tc>
          <w:tcPr>
            <w:tcW w:w="7905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Насосы роторные объемные прочие для перекачки жидкостей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28.13.13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Насосы центробежные подачи жидкостей прочие;</w:t>
            </w:r>
          </w:p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 xml:space="preserve"> насосы прочие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28.13.14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Насосы вакуумные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28.13.21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Насосы воздушные ручные или ножные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28.13.22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Компрессоры для холодильного оборудования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28.13.23</w:t>
            </w:r>
          </w:p>
        </w:tc>
      </w:tr>
      <w:tr w:rsidR="00145DEC" w:rsidTr="009711A5">
        <w:tc>
          <w:tcPr>
            <w:tcW w:w="7905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Турбокомпрессоры</w:t>
            </w:r>
          </w:p>
        </w:tc>
        <w:tc>
          <w:tcPr>
            <w:tcW w:w="3153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28.13.25</w:t>
            </w:r>
          </w:p>
        </w:tc>
      </w:tr>
      <w:tr w:rsidR="00145DEC" w:rsidTr="009711A5">
        <w:tc>
          <w:tcPr>
            <w:tcW w:w="7905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Компрессоры поршневые объемные</w:t>
            </w:r>
          </w:p>
        </w:tc>
        <w:tc>
          <w:tcPr>
            <w:tcW w:w="3153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28.13.26</w:t>
            </w:r>
          </w:p>
        </w:tc>
      </w:tr>
      <w:tr w:rsidR="00145DEC" w:rsidTr="009711A5">
        <w:tc>
          <w:tcPr>
            <w:tcW w:w="7905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Компрессоры прочие</w:t>
            </w:r>
          </w:p>
        </w:tc>
        <w:tc>
          <w:tcPr>
            <w:tcW w:w="3153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28.13.28</w:t>
            </w:r>
          </w:p>
        </w:tc>
      </w:tr>
      <w:tr w:rsidR="00145DEC" w:rsidTr="009711A5">
        <w:tc>
          <w:tcPr>
            <w:tcW w:w="7905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Части насосов и компрессоров</w:t>
            </w:r>
          </w:p>
        </w:tc>
        <w:tc>
          <w:tcPr>
            <w:tcW w:w="3153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28.13.3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 xml:space="preserve">Машины самоходные и тележки, оснащенные подъемным </w:t>
            </w:r>
          </w:p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краном</w:t>
            </w:r>
          </w:p>
        </w:tc>
        <w:tc>
          <w:tcPr>
            <w:tcW w:w="3153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28.22.14.150</w:t>
            </w:r>
          </w:p>
        </w:tc>
      </w:tr>
      <w:tr w:rsidR="00145DEC" w:rsidTr="009711A5">
        <w:tc>
          <w:tcPr>
            <w:tcW w:w="7905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Автопогрузчики с вилочным захватом</w:t>
            </w:r>
          </w:p>
        </w:tc>
        <w:tc>
          <w:tcPr>
            <w:tcW w:w="3153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28.22.15.110</w:t>
            </w:r>
          </w:p>
        </w:tc>
      </w:tr>
      <w:tr w:rsidR="00145DEC" w:rsidTr="009711A5">
        <w:tc>
          <w:tcPr>
            <w:tcW w:w="7905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Погрузчики прочие</w:t>
            </w:r>
          </w:p>
        </w:tc>
        <w:tc>
          <w:tcPr>
            <w:tcW w:w="3153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28.22.15.120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28.22.18.210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Погрузчики сельскохозяйственные прочие, </w:t>
            </w:r>
            <w:proofErr w:type="gram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proofErr w:type="gramEnd"/>
          </w:p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универсальных и навесных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28.22.18.220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Загрузчики, разгрузчики сельскохозяйственные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28.22.18.230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Погрузчики для животноводческих ферм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28.22.18.240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Загрузчики, разгрузчики для животноводческих ферм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Машины подъемные для механизации складов, не включенные в другие группировки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28.22.18.260</w:t>
            </w:r>
          </w:p>
        </w:tc>
      </w:tr>
      <w:tr w:rsidR="00145DEC" w:rsidTr="009711A5">
        <w:tc>
          <w:tcPr>
            <w:tcW w:w="7905" w:type="dxa"/>
          </w:tcPr>
          <w:p w:rsidR="00145DEC" w:rsidRPr="000D1BD1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Машины погрузочные и разгрузочные</w:t>
            </w:r>
          </w:p>
        </w:tc>
        <w:tc>
          <w:tcPr>
            <w:tcW w:w="3153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28.22.18.310</w:t>
            </w:r>
          </w:p>
        </w:tc>
      </w:tr>
      <w:tr w:rsidR="00145DEC" w:rsidTr="009711A5">
        <w:tc>
          <w:tcPr>
            <w:tcW w:w="7905" w:type="dxa"/>
          </w:tcPr>
          <w:p w:rsidR="00145DEC" w:rsidRPr="000D1BD1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3153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28.22.18.390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промышленное холодильное и </w:t>
            </w:r>
          </w:p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вентиляционное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28.25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28.29.11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28.29.12</w:t>
            </w:r>
          </w:p>
        </w:tc>
      </w:tr>
      <w:tr w:rsidR="00145DEC" w:rsidTr="009711A5">
        <w:tc>
          <w:tcPr>
            <w:tcW w:w="7905" w:type="dxa"/>
          </w:tcPr>
          <w:p w:rsidR="00145DEC" w:rsidRPr="00365E7F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  <w:tc>
          <w:tcPr>
            <w:tcW w:w="3153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28.29.21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</w:t>
            </w:r>
          </w:p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 xml:space="preserve"> или контейнер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28.29.31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Оборудование для взвешивания и дозировки прочее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28.29.39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Тракторы для сельского хозяйства прочие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28.30.2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сельскохозяйственные для обработки почвы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28.30.3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для уборки урожая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28.30.5</w:t>
            </w:r>
          </w:p>
        </w:tc>
      </w:tr>
      <w:tr w:rsidR="00145DEC" w:rsidTr="009711A5">
        <w:tc>
          <w:tcPr>
            <w:tcW w:w="7905" w:type="dxa"/>
          </w:tcPr>
          <w:p w:rsidR="00145DEC" w:rsidRPr="002D69C9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C9">
              <w:rPr>
                <w:rFonts w:ascii="Times New Roman" w:hAnsi="Times New Roman" w:cs="Times New Roman"/>
                <w:sz w:val="28"/>
                <w:szCs w:val="28"/>
              </w:rPr>
              <w:t>Устройства механические для разбрасывания или</w:t>
            </w:r>
          </w:p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C9">
              <w:rPr>
                <w:rFonts w:ascii="Times New Roman" w:hAnsi="Times New Roman" w:cs="Times New Roman"/>
                <w:sz w:val="28"/>
                <w:szCs w:val="28"/>
              </w:rPr>
              <w:t xml:space="preserve"> распыления жидкостей или порошков, используемые</w:t>
            </w:r>
          </w:p>
          <w:p w:rsidR="00145DEC" w:rsidRPr="002D69C9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C9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 хозяйстве или садоводстве</w:t>
            </w:r>
          </w:p>
        </w:tc>
        <w:tc>
          <w:tcPr>
            <w:tcW w:w="3153" w:type="dxa"/>
          </w:tcPr>
          <w:p w:rsidR="00145DEC" w:rsidRPr="002D69C9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C9">
              <w:rPr>
                <w:rFonts w:ascii="Times New Roman" w:hAnsi="Times New Roman" w:cs="Times New Roman"/>
                <w:sz w:val="28"/>
                <w:szCs w:val="28"/>
              </w:rPr>
              <w:t>28.30.6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Прицепы и </w:t>
            </w:r>
            <w:proofErr w:type="gramStart"/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полуприцепы</w:t>
            </w:r>
            <w:proofErr w:type="gramEnd"/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 самозагружающиеся или саморазгружающиеся для сельского хозяйства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28.30.7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и оборудование сельскохозяйственные </w:t>
            </w:r>
          </w:p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28.30.8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Сепараторы </w:t>
            </w:r>
            <w:proofErr w:type="gramStart"/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ливкоотделители  центробежные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28.93.11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обработки и переработки молока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28.93.12</w:t>
            </w:r>
          </w:p>
        </w:tc>
      </w:tr>
      <w:tr w:rsidR="00145DEC" w:rsidTr="009711A5">
        <w:tc>
          <w:tcPr>
            <w:tcW w:w="7905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Сушилки для сельскохозяйственных продуктов</w:t>
            </w:r>
          </w:p>
        </w:tc>
        <w:tc>
          <w:tcPr>
            <w:tcW w:w="3153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28.93.16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58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промышленной переработки или</w:t>
            </w:r>
          </w:p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58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пищевых продуктов или напитков, включая </w:t>
            </w:r>
          </w:p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58">
              <w:rPr>
                <w:rFonts w:ascii="Times New Roman" w:hAnsi="Times New Roman" w:cs="Times New Roman"/>
                <w:sz w:val="28"/>
                <w:szCs w:val="28"/>
              </w:rPr>
              <w:t xml:space="preserve">жиры и масла, не </w:t>
            </w:r>
            <w:proofErr w:type="gramStart"/>
            <w:r w:rsidRPr="00B22658">
              <w:rPr>
                <w:rFonts w:ascii="Times New Roman" w:hAnsi="Times New Roman" w:cs="Times New Roman"/>
                <w:sz w:val="28"/>
                <w:szCs w:val="28"/>
              </w:rPr>
              <w:t>включенное</w:t>
            </w:r>
            <w:proofErr w:type="gramEnd"/>
            <w:r w:rsidRPr="00B22658">
              <w:rPr>
                <w:rFonts w:ascii="Times New Roman" w:hAnsi="Times New Roman" w:cs="Times New Roman"/>
                <w:sz w:val="28"/>
                <w:szCs w:val="28"/>
              </w:rPr>
              <w:t xml:space="preserve"> в другие группировки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28.93.17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Части оборудования для производства пищевых продуктов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28.93.32.000</w:t>
            </w:r>
          </w:p>
        </w:tc>
      </w:tr>
      <w:tr w:rsidR="00145DEC" w:rsidTr="009711A5">
        <w:tc>
          <w:tcPr>
            <w:tcW w:w="7905" w:type="dxa"/>
          </w:tcPr>
          <w:p w:rsidR="00145DEC" w:rsidRPr="00365E7F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3153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28.99.39.190</w:t>
            </w:r>
          </w:p>
        </w:tc>
      </w:tr>
      <w:tr w:rsidR="00145DEC" w:rsidTr="009711A5">
        <w:tc>
          <w:tcPr>
            <w:tcW w:w="7905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автотранспортные грузовые</w:t>
            </w:r>
          </w:p>
        </w:tc>
        <w:tc>
          <w:tcPr>
            <w:tcW w:w="3153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29.10.4</w:t>
            </w:r>
          </w:p>
        </w:tc>
      </w:tr>
      <w:tr w:rsidR="00145DEC" w:rsidTr="009711A5">
        <w:tc>
          <w:tcPr>
            <w:tcW w:w="7905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специального назначения, не включенные в другие группировки</w:t>
            </w:r>
          </w:p>
        </w:tc>
        <w:tc>
          <w:tcPr>
            <w:tcW w:w="3153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29.10.59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10"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Контейнеры, специально предназначенные для перевозки </w:t>
            </w:r>
          </w:p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10">
              <w:rPr>
                <w:rFonts w:ascii="Times New Roman" w:hAnsi="Times New Roman" w:cs="Times New Roman"/>
                <w:sz w:val="28"/>
                <w:szCs w:val="28"/>
              </w:rPr>
              <w:t>грузов одним или более видами транспорта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10">
              <w:rPr>
                <w:rFonts w:ascii="Times New Roman" w:hAnsi="Times New Roman" w:cs="Times New Roman"/>
                <w:sz w:val="28"/>
                <w:szCs w:val="28"/>
              </w:rPr>
              <w:t>29.20.21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прочие</w:t>
            </w:r>
          </w:p>
        </w:tc>
        <w:tc>
          <w:tcPr>
            <w:tcW w:w="3153" w:type="dxa"/>
          </w:tcPr>
          <w:p w:rsidR="00145DEC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29.20.23</w:t>
            </w:r>
          </w:p>
        </w:tc>
      </w:tr>
      <w:tr w:rsidR="00145DEC" w:rsidTr="009711A5">
        <w:tc>
          <w:tcPr>
            <w:tcW w:w="7905" w:type="dxa"/>
          </w:tcPr>
          <w:p w:rsidR="00145DEC" w:rsidRPr="00E83E40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Прицепы (полуприцепы) к легковым и грузовым автомобилям,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отоциклам, мотороллерам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квадро</w:t>
            </w: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циклам</w:t>
            </w:r>
            <w:proofErr w:type="spellEnd"/>
          </w:p>
        </w:tc>
        <w:tc>
          <w:tcPr>
            <w:tcW w:w="3153" w:type="dxa"/>
          </w:tcPr>
          <w:p w:rsidR="00145DEC" w:rsidRPr="00E83E40" w:rsidRDefault="00145DEC" w:rsidP="009711A5">
            <w:pPr>
              <w:pStyle w:val="a4"/>
              <w:ind w:left="0" w:right="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29.20.23.110</w:t>
            </w:r>
          </w:p>
        </w:tc>
      </w:tr>
      <w:tr w:rsidR="00145DEC" w:rsidTr="009711A5">
        <w:tc>
          <w:tcPr>
            <w:tcW w:w="7905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тракторные</w:t>
            </w:r>
          </w:p>
        </w:tc>
        <w:tc>
          <w:tcPr>
            <w:tcW w:w="3153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29.20.23.130</w:t>
            </w:r>
          </w:p>
        </w:tc>
      </w:tr>
    </w:tbl>
    <w:p w:rsidR="00145DEC" w:rsidRDefault="00145DEC" w:rsidP="00145DEC">
      <w:pPr>
        <w:pStyle w:val="a4"/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DEC" w:rsidRDefault="00145DEC" w:rsidP="00145DEC">
      <w:pPr>
        <w:pStyle w:val="a4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EC" w:rsidRDefault="00145DEC" w:rsidP="00145DEC">
      <w:pPr>
        <w:pStyle w:val="a4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EC" w:rsidRDefault="00145DEC" w:rsidP="00145DEC">
      <w:pPr>
        <w:pStyle w:val="a4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EC" w:rsidRPr="00F15358" w:rsidRDefault="00145DEC" w:rsidP="00145DEC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145DEC" w:rsidRPr="00037874" w:rsidRDefault="00145DEC" w:rsidP="002D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45DEC" w:rsidRPr="00037874" w:rsidSect="00AA7D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93"/>
    <w:rsid w:val="00037874"/>
    <w:rsid w:val="00145DEC"/>
    <w:rsid w:val="00182F96"/>
    <w:rsid w:val="001C1C51"/>
    <w:rsid w:val="002B0793"/>
    <w:rsid w:val="002D6A76"/>
    <w:rsid w:val="00422B71"/>
    <w:rsid w:val="00435A17"/>
    <w:rsid w:val="00440ECB"/>
    <w:rsid w:val="00462BD3"/>
    <w:rsid w:val="004C3749"/>
    <w:rsid w:val="006253B1"/>
    <w:rsid w:val="007539DA"/>
    <w:rsid w:val="00775FF3"/>
    <w:rsid w:val="007A3A05"/>
    <w:rsid w:val="007C6237"/>
    <w:rsid w:val="007F6CC3"/>
    <w:rsid w:val="008C0600"/>
    <w:rsid w:val="008D0C9E"/>
    <w:rsid w:val="00934BE4"/>
    <w:rsid w:val="009D145D"/>
    <w:rsid w:val="00A86EAD"/>
    <w:rsid w:val="00AA7DDE"/>
    <w:rsid w:val="00B413D9"/>
    <w:rsid w:val="00B865F4"/>
    <w:rsid w:val="00CC7BFF"/>
    <w:rsid w:val="00D0616B"/>
    <w:rsid w:val="00DA4FFC"/>
    <w:rsid w:val="00DC7CD6"/>
    <w:rsid w:val="00E01A39"/>
    <w:rsid w:val="00E65632"/>
    <w:rsid w:val="00F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7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6A7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865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DEC"/>
    <w:pPr>
      <w:ind w:left="720"/>
      <w:contextualSpacing/>
    </w:pPr>
  </w:style>
  <w:style w:type="table" w:styleId="a5">
    <w:name w:val="Table Grid"/>
    <w:basedOn w:val="a1"/>
    <w:uiPriority w:val="59"/>
    <w:rsid w:val="00145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7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6A7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865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DEC"/>
    <w:pPr>
      <w:ind w:left="720"/>
      <w:contextualSpacing/>
    </w:pPr>
  </w:style>
  <w:style w:type="table" w:styleId="a5">
    <w:name w:val="Table Grid"/>
    <w:basedOn w:val="a1"/>
    <w:uiPriority w:val="59"/>
    <w:rsid w:val="00145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71037F3C23512FFE037F00B755F150019DBFAC05E7B417102FC27FA154D747B124BAE4E8F5158BCF599A3A709BC3F6C9BFA8FA4C6D92D3Z2W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71037F3C23512FFE036011A255F1500799BBAD04E3B417102FC27FA154D747A324E2E8E8FD0289CF4CCC6B36ZCW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2DCC95115AB87CCB590CC17133A72EE5228938652E697D14E6B6E06C017234CEF88189693FDFEA9C73D49F10E8F2F5F9345C432B0AC46YBD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1BEA405248EF37DA2457994ABB2918DD35D8EB53C87EFFCCB4DE81F5101160FAED7EEE3AC23D685046DB93878C70BE43BF7F647B6D44EDDPFU9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71037F3C23512FFE037F00B755F150019DBFAC05E7B417102FC27FA154D747B124BAE4E8F61E80C2599A3A709BC3F6C9BFA8FA4C6D92D3Z2W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Марина Александровна Ярыгина</cp:lastModifiedBy>
  <cp:revision>13</cp:revision>
  <cp:lastPrinted>2021-02-24T12:58:00Z</cp:lastPrinted>
  <dcterms:created xsi:type="dcterms:W3CDTF">2021-05-14T07:54:00Z</dcterms:created>
  <dcterms:modified xsi:type="dcterms:W3CDTF">2023-04-19T14:30:00Z</dcterms:modified>
</cp:coreProperties>
</file>