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F" w:rsidRPr="00D53B8D" w:rsidRDefault="006D54A6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 отбора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субсиди</w:t>
      </w:r>
      <w:r w:rsidR="00ED6A3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3A5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реализацию мероприятий в области мелиорации земель сельскохозяйственного назначения</w:t>
      </w:r>
    </w:p>
    <w:p w:rsidR="00B941D4" w:rsidRPr="00D53B8D" w:rsidRDefault="00C23A9F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9239C" w:rsidRPr="0069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проектной документации (далее - П</w:t>
      </w:r>
      <w:r w:rsidR="00792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9239C" w:rsidRPr="0069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на гидромелиоративные </w:t>
      </w:r>
      <w:proofErr w:type="gramStart"/>
      <w:r w:rsidR="0069239C" w:rsidRPr="0069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="0069239C" w:rsidRPr="0069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или) культуртехнические мероприятия</w:t>
      </w: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F687A" w:rsidRPr="00D53B8D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392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D53B8D" w:rsidTr="00140BA0">
        <w:tc>
          <w:tcPr>
            <w:tcW w:w="4536" w:type="dxa"/>
            <w:vAlign w:val="center"/>
          </w:tcPr>
          <w:p w:rsidR="00B941D4" w:rsidRPr="00D53B8D" w:rsidRDefault="00087053" w:rsidP="005F16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F16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D53B8D" w:rsidRDefault="00AD7CB0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</w:t>
            </w:r>
            <w:r w:rsidRPr="00D53B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08705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земледелия и механизации</w:t>
            </w:r>
          </w:p>
          <w:p w:rsidR="00E63A52" w:rsidRPr="00D53B8D" w:rsidRDefault="00E63A52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191311 г. Санкт-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Петербург, ул. Смольного, д.3, 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канцелярия комитета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705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(кабинет 2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-26)</w:t>
            </w:r>
          </w:p>
          <w:p w:rsidR="0095628F" w:rsidRPr="00D53B8D" w:rsidRDefault="008261BC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95628F" w:rsidRPr="00D53B8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D53B8D" w:rsidRDefault="0008705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Веселков Вячеслав Андреевич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(812)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-82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621D73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8261BC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7245CE" w:rsidRPr="00D53B8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6D54A6" w:rsidRDefault="007245CE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09:00       </w:t>
            </w:r>
            <w:r w:rsidR="006923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D5D" w:rsidRPr="006D54A6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D53B8D" w:rsidRDefault="007245CE" w:rsidP="00053B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F3D5D" w:rsidRPr="006D54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3B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="00D03AF5"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23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3B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03AF5"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239C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6D54A6"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2914A0" w:rsidP="00053B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692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53B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92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марта</w:t>
            </w:r>
            <w:r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2024 года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95628F" w:rsidP="005D1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распределяемой субсидии в рамках отбора в соответствии с лимитом бюджетных ассигнований </w:t>
            </w:r>
          </w:p>
        </w:tc>
        <w:tc>
          <w:tcPr>
            <w:tcW w:w="5954" w:type="dxa"/>
            <w:vAlign w:val="center"/>
          </w:tcPr>
          <w:p w:rsidR="0095628F" w:rsidRPr="00D53B8D" w:rsidRDefault="0069239C" w:rsidP="00315F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2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23 321 300.00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D13A7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2914A0" w:rsidP="00BC08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орядок расчета размера субсидии </w:t>
            </w:r>
          </w:p>
        </w:tc>
        <w:tc>
          <w:tcPr>
            <w:tcW w:w="5954" w:type="dxa"/>
            <w:vAlign w:val="center"/>
          </w:tcPr>
          <w:p w:rsidR="0095628F" w:rsidRPr="00D53B8D" w:rsidRDefault="0069239C" w:rsidP="006923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субсидии </w:t>
            </w:r>
            <w:r w:rsidRPr="00692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рассчитывается исходя из ставки в процентах от стоимости работ, установленной распоряжением комитета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(90%)</w:t>
            </w:r>
            <w:r w:rsidRPr="00692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и предельной стоимости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(10 000 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гидромелиоративных мероприятий, 500 руб./га для культуртехнических мероприятий).</w:t>
            </w:r>
          </w:p>
        </w:tc>
      </w:tr>
      <w:tr w:rsidR="0095628F" w:rsidRPr="00D53B8D" w:rsidTr="00140BA0">
        <w:tc>
          <w:tcPr>
            <w:tcW w:w="4536" w:type="dxa"/>
            <w:vAlign w:val="center"/>
          </w:tcPr>
          <w:p w:rsidR="0095628F" w:rsidRPr="00D53B8D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D53B8D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 получателей субсидий осуществляется на конкурентной основе посредством запроса предложений - проведения отбора получателей субсидий исходя из соответствия участников отбора получателей субсидий категориям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621969" w:rsidP="0008705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Категории </w:t>
            </w:r>
            <w:r w:rsidR="00087053" w:rsidRPr="00D53B8D">
              <w:rPr>
                <w:rFonts w:ascii="Times New Roman" w:hAnsi="Times New Roman" w:cs="Times New Roman"/>
                <w:color w:val="000000" w:themeColor="text1"/>
              </w:rPr>
              <w:t>получателей субсидии и</w:t>
            </w: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 критерии отбора</w:t>
            </w:r>
          </w:p>
        </w:tc>
        <w:tc>
          <w:tcPr>
            <w:tcW w:w="5954" w:type="dxa"/>
            <w:vAlign w:val="center"/>
          </w:tcPr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Категориями отбора получателей субсидий являются:</w:t>
            </w:r>
          </w:p>
          <w:p w:rsidR="00621969" w:rsidRPr="00D53B8D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хозяйства»;</w:t>
            </w:r>
          </w:p>
          <w:p w:rsidR="002222F8" w:rsidRPr="00D53B8D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крестьянские (фермерские) хозяйства (далее -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Ф)Х);</w:t>
            </w:r>
          </w:p>
          <w:p w:rsidR="00D641A9" w:rsidRPr="00D53B8D" w:rsidRDefault="00D641A9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потребительские кооперативы.</w:t>
            </w: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A4A37" w:rsidRPr="00D53B8D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субсидии, указанному в объявлении о проведении отбора</w:t>
            </w: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D7C11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 до 1 марта 2024 </w:t>
            </w:r>
            <w:r w:rsidR="00CF14C4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  <w:p w:rsidR="00CF14C4" w:rsidRDefault="00CF14C4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4C4" w:rsidRPr="00CF14C4" w:rsidRDefault="00CF14C4" w:rsidP="00CF14C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4C4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предоставляются победителям конкурсного отбора Минсельхоза России и</w:t>
            </w:r>
            <w:r w:rsidR="00243F41">
              <w:rPr>
                <w:rFonts w:ascii="Times New Roman" w:eastAsia="Times New Roman" w:hAnsi="Times New Roman" w:cs="Times New Roman"/>
                <w:b/>
                <w:lang w:eastAsia="ru-RU"/>
              </w:rPr>
              <w:t>ли</w:t>
            </w:r>
            <w:r w:rsidRPr="00CF14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Комитета на 2023 год по направлениям «гидромелиоративные мероприятия» и «культуртехнические мероприятия на выбывших сельскохозяйственных угодьях, вовлекаемых в сельскохозяйственный оборот» (в случае, если эти затраты не возмещались ранее). 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95628F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</w:t>
            </w:r>
            <w:r w:rsidR="005D2DF0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частникам отбора </w:t>
            </w:r>
          </w:p>
        </w:tc>
        <w:tc>
          <w:tcPr>
            <w:tcW w:w="5954" w:type="dxa"/>
            <w:vAlign w:val="center"/>
          </w:tcPr>
          <w:p w:rsidR="001138E0" w:rsidRPr="00D53B8D" w:rsidRDefault="005D2DF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</w:t>
            </w:r>
            <w:r w:rsidR="001138E0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получать средства из областного бюджета, на основании иных нормативных правовых актов Ленинградской области на </w:t>
            </w:r>
            <w:r w:rsidR="00C23DAC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агрохимических обследований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621969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69239C" w:rsidRDefault="0069239C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4A60" w:rsidRPr="00D53B8D" w:rsidRDefault="00404A60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Дополнительным услови</w:t>
            </w:r>
            <w:r w:rsidR="008208C5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предоставления субсидии явля</w:t>
            </w:r>
            <w:r w:rsidR="008208C5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тся:</w:t>
            </w:r>
          </w:p>
          <w:p w:rsidR="008208C5" w:rsidRPr="00D53B8D" w:rsidRDefault="008208C5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      </w:r>
          </w:p>
          <w:p w:rsidR="00A63A8B" w:rsidRPr="00D53B8D" w:rsidRDefault="00A63A8B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DF0" w:rsidRPr="00D53B8D" w:rsidTr="00140BA0">
        <w:tc>
          <w:tcPr>
            <w:tcW w:w="4536" w:type="dxa"/>
            <w:vAlign w:val="center"/>
          </w:tcPr>
          <w:p w:rsidR="005D2DF0" w:rsidRPr="00D53B8D" w:rsidRDefault="005D2DF0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Перечень документов, представляемых участниками отбора </w:t>
            </w:r>
          </w:p>
        </w:tc>
        <w:tc>
          <w:tcPr>
            <w:tcW w:w="5954" w:type="dxa"/>
            <w:vAlign w:val="center"/>
          </w:tcPr>
          <w:p w:rsidR="005D2DF0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правк</w:t>
            </w:r>
            <w:r w:rsidR="00345157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345157" w:rsidRPr="00D53B8D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B86506" w:rsidRPr="00D53B8D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 месяцев до даты подачи заявки (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B86506" w:rsidRPr="00D53B8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B86506" w:rsidRPr="00D53B8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88334D" w:rsidRPr="00D53B8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88334D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одтверждение соответствия категории получателей субсидий для направления предоставления субсидии, </w:t>
            </w:r>
          </w:p>
          <w:p w:rsidR="0088334D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8334D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огласие участника отбора на осуществление в отношении него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88334D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огласие физического лица на обработку его персональных данных (для индивидуальных 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предпринимателей).</w:t>
            </w:r>
          </w:p>
          <w:p w:rsidR="0088334D" w:rsidRPr="00D53B8D" w:rsidRDefault="0088334D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аявление о предоставлении субсидий по форме, утвержденной приказом комитет</w:t>
            </w:r>
            <w:r w:rsidR="00937B96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7923DF" w:rsidRPr="007923DF" w:rsidRDefault="0088334D" w:rsidP="007923DF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правка-расчет по форме, </w:t>
            </w:r>
            <w:r w:rsid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установленной приказом комитета;</w:t>
            </w:r>
          </w:p>
          <w:p w:rsidR="007923DF" w:rsidRPr="007923DF" w:rsidRDefault="007923DF" w:rsidP="007923DF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опия договора на разработку ПСД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7923DF" w:rsidRDefault="007923DF" w:rsidP="007923DF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DF">
              <w:rPr>
                <w:rFonts w:ascii="Times New Roman" w:eastAsia="Times New Roman" w:hAnsi="Times New Roman" w:cs="Times New Roman"/>
                <w:lang w:eastAsia="ru-RU"/>
              </w:rPr>
              <w:t>Копия акта выполненных работ по договору;</w:t>
            </w:r>
          </w:p>
          <w:p w:rsidR="007923DF" w:rsidRDefault="007923DF" w:rsidP="007923DF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923DF">
              <w:rPr>
                <w:rFonts w:ascii="Times New Roman" w:eastAsia="Times New Roman" w:hAnsi="Times New Roman" w:cs="Times New Roman"/>
                <w:lang w:eastAsia="ru-RU"/>
              </w:rPr>
              <w:t>опии платежных поручений, подтверждающих факт оплаты фактически выполненных объемов работ;</w:t>
            </w:r>
          </w:p>
          <w:p w:rsidR="007923DF" w:rsidRDefault="007923DF" w:rsidP="007923DF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923DF">
              <w:rPr>
                <w:rFonts w:ascii="Times New Roman" w:eastAsia="Times New Roman" w:hAnsi="Times New Roman" w:cs="Times New Roman"/>
                <w:lang w:eastAsia="ru-RU"/>
              </w:rPr>
              <w:t xml:space="preserve">опия проекта мелиорации, утвержденного сельскохозяйственным товаропроизводителем, согласованного в соответствии с требованиями приказа Минсельхоза России от 15 мая 2019 года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923DF">
              <w:rPr>
                <w:rFonts w:ascii="Times New Roman" w:eastAsia="Times New Roman" w:hAnsi="Times New Roman" w:cs="Times New Roman"/>
                <w:lang w:eastAsia="ru-RU"/>
              </w:rPr>
              <w:t xml:space="preserve"> 255, на цифровом носителе;</w:t>
            </w:r>
          </w:p>
          <w:p w:rsidR="007923DF" w:rsidRDefault="007923DF" w:rsidP="007923DF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DF">
              <w:rPr>
                <w:rFonts w:ascii="Times New Roman" w:eastAsia="Times New Roman" w:hAnsi="Times New Roman" w:cs="Times New Roman"/>
                <w:lang w:eastAsia="ru-RU"/>
              </w:rPr>
              <w:t>Копия письма о согласовании проекта мелиорации уполномоченной организацией, находящейся в ведении Минсельхоза России, в соответствии с приказом Минсельхоза России от 15 мая 2019 года № 255</w:t>
            </w:r>
          </w:p>
          <w:p w:rsidR="007923DF" w:rsidRPr="007923DF" w:rsidRDefault="007923DF" w:rsidP="007923DF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</w:t>
            </w:r>
            <w:r w:rsidRPr="007923DF">
              <w:rPr>
                <w:rFonts w:ascii="Times New Roman" w:eastAsia="Times New Roman" w:hAnsi="Times New Roman" w:cs="Times New Roman"/>
                <w:lang w:eastAsia="ru-RU"/>
              </w:rPr>
              <w:t>пия положительного заключения проверки сметной документации</w:t>
            </w:r>
          </w:p>
          <w:p w:rsidR="007923DF" w:rsidRPr="007923DF" w:rsidRDefault="007923DF" w:rsidP="007923DF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48D" w:rsidRDefault="00A1348D" w:rsidP="00A1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Комитет в рамках межведомственного информационного взаимодействия запрашивает и получает от органа ФНС России в отношении участника отбора:</w:t>
            </w:r>
          </w:p>
          <w:p w:rsidR="00A1348D" w:rsidRDefault="00A1348D" w:rsidP="00A1348D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 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      </w:r>
          </w:p>
          <w:p w:rsidR="00A1348D" w:rsidRDefault="00A1348D" w:rsidP="00A1348D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 выписку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A1348D" w:rsidRDefault="00A1348D" w:rsidP="00A1348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Участник отбора вправе представить указанные сведения, указанные в абзаце втором настоящего пункта, по собственной инициативе, в том числе в системе «ГИС АПК», подписанные электронной подписью органа ФНС России</w:t>
            </w:r>
          </w:p>
          <w:p w:rsidR="00A1348D" w:rsidRPr="00D53B8D" w:rsidRDefault="00A1348D" w:rsidP="005D13A7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8334D" w:rsidRPr="00D53B8D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Копии документов на бумажном носителе, представляемых для 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  <w:p w:rsidR="0088334D" w:rsidRPr="00D53B8D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621D73" w:rsidP="00621D73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Результат (результаты) предоставления субсидии, а также характеристика (характеристики) результата </w:t>
            </w:r>
          </w:p>
        </w:tc>
        <w:tc>
          <w:tcPr>
            <w:tcW w:w="5954" w:type="dxa"/>
            <w:vAlign w:val="center"/>
          </w:tcPr>
          <w:p w:rsidR="00DD09FE" w:rsidRDefault="00621D73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Результатом предоставления субсидии является </w:t>
            </w:r>
            <w:r w:rsidR="007923DF" w:rsidRP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разработка ПСД на проведение гидромелиоративных </w:t>
            </w:r>
            <w:proofErr w:type="gramStart"/>
            <w:r w:rsidR="007923DF" w:rsidRP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и(</w:t>
            </w:r>
            <w:proofErr w:type="gramEnd"/>
            <w:r w:rsidR="007923DF" w:rsidRP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или) культуртехнических мероприятий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7923DF" w:rsidRDefault="007923DF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21D73" w:rsidRDefault="00DD09FE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DD0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DD0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м, необходимым для достижения результата предоставления субсидий, </w:t>
            </w:r>
            <w:r w:rsidR="00621D7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является </w:t>
            </w:r>
            <w:r w:rsidR="007923DF" w:rsidRP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объектов, на которые </w:t>
            </w:r>
            <w:proofErr w:type="gramStart"/>
            <w:r w:rsidR="007923DF" w:rsidRP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разработана</w:t>
            </w:r>
            <w:proofErr w:type="gramEnd"/>
            <w:r w:rsidR="007923DF" w:rsidRP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r w:rsid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7923DF" w:rsidRPr="00792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 (единиц)</w:t>
            </w:r>
          </w:p>
          <w:p w:rsidR="007923DF" w:rsidRPr="00D53B8D" w:rsidRDefault="007923DF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21969" w:rsidRPr="00D53B8D" w:rsidRDefault="00B72B5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 устанавливается соглашением.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B72B5D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подачи заявок участниками отбора 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D53B8D" w:rsidTr="00140BA0">
        <w:tc>
          <w:tcPr>
            <w:tcW w:w="4536" w:type="dxa"/>
            <w:vAlign w:val="center"/>
          </w:tcPr>
          <w:p w:rsidR="00E63A52" w:rsidRPr="00FC3642" w:rsidRDefault="00874D26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</w:t>
            </w:r>
          </w:p>
        </w:tc>
        <w:tc>
          <w:tcPr>
            <w:tcW w:w="5954" w:type="dxa"/>
            <w:vAlign w:val="center"/>
          </w:tcPr>
          <w:p w:rsidR="00E63A52" w:rsidRPr="00D53B8D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8D4854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  <w:r w:rsid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165AA" w:rsidRPr="00D53B8D" w:rsidRDefault="00C165AA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возврата заявок на доработку отсутствует.</w:t>
            </w:r>
          </w:p>
        </w:tc>
      </w:tr>
      <w:tr w:rsidR="00621969" w:rsidRPr="00D53B8D" w:rsidTr="00140BA0">
        <w:tc>
          <w:tcPr>
            <w:tcW w:w="4536" w:type="dxa"/>
            <w:vAlign w:val="center"/>
          </w:tcPr>
          <w:p w:rsidR="00621969" w:rsidRPr="00D53B8D" w:rsidRDefault="00874D26" w:rsidP="0035024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рассмотрения и оценки заявок 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участников отбора </w:t>
            </w:r>
          </w:p>
        </w:tc>
        <w:tc>
          <w:tcPr>
            <w:tcW w:w="5954" w:type="dxa"/>
            <w:vAlign w:val="center"/>
          </w:tcPr>
          <w:p w:rsidR="00D53B8D" w:rsidRDefault="00C165AA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Способом отбора получателей субсидий является запрос </w:t>
            </w:r>
            <w:r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предложений (заявок).</w:t>
            </w:r>
          </w:p>
          <w:p w:rsidR="00C165AA" w:rsidRPr="00D53B8D" w:rsidRDefault="00C165AA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024D" w:rsidRPr="00D53B8D" w:rsidRDefault="0035024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(заявок), 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95088D" w:rsidRPr="00D53B8D" w:rsidRDefault="0095088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088D" w:rsidRPr="00D53B8D" w:rsidRDefault="0095088D" w:rsidP="00950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D53B8D">
              <w:rPr>
                <w:rFonts w:ascii="Times New Roman" w:hAnsi="Times New Roman"/>
                <w:szCs w:val="24"/>
              </w:rPr>
              <w:t>Победителем отбора признается участник отбора, соответствующий категориям заявителей, а также требованиям к участникам отбора, представивший для проведения отбора необходимые документы, по которым отсутствуют основания для отклонения заявки и отказа в предоставлении субсидии.</w:t>
            </w:r>
          </w:p>
          <w:p w:rsidR="0095088D" w:rsidRPr="00D53B8D" w:rsidRDefault="0095088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A52" w:rsidRPr="00D53B8D" w:rsidTr="00140BA0">
        <w:trPr>
          <w:trHeight w:val="1704"/>
        </w:trPr>
        <w:tc>
          <w:tcPr>
            <w:tcW w:w="4536" w:type="dxa"/>
            <w:vAlign w:val="center"/>
          </w:tcPr>
          <w:p w:rsidR="00E63A52" w:rsidRPr="00D53B8D" w:rsidRDefault="00E23BB9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5954" w:type="dxa"/>
            <w:vAlign w:val="center"/>
          </w:tcPr>
          <w:p w:rsidR="00E63A52" w:rsidRPr="00D53B8D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D53B8D" w:rsidTr="00140BA0">
        <w:trPr>
          <w:trHeight w:val="1258"/>
        </w:trPr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5954" w:type="dxa"/>
            <w:vAlign w:val="center"/>
          </w:tcPr>
          <w:p w:rsidR="00E63A52" w:rsidRPr="00D53B8D" w:rsidRDefault="005E2207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сети 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«Интернет»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едином портале информаци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D53B8D" w:rsidTr="00140BA0">
        <w:trPr>
          <w:trHeight w:val="1417"/>
        </w:trPr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словия признания победителя отбора </w:t>
            </w:r>
            <w:proofErr w:type="gramStart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уклонившимся</w:t>
            </w:r>
            <w:proofErr w:type="gramEnd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заключения соглашения</w:t>
            </w:r>
          </w:p>
        </w:tc>
        <w:tc>
          <w:tcPr>
            <w:tcW w:w="5954" w:type="dxa"/>
            <w:vAlign w:val="center"/>
          </w:tcPr>
          <w:p w:rsidR="00E63A52" w:rsidRPr="00D53B8D" w:rsidRDefault="00F82C12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победитель отбора 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 в сети «Интернет» и на едином портале информации о результатах отбора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140BA0">
        <w:tc>
          <w:tcPr>
            <w:tcW w:w="4536" w:type="dxa"/>
            <w:vAlign w:val="center"/>
          </w:tcPr>
          <w:p w:rsidR="00E63A52" w:rsidRPr="00D53B8D" w:rsidRDefault="00874D26" w:rsidP="005D13A7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роки размещения протокола подведения итогов отбора (документа об итогах проведения отбора) на едином портале </w:t>
            </w:r>
            <w:r w:rsidR="005D13A7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 официальном сайте комитета 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«Интернет»</w:t>
            </w:r>
          </w:p>
        </w:tc>
        <w:tc>
          <w:tcPr>
            <w:tcW w:w="5954" w:type="dxa"/>
            <w:vAlign w:val="center"/>
          </w:tcPr>
          <w:p w:rsidR="00E63A52" w:rsidRPr="00FC3642" w:rsidRDefault="005D13A7" w:rsidP="00053B1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B477E"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позднее </w:t>
            </w:r>
            <w:r w:rsidR="0005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53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</w:t>
            </w:r>
            <w:r w:rsid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</w:tbl>
    <w:p w:rsidR="00140BA0" w:rsidRDefault="00140BA0" w:rsidP="00DF4FBF"/>
    <w:p w:rsidR="00140BA0" w:rsidRDefault="00140BA0">
      <w:r>
        <w:br w:type="page"/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(Форма)                                                                                                                                                                 УТВЕРЖДЕНА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комитета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агропромышленному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06.03.2020 № 11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</w:t>
      </w:r>
      <w:proofErr w:type="gramEnd"/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 комитета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агропромышленному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рыбохозяйственному комплексу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25.08.2022 № 25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2)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140BA0" w:rsidRPr="00140BA0" w:rsidTr="00F30981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1475"/>
            <w:bookmarkEnd w:id="0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выплаты субсидий на возмещение части затрат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гидромелиоративные мероприятия,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культуртехнические мероприятия,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разработку проектно-сметной </w:t>
            </w: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proofErr w:type="gramEnd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реконструкцию мелиоративных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и (или) культуртехнические мероприятия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___________ году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субсидии)</w:t>
            </w: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20"/>
        <w:gridCol w:w="1169"/>
        <w:gridCol w:w="1198"/>
        <w:gridCol w:w="1219"/>
        <w:gridCol w:w="1127"/>
        <w:gridCol w:w="2772"/>
      </w:tblGrid>
      <w:tr w:rsidR="00140BA0" w:rsidRPr="00140BA0" w:rsidTr="00F30981">
        <w:tc>
          <w:tcPr>
            <w:tcW w:w="1668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наименование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объекта, </w:t>
            </w: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понесенные затраты &lt;*&gt;,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работ на 1 га, руб.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субсидии, %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субсидии, тыс. руб.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гр. 4 &gt; гр. 5, то</w:t>
            </w:r>
            <w:proofErr w:type="gramEnd"/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=гр. 2 х гр. 5 х гр. 6 /100 000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гр. 4 &lt; гр. 5, то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гр. 3 х гр. 6 /100</w:t>
            </w:r>
          </w:p>
        </w:tc>
      </w:tr>
      <w:tr w:rsidR="00140BA0" w:rsidRPr="00140BA0" w:rsidTr="00F30981">
        <w:trPr>
          <w:trHeight w:val="525"/>
        </w:trPr>
        <w:tc>
          <w:tcPr>
            <w:tcW w:w="1668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га, руб.</w:t>
            </w:r>
          </w:p>
        </w:tc>
        <w:tc>
          <w:tcPr>
            <w:tcW w:w="1219" w:type="dxa"/>
            <w:vMerge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F30981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40BA0" w:rsidRPr="00140BA0" w:rsidTr="00F30981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F30981">
        <w:tc>
          <w:tcPr>
            <w:tcW w:w="166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40BA0" w:rsidRPr="00140BA0" w:rsidRDefault="00140BA0" w:rsidP="00140BA0">
      <w:pPr>
        <w:widowControl w:val="0"/>
        <w:autoSpaceDE w:val="0"/>
        <w:autoSpaceDN w:val="0"/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99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304"/>
        <w:gridCol w:w="1644"/>
        <w:gridCol w:w="227"/>
        <w:gridCol w:w="113"/>
        <w:gridCol w:w="3266"/>
        <w:gridCol w:w="340"/>
        <w:gridCol w:w="23"/>
      </w:tblGrid>
      <w:tr w:rsidR="00140BA0" w:rsidRPr="00140BA0" w:rsidTr="00F30981">
        <w:trPr>
          <w:trHeight w:val="262"/>
        </w:trPr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F30981">
        <w:tc>
          <w:tcPr>
            <w:tcW w:w="3458" w:type="dxa"/>
            <w:gridSpan w:val="2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субсидий)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систему налогообложения)</w:t>
            </w:r>
          </w:p>
        </w:tc>
      </w:tr>
      <w:tr w:rsidR="00140BA0" w:rsidRPr="00140BA0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140BA0" w:rsidRPr="00140BA0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&lt;**&gt;</w:t>
            </w:r>
          </w:p>
        </w:tc>
        <w:tc>
          <w:tcPr>
            <w:tcW w:w="6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 20__ г.</w:t>
            </w:r>
          </w:p>
        </w:tc>
      </w:tr>
      <w:tr w:rsidR="00140BA0" w:rsidRPr="00140BA0" w:rsidTr="00F30981">
        <w:tblPrEx>
          <w:tblBorders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494"/>
        <w:gridCol w:w="1304"/>
        <w:gridCol w:w="1304"/>
        <w:gridCol w:w="1077"/>
        <w:gridCol w:w="1188"/>
      </w:tblGrid>
      <w:tr w:rsidR="00140BA0" w:rsidRPr="00140BA0" w:rsidTr="00F3098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e-mail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0BA0" w:rsidRPr="00140BA0" w:rsidTr="00F3098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0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BA0" w:rsidRPr="00140BA0" w:rsidRDefault="00140BA0" w:rsidP="00140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40BA0" w:rsidRPr="00140BA0" w:rsidRDefault="00140BA0" w:rsidP="00140BA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BA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Для получателей субсидии, представляющих справку-расчет на бумажном носителе.</w:t>
      </w:r>
    </w:p>
    <w:p w:rsidR="00140BA0" w:rsidRPr="00140BA0" w:rsidRDefault="00140BA0" w:rsidP="00140BA0">
      <w:r w:rsidRPr="00140BA0">
        <w:br w:type="page"/>
      </w:r>
    </w:p>
    <w:p w:rsidR="00140BA0" w:rsidRPr="00140BA0" w:rsidRDefault="00140BA0" w:rsidP="00140BA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(Форма)                                                                                                                                                                        </w:t>
      </w:r>
      <w:r w:rsidRPr="00140BA0">
        <w:rPr>
          <w:rFonts w:ascii="Times New Roman" w:hAnsi="Times New Roman" w:cs="Times New Roman"/>
          <w:sz w:val="20"/>
          <w:szCs w:val="20"/>
        </w:rPr>
        <w:t>УТВЕРЖДЕНА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от 06.03.2020 № 11 (приложение 119)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40BA0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от 1 марта 2024 года № 6)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0BA0">
        <w:rPr>
          <w:rFonts w:ascii="Times New Roman" w:hAnsi="Times New Roman" w:cs="Times New Roman"/>
          <w:sz w:val="20"/>
          <w:szCs w:val="20"/>
        </w:rPr>
        <w:t>(приложение 21)</w:t>
      </w:r>
    </w:p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93" w:type="dxa"/>
        <w:tblInd w:w="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749"/>
        <w:gridCol w:w="1262"/>
        <w:gridCol w:w="99"/>
        <w:gridCol w:w="211"/>
        <w:gridCol w:w="364"/>
        <w:gridCol w:w="344"/>
        <w:gridCol w:w="401"/>
        <w:gridCol w:w="381"/>
        <w:gridCol w:w="171"/>
        <w:gridCol w:w="39"/>
        <w:gridCol w:w="344"/>
        <w:gridCol w:w="3765"/>
      </w:tblGrid>
      <w:tr w:rsidR="00140BA0" w:rsidRPr="00140BA0" w:rsidTr="00F30981">
        <w:trPr>
          <w:trHeight w:val="329"/>
        </w:trPr>
        <w:tc>
          <w:tcPr>
            <w:tcW w:w="4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требования</w:t>
            </w:r>
          </w:p>
        </w:tc>
      </w:tr>
      <w:tr w:rsidR="00140BA0" w:rsidRPr="00140BA0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F30981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</w:tr>
      <w:tr w:rsidR="00140BA0" w:rsidRPr="00140BA0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F30981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 гражданин, ведущий ЛПХ)</w:t>
            </w:r>
          </w:p>
        </w:tc>
      </w:tr>
      <w:tr w:rsidR="00140BA0" w:rsidRPr="00140BA0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(адрес/юридический адрес, адрес регистрации)</w:t>
            </w:r>
          </w:p>
        </w:tc>
      </w:tr>
      <w:tr w:rsidR="00140BA0" w:rsidRPr="00140BA0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ОГРН/ОГРНИП (кроме граждан, ведущих ЛПХ)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F30981">
        <w:trPr>
          <w:trHeight w:val="698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P11698"/>
            <w:bookmarkEnd w:id="1"/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Справка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 применяемой системе налогообложения</w:t>
            </w:r>
          </w:p>
        </w:tc>
      </w:tr>
      <w:tr w:rsidR="00140BA0" w:rsidRPr="00140BA0" w:rsidTr="00F30981">
        <w:trPr>
          <w:trHeight w:val="233"/>
        </w:trPr>
        <w:tc>
          <w:tcPr>
            <w:tcW w:w="10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Настоящей справкой </w:t>
            </w:r>
          </w:p>
        </w:tc>
      </w:tr>
      <w:tr w:rsidR="00140BA0" w:rsidRPr="00140BA0" w:rsidTr="00F30981">
        <w:trPr>
          <w:trHeight w:val="30"/>
        </w:trPr>
        <w:tc>
          <w:tcPr>
            <w:tcW w:w="10193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</w:t>
            </w:r>
            <w:r w:rsidRPr="00140BA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глава личного подсобного хозяйства)</w:t>
            </w:r>
          </w:p>
        </w:tc>
      </w:tr>
      <w:tr w:rsidR="00140BA0" w:rsidRPr="00140BA0" w:rsidTr="00F30981">
        <w:trPr>
          <w:trHeight w:val="611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(далее - участник отбора) подтверждает применение следующей системы налогообложения: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общая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единый сельскохозяйственный налог;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упрощенная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патентная система налогообложения;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налог на профессиональный доход.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(документы, подтверждающие применяемую систему налогообложения):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налоговой декларации по налогу на добавленную стоимость с отметкой ФНС России за последний отчетный период (квартал);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информационного письма ФНС России, по форме, утвержденной приказом ФНС России, с датой выдачи    в текущем финансовом году;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патента на право применения патентной системы налогообложения в </w:t>
            </w:r>
            <w:proofErr w:type="gramStart"/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осуществляемого (осуществляемых) вида (видов) предпринимательской деятельности;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справки о состоянии расчетов (доходах) по налогу на профессиональный доход</w:t>
            </w:r>
            <w:r w:rsidRPr="00140B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форме, утвержденной приказом ФНС России, за год, предшествующий году предоставления субсидии, с датой выдачи такой справки                  </w:t>
            </w: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текущем финансовом году</w:t>
            </w:r>
          </w:p>
        </w:tc>
      </w:tr>
      <w:tr w:rsidR="00140BA0" w:rsidRPr="00140BA0" w:rsidTr="00F30981">
        <w:trPr>
          <w:trHeight w:val="466"/>
        </w:trPr>
        <w:tc>
          <w:tcPr>
            <w:tcW w:w="10193" w:type="dxa"/>
            <w:gridSpan w:val="13"/>
            <w:tcBorders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  <w:tr w:rsidR="00140BA0" w:rsidRPr="00140BA0" w:rsidTr="00F30981">
        <w:trPr>
          <w:gridBefore w:val="1"/>
          <w:wBefore w:w="63" w:type="dxa"/>
          <w:trHeight w:val="46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 отбора (иное уполномоченное лицо)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F30981">
        <w:trPr>
          <w:gridBefore w:val="1"/>
          <w:wBefore w:w="63" w:type="dxa"/>
          <w:trHeight w:val="23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F30981">
        <w:trPr>
          <w:gridBefore w:val="1"/>
          <w:wBefore w:w="63" w:type="dxa"/>
          <w:trHeight w:val="917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 участника отбора (иное должностное лицо, на которое возлагается ведение бухгалтерского учета)</w:t>
            </w: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A0" w:rsidRPr="00140BA0" w:rsidTr="00F30981">
        <w:trPr>
          <w:gridBefore w:val="1"/>
          <w:wBefore w:w="63" w:type="dxa"/>
          <w:trHeight w:val="233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40BA0" w:rsidRPr="00140BA0" w:rsidTr="00F30981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</w:tc>
      </w:tr>
      <w:tr w:rsidR="00140BA0" w:rsidRPr="00140BA0" w:rsidTr="00F30981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0BA0" w:rsidRPr="00140BA0" w:rsidRDefault="00140BA0" w:rsidP="00140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0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"___" _________ 202__ г.</w:t>
            </w:r>
          </w:p>
        </w:tc>
      </w:tr>
    </w:tbl>
    <w:p w:rsidR="00140BA0" w:rsidRPr="00140BA0" w:rsidRDefault="00140BA0" w:rsidP="0014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140BA0" w:rsidRPr="00140BA0" w:rsidSect="0010335F">
          <w:pgSz w:w="11906" w:h="16838"/>
          <w:pgMar w:top="1021" w:right="992" w:bottom="1021" w:left="425" w:header="720" w:footer="720" w:gutter="0"/>
          <w:cols w:space="720"/>
          <w:docGrid w:linePitch="360" w:charSpace="-4097"/>
        </w:sectPr>
      </w:pP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(Форма)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Pr="009D4D8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</w:t>
      </w:r>
      <w:r w:rsidRPr="009D4D8C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9D4D8C">
        <w:rPr>
          <w:rFonts w:ascii="Times New Roman" w:hAnsi="Times New Roman" w:cs="Times New Roman"/>
          <w:sz w:val="20"/>
          <w:szCs w:val="20"/>
        </w:rPr>
        <w:t>УТВЕРЖДЕНА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от 06.03.2020 № 11 (приложение 102)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D4D8C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D4D8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 марта</w:t>
      </w:r>
      <w:r w:rsidRPr="009D4D8C">
        <w:rPr>
          <w:rFonts w:ascii="Times New Roman" w:hAnsi="Times New Roman" w:cs="Times New Roman"/>
          <w:sz w:val="20"/>
          <w:szCs w:val="20"/>
        </w:rPr>
        <w:t xml:space="preserve"> 2024 года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8261BC" w:rsidRPr="009D4D8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(приложение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8261BC" w:rsidRPr="00B0642E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right"/>
        <w:rPr>
          <w:rFonts w:ascii="Times New Roman" w:hAnsi="Times New Roman" w:cs="Times New Roman"/>
        </w:rPr>
      </w:pPr>
    </w:p>
    <w:p w:rsidR="008261BC" w:rsidRPr="00B0642E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2"/>
        <w:gridCol w:w="6365"/>
      </w:tblGrid>
      <w:tr w:rsidR="008261BC" w:rsidRPr="00B35FC5" w:rsidTr="00015071">
        <w:trPr>
          <w:jc w:val="center"/>
        </w:trPr>
        <w:tc>
          <w:tcPr>
            <w:tcW w:w="10127" w:type="dxa"/>
            <w:gridSpan w:val="2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BC" w:rsidRPr="00B35FC5" w:rsidTr="00015071">
        <w:trPr>
          <w:jc w:val="center"/>
        </w:trPr>
        <w:tc>
          <w:tcPr>
            <w:tcW w:w="3762" w:type="dxa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65" w:type="dxa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8261BC" w:rsidRPr="00B35FC5" w:rsidTr="00015071">
        <w:trPr>
          <w:jc w:val="center"/>
        </w:trPr>
        <w:tc>
          <w:tcPr>
            <w:tcW w:w="3762" w:type="dxa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5" w:type="dxa"/>
          </w:tcPr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045"/>
            </w:tblGrid>
            <w:tr w:rsidR="008261BC" w:rsidRPr="00B35FC5" w:rsidTr="00015071">
              <w:trPr>
                <w:jc w:val="center"/>
              </w:trPr>
              <w:tc>
                <w:tcPr>
                  <w:tcW w:w="10045" w:type="dxa"/>
                  <w:tcBorders>
                    <w:top w:val="single" w:sz="4" w:space="0" w:color="auto"/>
                  </w:tcBorders>
                </w:tcPr>
                <w:p w:rsidR="008261BC" w:rsidRPr="00B35FC5" w:rsidRDefault="008261BC" w:rsidP="008261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35FC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(полное наименование)</w:t>
                  </w:r>
                </w:p>
              </w:tc>
            </w:tr>
          </w:tbl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BC" w:rsidRPr="00B35FC5" w:rsidTr="00015071">
        <w:trPr>
          <w:jc w:val="center"/>
        </w:trPr>
        <w:tc>
          <w:tcPr>
            <w:tcW w:w="10127" w:type="dxa"/>
            <w:gridSpan w:val="2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Порядком предоставления субсидий на государственную поддержку агропромышленного             и рыбохозяйственного комплекса Ленинградской области, утвержденным </w:t>
            </w:r>
            <w:hyperlink r:id="rId8" w:history="1">
              <w:r w:rsidRPr="00B35FC5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Ленинградской области от 4 февраля 2014 года № 15 (далее – Порядок), просит предоставить субсидию в размере</w:t>
            </w:r>
          </w:p>
        </w:tc>
      </w:tr>
      <w:tr w:rsidR="008261BC" w:rsidRPr="00B35FC5" w:rsidTr="00015071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BC" w:rsidRPr="00B35FC5" w:rsidTr="00015071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сумма цифрами и прописью, рублей)</w:t>
            </w:r>
          </w:p>
        </w:tc>
      </w:tr>
      <w:tr w:rsidR="008261BC" w:rsidRPr="00B35FC5" w:rsidTr="00015071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0D05FE">
              <w:rPr>
                <w:rFonts w:ascii="Times New Roman" w:hAnsi="Times New Roman" w:cs="Times New Roman"/>
                <w:sz w:val="20"/>
                <w:szCs w:val="20"/>
              </w:rPr>
              <w:t>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05FE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 (далее - ПСД) на гидромелиоративные </w:t>
            </w:r>
            <w:proofErr w:type="gramStart"/>
            <w:r w:rsidRPr="000D05F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D05FE">
              <w:rPr>
                <w:rFonts w:ascii="Times New Roman" w:hAnsi="Times New Roman" w:cs="Times New Roman"/>
                <w:sz w:val="20"/>
                <w:szCs w:val="20"/>
              </w:rPr>
              <w:t>или) культуртехнические мероприятия</w:t>
            </w:r>
          </w:p>
        </w:tc>
      </w:tr>
      <w:tr w:rsidR="008261BC" w:rsidRPr="00B35FC5" w:rsidTr="00015071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направления предоставления субсидии)</w:t>
            </w:r>
          </w:p>
        </w:tc>
      </w:tr>
    </w:tbl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Предлагаемое участником отбора / получателем субсидии значение показателя, необходимого для достижения результата предоставления субсидии, установленного</w:t>
      </w:r>
      <w:r w:rsidRPr="00B35FC5">
        <w:rPr>
          <w:rFonts w:ascii="Times New Roman" w:eastAsia="Calibri" w:hAnsi="Times New Roman" w:cs="Times New Roman"/>
          <w:lang w:eastAsia="ru-RU"/>
        </w:rPr>
        <w:t xml:space="preserve"> </w:t>
      </w:r>
      <w:r w:rsidRPr="00B35FC5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приложениях к Порядку:</w:t>
      </w: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D05FE">
        <w:rPr>
          <w:rFonts w:ascii="Times New Roman" w:hAnsi="Times New Roman" w:cs="Times New Roman"/>
          <w:sz w:val="20"/>
          <w:szCs w:val="20"/>
        </w:rPr>
        <w:t xml:space="preserve">оличество объектов, на которые </w:t>
      </w:r>
      <w:proofErr w:type="gramStart"/>
      <w:r w:rsidRPr="000D05FE">
        <w:rPr>
          <w:rFonts w:ascii="Times New Roman" w:hAnsi="Times New Roman" w:cs="Times New Roman"/>
          <w:sz w:val="20"/>
          <w:szCs w:val="20"/>
        </w:rPr>
        <w:t>разработана</w:t>
      </w:r>
      <w:proofErr w:type="gramEnd"/>
      <w:r w:rsidRPr="000D05FE">
        <w:rPr>
          <w:rFonts w:ascii="Times New Roman" w:hAnsi="Times New Roman" w:cs="Times New Roman"/>
          <w:sz w:val="20"/>
          <w:szCs w:val="20"/>
        </w:rPr>
        <w:t xml:space="preserve"> ПСД</w:t>
      </w:r>
      <w:r>
        <w:rPr>
          <w:rFonts w:ascii="Times New Roman" w:hAnsi="Times New Roman" w:cs="Times New Roman"/>
          <w:sz w:val="20"/>
          <w:szCs w:val="20"/>
        </w:rPr>
        <w:t>, составляет</w:t>
      </w:r>
      <w:r w:rsidRPr="00E800B2">
        <w:rPr>
          <w:rFonts w:ascii="Times New Roman" w:hAnsi="Times New Roman" w:cs="Times New Roman"/>
          <w:sz w:val="20"/>
          <w:szCs w:val="20"/>
        </w:rPr>
        <w:t xml:space="preserve"> </w:t>
      </w:r>
      <w:r w:rsidRPr="00E800B2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единиц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юридических лиц</w:t>
      </w:r>
      <w:r w:rsidRPr="00B35FC5">
        <w:rPr>
          <w:rFonts w:ascii="Times New Roman" w:hAnsi="Times New Roman" w:cs="Times New Roman"/>
          <w:sz w:val="20"/>
          <w:szCs w:val="20"/>
        </w:rPr>
        <w:t>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/ КПП:________________________________________________________________________________________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ЕГРЮЛ,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юридического лица (юридический адрес): 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 (почтовый адрес): 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лице, имеющем право без доверенности действовать от имени юридического лица (должность, ФИО):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ЕГРИП,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граждан, ведущих личное подсобное хозяйство: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Реквизиты: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получателя в банке в соответствии с договором банковского обслуживания:_____________________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банка 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расчетный счет 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БИК ______________________________________________________________________________________________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Настоящим подтверждаю: </w:t>
      </w: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категории получателей субсидий для направления предоставления субсидии, установленной</w:t>
      </w:r>
      <w:r>
        <w:rPr>
          <w:rFonts w:ascii="Times New Roman" w:hAnsi="Times New Roman" w:cs="Times New Roman"/>
          <w:sz w:val="20"/>
          <w:szCs w:val="20"/>
        </w:rPr>
        <w:br/>
      </w:r>
      <w:r w:rsidRPr="00B35FC5">
        <w:rPr>
          <w:rFonts w:ascii="Times New Roman" w:hAnsi="Times New Roman" w:cs="Times New Roman"/>
          <w:sz w:val="20"/>
          <w:szCs w:val="20"/>
        </w:rPr>
        <w:t>в приложениях к Порядку:</w:t>
      </w: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</w:t>
      </w:r>
      <w:r w:rsidRPr="004E78DE">
        <w:rPr>
          <w:rFonts w:ascii="Times New Roman" w:hAnsi="Times New Roman" w:cs="Times New Roman"/>
          <w:sz w:val="20"/>
          <w:szCs w:val="20"/>
        </w:rPr>
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</w:t>
      </w:r>
      <w:r>
        <w:rPr>
          <w:rFonts w:ascii="Times New Roman" w:hAnsi="Times New Roman" w:cs="Times New Roman"/>
          <w:sz w:val="20"/>
          <w:szCs w:val="20"/>
        </w:rPr>
        <w:t>ства»;</w:t>
      </w:r>
    </w:p>
    <w:p w:rsidR="008261BC" w:rsidRPr="004E78DE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 xml:space="preserve">крестьянские (фермерские) хозяйства (далее - </w:t>
      </w:r>
      <w:proofErr w:type="gramStart"/>
      <w:r w:rsidRPr="004E78DE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4E78DE">
        <w:rPr>
          <w:rFonts w:ascii="Times New Roman" w:hAnsi="Times New Roman" w:cs="Times New Roman"/>
          <w:sz w:val="20"/>
          <w:szCs w:val="20"/>
        </w:rPr>
        <w:t>Ф)Х);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>сельскохозяйственные потребительские кооперативы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8DE">
        <w:rPr>
          <w:rFonts w:ascii="Times New Roman" w:hAnsi="Times New Roman" w:cs="Times New Roman"/>
          <w:i/>
          <w:sz w:val="20"/>
          <w:szCs w:val="20"/>
        </w:rPr>
        <w:t>(выбрать нужн</w:t>
      </w:r>
      <w:r>
        <w:rPr>
          <w:rFonts w:ascii="Times New Roman" w:hAnsi="Times New Roman" w:cs="Times New Roman"/>
          <w:i/>
          <w:sz w:val="20"/>
          <w:szCs w:val="20"/>
        </w:rPr>
        <w:t>ую категорию</w:t>
      </w:r>
      <w:r w:rsidRPr="004E78DE">
        <w:rPr>
          <w:rFonts w:ascii="Times New Roman" w:hAnsi="Times New Roman" w:cs="Times New Roman"/>
          <w:i/>
          <w:sz w:val="20"/>
          <w:szCs w:val="20"/>
        </w:rPr>
        <w:t>, ненужн</w:t>
      </w:r>
      <w:r>
        <w:rPr>
          <w:rFonts w:ascii="Times New Roman" w:hAnsi="Times New Roman" w:cs="Times New Roman"/>
          <w:i/>
          <w:sz w:val="20"/>
          <w:szCs w:val="20"/>
        </w:rPr>
        <w:t>ые</w:t>
      </w:r>
      <w:r w:rsidRPr="004E78DE">
        <w:rPr>
          <w:rFonts w:ascii="Times New Roman" w:hAnsi="Times New Roman" w:cs="Times New Roman"/>
          <w:i/>
          <w:sz w:val="20"/>
          <w:szCs w:val="20"/>
        </w:rPr>
        <w:t xml:space="preserve"> удалить)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(наименование категории получателя субсидии)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следующим дополнительным условиям предоставления субсидии, установленным в приложениях к Порядку:</w:t>
      </w: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78DE">
        <w:rPr>
          <w:rFonts w:ascii="Times New Roman" w:hAnsi="Times New Roman" w:cs="Times New Roman"/>
          <w:sz w:val="20"/>
          <w:szCs w:val="20"/>
        </w:rPr>
        <w:t>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</w:r>
      <w:r w:rsidRPr="004E78DE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являюсь </w:t>
      </w:r>
      <w:r w:rsidRPr="000D05FE">
        <w:rPr>
          <w:rFonts w:ascii="Times New Roman" w:hAnsi="Times New Roman" w:cs="Times New Roman"/>
          <w:sz w:val="20"/>
          <w:szCs w:val="20"/>
        </w:rPr>
        <w:t>победител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D05FE">
        <w:rPr>
          <w:rFonts w:ascii="Times New Roman" w:hAnsi="Times New Roman" w:cs="Times New Roman"/>
          <w:sz w:val="20"/>
          <w:szCs w:val="20"/>
        </w:rPr>
        <w:t>м конкурсного отбора Минсельхоза России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 w:rsidRPr="000D05FE">
        <w:rPr>
          <w:rFonts w:ascii="Times New Roman" w:hAnsi="Times New Roman" w:cs="Times New Roman"/>
          <w:sz w:val="20"/>
          <w:szCs w:val="20"/>
        </w:rPr>
        <w:t xml:space="preserve"> Комитета на 2023 год по направлениям «гидромелиоративные мероприятия» и «культуртехнические мероприятия на выбывших сельскохозяйственных угодьях, вовлекаемых в сельскохозяйственный оборот»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D05FE">
        <w:rPr>
          <w:rFonts w:ascii="Times New Roman" w:hAnsi="Times New Roman" w:cs="Times New Roman"/>
          <w:sz w:val="20"/>
          <w:szCs w:val="20"/>
        </w:rPr>
        <w:t>затраты</w:t>
      </w:r>
      <w:r>
        <w:rPr>
          <w:rFonts w:ascii="Times New Roman" w:hAnsi="Times New Roman" w:cs="Times New Roman"/>
          <w:sz w:val="20"/>
          <w:szCs w:val="20"/>
        </w:rPr>
        <w:t xml:space="preserve"> на разработку ПСД</w:t>
      </w:r>
      <w:r w:rsidRPr="000D05FE">
        <w:rPr>
          <w:rFonts w:ascii="Times New Roman" w:hAnsi="Times New Roman" w:cs="Times New Roman"/>
          <w:sz w:val="20"/>
          <w:szCs w:val="20"/>
        </w:rPr>
        <w:t xml:space="preserve"> не возмещались ранее</w:t>
      </w: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Обязуюсь: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даты рассмотрения заявки и заключения соглашения о предоставлении субсидии (далее - соглашение) соответствовать требованиям, установленным в пункте 2.3 Порядка;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осуществлять деятельность в отрасли, соответствующей направлению предоставления субсидии, не менее трех лет с года, следующего за годом получения субсидии,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«1С: Свод АПК» или на бумажном носителе в сроки, установленные распоряжением комитета;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достигнуть установленных в соглашении показателей, необходимых для достижения результата предоставления субсидии;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выполнить следующие дополнительные условия для предоставления субсидии, установленные                               в приложениях к Порядку: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lastRenderedPageBreak/>
        <w:t>Согласен: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публикацию (размещение) в сети «Интернет» информации о подаваемом предложении (заявке), иной информации, связанной с соответствующим отбором;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FC5">
        <w:rPr>
          <w:rFonts w:ascii="Times New Roman" w:hAnsi="Times New Roman" w:cs="Times New Roman"/>
          <w:sz w:val="20"/>
          <w:szCs w:val="20"/>
        </w:rPr>
        <w:t>- на осуществление в отношении получателя субсидии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</w:r>
      <w:proofErr w:type="gramEnd"/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 w:firstLine="42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обработку моих персональных данных (</w:t>
      </w: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 и граждан, ведущих личное подсобное хозяйство)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 и получателей субсидии: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С условиями и порядком предоставления субсидии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и согласен.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субсидии, направляю в приложении.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Настоящим подтверждаю достоверность и полноту сведений, отраженных в документах, являющихся основанием для предоставления субсидии.</w:t>
      </w: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261BC" w:rsidRPr="00B35FC5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49"/>
        <w:gridCol w:w="340"/>
        <w:gridCol w:w="3061"/>
      </w:tblGrid>
      <w:tr w:rsidR="008261BC" w:rsidRPr="00B35FC5" w:rsidTr="00015071">
        <w:tc>
          <w:tcPr>
            <w:tcW w:w="3118" w:type="dxa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BC" w:rsidRPr="00B35FC5" w:rsidTr="00015071">
        <w:tc>
          <w:tcPr>
            <w:tcW w:w="3118" w:type="dxa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  <w:tr w:rsidR="008261BC" w:rsidRPr="00B35FC5" w:rsidTr="00015071">
        <w:tc>
          <w:tcPr>
            <w:tcW w:w="9068" w:type="dxa"/>
            <w:gridSpan w:val="4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8261BC" w:rsidRPr="00B35FC5" w:rsidTr="00015071">
        <w:tc>
          <w:tcPr>
            <w:tcW w:w="9068" w:type="dxa"/>
            <w:gridSpan w:val="4"/>
          </w:tcPr>
          <w:p w:rsidR="008261BC" w:rsidRPr="00B35FC5" w:rsidRDefault="008261BC" w:rsidP="008261BC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"___" ______________ 202__ г.</w:t>
            </w:r>
          </w:p>
        </w:tc>
      </w:tr>
    </w:tbl>
    <w:p w:rsidR="008261BC" w:rsidRDefault="008261BC" w:rsidP="008261BC">
      <w:pPr>
        <w:autoSpaceDE w:val="0"/>
        <w:autoSpaceDN w:val="0"/>
        <w:adjustRightInd w:val="0"/>
        <w:spacing w:after="0" w:line="240" w:lineRule="auto"/>
        <w:ind w:left="57"/>
        <w:contextualSpacing/>
        <w:outlineLvl w:val="0"/>
      </w:pPr>
    </w:p>
    <w:p w:rsidR="007041DB" w:rsidRDefault="008261BC" w:rsidP="00DF4FBF"/>
    <w:sectPr w:rsidR="007041DB" w:rsidSect="008261BC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D6"/>
    <w:multiLevelType w:val="hybridMultilevel"/>
    <w:tmpl w:val="4F9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F89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4CE4"/>
    <w:multiLevelType w:val="hybridMultilevel"/>
    <w:tmpl w:val="5AC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097D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17FE9"/>
    <w:rsid w:val="000300D9"/>
    <w:rsid w:val="00053B13"/>
    <w:rsid w:val="00072541"/>
    <w:rsid w:val="00087053"/>
    <w:rsid w:val="00094501"/>
    <w:rsid w:val="001138E0"/>
    <w:rsid w:val="0011561A"/>
    <w:rsid w:val="00130900"/>
    <w:rsid w:val="00140BA0"/>
    <w:rsid w:val="0018655D"/>
    <w:rsid w:val="00195828"/>
    <w:rsid w:val="001967C6"/>
    <w:rsid w:val="001B74F9"/>
    <w:rsid w:val="001D7777"/>
    <w:rsid w:val="00210C69"/>
    <w:rsid w:val="002222F8"/>
    <w:rsid w:val="00243F41"/>
    <w:rsid w:val="00254250"/>
    <w:rsid w:val="00280543"/>
    <w:rsid w:val="002857E3"/>
    <w:rsid w:val="002914A0"/>
    <w:rsid w:val="002A3567"/>
    <w:rsid w:val="002A47A8"/>
    <w:rsid w:val="002B6039"/>
    <w:rsid w:val="002C4B42"/>
    <w:rsid w:val="002D1E8E"/>
    <w:rsid w:val="002D45DA"/>
    <w:rsid w:val="002E4486"/>
    <w:rsid w:val="003122E3"/>
    <w:rsid w:val="00315F03"/>
    <w:rsid w:val="00345157"/>
    <w:rsid w:val="0035024D"/>
    <w:rsid w:val="003B695F"/>
    <w:rsid w:val="00404A60"/>
    <w:rsid w:val="004A642F"/>
    <w:rsid w:val="004D2F9A"/>
    <w:rsid w:val="004D527B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D13A7"/>
    <w:rsid w:val="005D2DF0"/>
    <w:rsid w:val="005E2207"/>
    <w:rsid w:val="005F168D"/>
    <w:rsid w:val="00606E0D"/>
    <w:rsid w:val="00621969"/>
    <w:rsid w:val="00621D73"/>
    <w:rsid w:val="006242EC"/>
    <w:rsid w:val="0065450A"/>
    <w:rsid w:val="0069239C"/>
    <w:rsid w:val="00693F7E"/>
    <w:rsid w:val="006A714B"/>
    <w:rsid w:val="006B2512"/>
    <w:rsid w:val="006D54A6"/>
    <w:rsid w:val="006E3A8B"/>
    <w:rsid w:val="006E516C"/>
    <w:rsid w:val="00713A29"/>
    <w:rsid w:val="007245CE"/>
    <w:rsid w:val="00745838"/>
    <w:rsid w:val="007923DF"/>
    <w:rsid w:val="008208C5"/>
    <w:rsid w:val="00824943"/>
    <w:rsid w:val="008261BC"/>
    <w:rsid w:val="00837C03"/>
    <w:rsid w:val="00837D90"/>
    <w:rsid w:val="00874D26"/>
    <w:rsid w:val="0088334D"/>
    <w:rsid w:val="008C31A6"/>
    <w:rsid w:val="008D4854"/>
    <w:rsid w:val="008F4AA3"/>
    <w:rsid w:val="00922793"/>
    <w:rsid w:val="00937B96"/>
    <w:rsid w:val="0095088D"/>
    <w:rsid w:val="0095628F"/>
    <w:rsid w:val="00982FE6"/>
    <w:rsid w:val="00985748"/>
    <w:rsid w:val="009A2E8A"/>
    <w:rsid w:val="009C4CE1"/>
    <w:rsid w:val="00A1348D"/>
    <w:rsid w:val="00A52CE5"/>
    <w:rsid w:val="00A63A8B"/>
    <w:rsid w:val="00A70B82"/>
    <w:rsid w:val="00AB231E"/>
    <w:rsid w:val="00AD29A0"/>
    <w:rsid w:val="00AD7CB0"/>
    <w:rsid w:val="00B3375E"/>
    <w:rsid w:val="00B553DF"/>
    <w:rsid w:val="00B705CE"/>
    <w:rsid w:val="00B718FE"/>
    <w:rsid w:val="00B72B5D"/>
    <w:rsid w:val="00B809C5"/>
    <w:rsid w:val="00B86506"/>
    <w:rsid w:val="00B91DF3"/>
    <w:rsid w:val="00B92A68"/>
    <w:rsid w:val="00B941D4"/>
    <w:rsid w:val="00BA591E"/>
    <w:rsid w:val="00BC08D4"/>
    <w:rsid w:val="00BC182B"/>
    <w:rsid w:val="00BD7C11"/>
    <w:rsid w:val="00C03823"/>
    <w:rsid w:val="00C165AA"/>
    <w:rsid w:val="00C1686E"/>
    <w:rsid w:val="00C23A9F"/>
    <w:rsid w:val="00C23DAC"/>
    <w:rsid w:val="00C321AA"/>
    <w:rsid w:val="00C36358"/>
    <w:rsid w:val="00C55599"/>
    <w:rsid w:val="00C621B5"/>
    <w:rsid w:val="00C63799"/>
    <w:rsid w:val="00C947A0"/>
    <w:rsid w:val="00CF14C4"/>
    <w:rsid w:val="00CF2576"/>
    <w:rsid w:val="00CF3D5D"/>
    <w:rsid w:val="00D03AF5"/>
    <w:rsid w:val="00D125A4"/>
    <w:rsid w:val="00D52672"/>
    <w:rsid w:val="00D53B8D"/>
    <w:rsid w:val="00D641A9"/>
    <w:rsid w:val="00D643F3"/>
    <w:rsid w:val="00D86301"/>
    <w:rsid w:val="00DA4A37"/>
    <w:rsid w:val="00DB477E"/>
    <w:rsid w:val="00DD09FE"/>
    <w:rsid w:val="00DF4FBF"/>
    <w:rsid w:val="00E23BB9"/>
    <w:rsid w:val="00E46489"/>
    <w:rsid w:val="00E63A52"/>
    <w:rsid w:val="00E7209E"/>
    <w:rsid w:val="00E74760"/>
    <w:rsid w:val="00E77F6D"/>
    <w:rsid w:val="00EA34AC"/>
    <w:rsid w:val="00ED6A32"/>
    <w:rsid w:val="00EF687A"/>
    <w:rsid w:val="00F36D4D"/>
    <w:rsid w:val="00F82C12"/>
    <w:rsid w:val="00F8583C"/>
    <w:rsid w:val="00F85C1D"/>
    <w:rsid w:val="00FC3642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765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prom.lenobl.ru/ru/inf/konkursy-ot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.agro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9</cp:revision>
  <cp:lastPrinted>2023-03-22T12:44:00Z</cp:lastPrinted>
  <dcterms:created xsi:type="dcterms:W3CDTF">2024-03-04T13:00:00Z</dcterms:created>
  <dcterms:modified xsi:type="dcterms:W3CDTF">2024-03-06T08:06:00Z</dcterms:modified>
</cp:coreProperties>
</file>