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E3" w:rsidRPr="00C65DE3" w:rsidRDefault="006D54A6" w:rsidP="00C65DE3">
      <w:pPr>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Информация</w:t>
      </w:r>
      <w:r w:rsidR="001D7777" w:rsidRPr="00D53B8D">
        <w:rPr>
          <w:rFonts w:ascii="Times New Roman" w:eastAsia="Times New Roman" w:hAnsi="Times New Roman" w:cs="Times New Roman"/>
          <w:color w:val="000000" w:themeColor="text1"/>
          <w:sz w:val="24"/>
          <w:szCs w:val="24"/>
          <w:lang w:eastAsia="ru-RU"/>
        </w:rPr>
        <w:t xml:space="preserve"> о проведении отбора </w:t>
      </w:r>
      <w:r w:rsidR="00C23A9F" w:rsidRPr="00D53B8D">
        <w:rPr>
          <w:rFonts w:ascii="Times New Roman" w:eastAsia="Times New Roman" w:hAnsi="Times New Roman" w:cs="Times New Roman"/>
          <w:color w:val="000000" w:themeColor="text1"/>
          <w:sz w:val="24"/>
          <w:szCs w:val="24"/>
          <w:lang w:eastAsia="ru-RU"/>
        </w:rPr>
        <w:t>получателей</w:t>
      </w:r>
      <w:r w:rsidR="001D7777" w:rsidRPr="00D53B8D">
        <w:rPr>
          <w:rFonts w:ascii="Times New Roman" w:eastAsia="Times New Roman" w:hAnsi="Times New Roman" w:cs="Times New Roman"/>
          <w:color w:val="000000" w:themeColor="text1"/>
          <w:sz w:val="24"/>
          <w:szCs w:val="24"/>
          <w:lang w:eastAsia="ru-RU"/>
        </w:rPr>
        <w:t xml:space="preserve"> субсиди</w:t>
      </w:r>
      <w:r w:rsidR="00ED6A32" w:rsidRPr="00D53B8D">
        <w:rPr>
          <w:rFonts w:ascii="Times New Roman" w:eastAsia="Times New Roman" w:hAnsi="Times New Roman" w:cs="Times New Roman"/>
          <w:color w:val="000000" w:themeColor="text1"/>
          <w:sz w:val="24"/>
          <w:szCs w:val="24"/>
          <w:lang w:eastAsia="ru-RU"/>
        </w:rPr>
        <w:t>й</w:t>
      </w:r>
      <w:r w:rsidR="001D7777" w:rsidRPr="00D53B8D">
        <w:rPr>
          <w:rFonts w:ascii="Times New Roman" w:eastAsia="Times New Roman" w:hAnsi="Times New Roman" w:cs="Times New Roman"/>
          <w:color w:val="000000" w:themeColor="text1"/>
          <w:sz w:val="24"/>
          <w:szCs w:val="24"/>
          <w:lang w:eastAsia="ru-RU"/>
        </w:rPr>
        <w:t xml:space="preserve"> </w:t>
      </w:r>
    </w:p>
    <w:p w:rsidR="00B941D4" w:rsidRPr="00D53B8D" w:rsidRDefault="00C65DE3" w:rsidP="00C65DE3">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65DE3">
        <w:rPr>
          <w:rFonts w:ascii="Times New Roman" w:eastAsia="Times New Roman" w:hAnsi="Times New Roman" w:cs="Times New Roman"/>
          <w:color w:val="000000" w:themeColor="text1"/>
          <w:sz w:val="24"/>
          <w:szCs w:val="24"/>
          <w:lang w:eastAsia="ru-RU"/>
        </w:rPr>
        <w:t>на возмещение части затрат на приобретение техники и оборудования</w:t>
      </w:r>
    </w:p>
    <w:p w:rsidR="00EF687A" w:rsidRPr="00D53B8D" w:rsidRDefault="00EF687A" w:rsidP="00B92A68">
      <w:pPr>
        <w:spacing w:after="0" w:line="240" w:lineRule="auto"/>
        <w:jc w:val="center"/>
        <w:rPr>
          <w:rFonts w:ascii="Times New Roman" w:eastAsia="Times New Roman" w:hAnsi="Times New Roman" w:cs="Times New Roman"/>
          <w:b/>
          <w:color w:val="000000"/>
          <w:sz w:val="28"/>
          <w:szCs w:val="28"/>
          <w:lang w:eastAsia="ru-RU"/>
        </w:rPr>
      </w:pPr>
    </w:p>
    <w:tbl>
      <w:tblPr>
        <w:tblStyle w:val="a5"/>
        <w:tblW w:w="10490" w:type="dxa"/>
        <w:tblInd w:w="392" w:type="dxa"/>
        <w:tblLook w:val="04A0" w:firstRow="1" w:lastRow="0" w:firstColumn="1" w:lastColumn="0" w:noHBand="0" w:noVBand="1"/>
      </w:tblPr>
      <w:tblGrid>
        <w:gridCol w:w="4536"/>
        <w:gridCol w:w="5954"/>
      </w:tblGrid>
      <w:tr w:rsidR="00B941D4" w:rsidRPr="00D53B8D" w:rsidTr="00140BA0">
        <w:tc>
          <w:tcPr>
            <w:tcW w:w="4536" w:type="dxa"/>
            <w:vAlign w:val="center"/>
          </w:tcPr>
          <w:p w:rsidR="00B941D4" w:rsidRPr="00D53B8D" w:rsidRDefault="00087053" w:rsidP="005F168D">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Н</w:t>
            </w:r>
            <w:r w:rsidR="005F168D" w:rsidRPr="00D53B8D">
              <w:rPr>
                <w:rFonts w:ascii="Times New Roman" w:eastAsia="Times New Roman" w:hAnsi="Times New Roman" w:cs="Times New Roman"/>
                <w:color w:val="000000"/>
                <w:lang w:eastAsia="ru-RU"/>
              </w:rPr>
              <w:t>аименование организатора отбора, место нахождения, почтовый адрес, адрес электронной почты, номер контактного телефона</w:t>
            </w:r>
          </w:p>
        </w:tc>
        <w:tc>
          <w:tcPr>
            <w:tcW w:w="5954" w:type="dxa"/>
            <w:vAlign w:val="center"/>
          </w:tcPr>
          <w:p w:rsidR="00B941D4" w:rsidRPr="00D53B8D" w:rsidRDefault="00AD7CB0" w:rsidP="00345157">
            <w:pPr>
              <w:jc w:val="both"/>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lang w:eastAsia="ru-RU"/>
              </w:rPr>
              <w:t xml:space="preserve">Комитет по агропромышленному и рыбохозяйственному комплексу Ленинградской области (далее - комитет), </w:t>
            </w:r>
            <w:r w:rsidRPr="00D53B8D">
              <w:rPr>
                <w:rFonts w:ascii="Times New Roman" w:eastAsia="Times New Roman" w:hAnsi="Times New Roman" w:cs="Times New Roman"/>
                <w:color w:val="000000" w:themeColor="text1"/>
                <w:lang w:eastAsia="ru-RU"/>
              </w:rPr>
              <w:t>отдел</w:t>
            </w:r>
            <w:r w:rsidRPr="00D53B8D">
              <w:rPr>
                <w:rFonts w:ascii="Times New Roman" w:eastAsia="Times New Roman" w:hAnsi="Times New Roman" w:cs="Times New Roman"/>
                <w:color w:val="FF0000"/>
                <w:lang w:eastAsia="ru-RU"/>
              </w:rPr>
              <w:t xml:space="preserve"> </w:t>
            </w:r>
            <w:r w:rsidR="00087053" w:rsidRPr="00D53B8D">
              <w:rPr>
                <w:rFonts w:ascii="Times New Roman" w:eastAsia="Times New Roman" w:hAnsi="Times New Roman" w:cs="Times New Roman"/>
                <w:color w:val="000000" w:themeColor="text1"/>
                <w:lang w:eastAsia="ru-RU"/>
              </w:rPr>
              <w:t>земледелия и механизации</w:t>
            </w:r>
          </w:p>
          <w:p w:rsidR="00E63A52" w:rsidRPr="00D53B8D" w:rsidRDefault="00E63A52" w:rsidP="00345157">
            <w:pPr>
              <w:jc w:val="both"/>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themeColor="text1"/>
                <w:lang w:eastAsia="ru-RU"/>
              </w:rPr>
              <w:t>191311 г. Санкт-</w:t>
            </w:r>
            <w:r w:rsidR="0095628F" w:rsidRPr="00D53B8D">
              <w:rPr>
                <w:rFonts w:ascii="Times New Roman" w:eastAsia="Times New Roman" w:hAnsi="Times New Roman" w:cs="Times New Roman"/>
                <w:color w:val="000000" w:themeColor="text1"/>
                <w:lang w:eastAsia="ru-RU"/>
              </w:rPr>
              <w:t xml:space="preserve"> Петербург, ул. Смольного, д.3, </w:t>
            </w:r>
            <w:r w:rsidRPr="00D53B8D">
              <w:rPr>
                <w:rFonts w:ascii="Times New Roman" w:eastAsia="Times New Roman" w:hAnsi="Times New Roman" w:cs="Times New Roman"/>
                <w:color w:val="000000" w:themeColor="text1"/>
                <w:lang w:eastAsia="ru-RU"/>
              </w:rPr>
              <w:t>канцелярия комитета</w:t>
            </w:r>
            <w:r w:rsidR="0095628F" w:rsidRPr="00D53B8D">
              <w:rPr>
                <w:rFonts w:ascii="Times New Roman" w:eastAsia="Times New Roman" w:hAnsi="Times New Roman" w:cs="Times New Roman"/>
                <w:color w:val="000000" w:themeColor="text1"/>
                <w:lang w:eastAsia="ru-RU"/>
              </w:rPr>
              <w:t xml:space="preserve"> </w:t>
            </w:r>
            <w:r w:rsidR="00087053" w:rsidRPr="00D53B8D">
              <w:rPr>
                <w:rFonts w:ascii="Times New Roman" w:eastAsia="Times New Roman" w:hAnsi="Times New Roman" w:cs="Times New Roman"/>
                <w:color w:val="000000" w:themeColor="text1"/>
                <w:lang w:eastAsia="ru-RU"/>
              </w:rPr>
              <w:t>(кабинет 2</w:t>
            </w:r>
            <w:r w:rsidRPr="00D53B8D">
              <w:rPr>
                <w:rFonts w:ascii="Times New Roman" w:eastAsia="Times New Roman" w:hAnsi="Times New Roman" w:cs="Times New Roman"/>
                <w:color w:val="000000" w:themeColor="text1"/>
                <w:lang w:eastAsia="ru-RU"/>
              </w:rPr>
              <w:t>-26)</w:t>
            </w:r>
          </w:p>
          <w:p w:rsidR="0095628F" w:rsidRPr="00D53B8D" w:rsidRDefault="0097079C" w:rsidP="00345157">
            <w:pPr>
              <w:jc w:val="both"/>
              <w:rPr>
                <w:rFonts w:ascii="Times New Roman" w:eastAsia="Times New Roman" w:hAnsi="Times New Roman" w:cs="Times New Roman"/>
                <w:color w:val="000000"/>
                <w:lang w:eastAsia="ru-RU"/>
              </w:rPr>
            </w:pPr>
            <w:hyperlink r:id="rId6" w:history="1">
              <w:r w:rsidR="0095628F" w:rsidRPr="00D53B8D">
                <w:rPr>
                  <w:rStyle w:val="a4"/>
                  <w:rFonts w:ascii="Times New Roman" w:eastAsia="Times New Roman" w:hAnsi="Times New Roman" w:cs="Times New Roman"/>
                  <w:lang w:eastAsia="ru-RU"/>
                </w:rPr>
                <w:t>kom.agro@lenreg.ru</w:t>
              </w:r>
            </w:hyperlink>
          </w:p>
          <w:p w:rsidR="00E63A52" w:rsidRPr="00D53B8D" w:rsidRDefault="00C65DE3" w:rsidP="00C65DE3">
            <w:pPr>
              <w:jc w:val="both"/>
              <w:rPr>
                <w:rFonts w:ascii="Times New Roman" w:eastAsia="Times New Roman" w:hAnsi="Times New Roman" w:cs="Times New Roman"/>
                <w:color w:val="000000"/>
                <w:lang w:eastAsia="ru-RU"/>
              </w:rPr>
            </w:pPr>
            <w:r w:rsidRPr="00AC09C1">
              <w:rPr>
                <w:rFonts w:ascii="Times New Roman" w:hAnsi="Times New Roman" w:cs="Times New Roman"/>
                <w:sz w:val="20"/>
                <w:szCs w:val="20"/>
              </w:rPr>
              <w:t>Бабин Андрей Николаевич</w:t>
            </w:r>
            <w:r w:rsidRPr="00D53B8D">
              <w:rPr>
                <w:rFonts w:ascii="Times New Roman" w:eastAsia="Times New Roman" w:hAnsi="Times New Roman" w:cs="Times New Roman"/>
                <w:color w:val="000000" w:themeColor="text1"/>
                <w:lang w:eastAsia="ru-RU"/>
              </w:rPr>
              <w:t xml:space="preserve"> </w:t>
            </w:r>
            <w:r w:rsidR="0095628F" w:rsidRPr="00D53B8D">
              <w:rPr>
                <w:rFonts w:ascii="Times New Roman" w:eastAsia="Times New Roman" w:hAnsi="Times New Roman" w:cs="Times New Roman"/>
                <w:color w:val="000000" w:themeColor="text1"/>
                <w:lang w:eastAsia="ru-RU"/>
              </w:rPr>
              <w:t>(812)</w:t>
            </w:r>
            <w:r w:rsidR="00087053" w:rsidRPr="00D53B8D">
              <w:rPr>
                <w:rFonts w:ascii="Times New Roman" w:eastAsia="Times New Roman" w:hAnsi="Times New Roman" w:cs="Times New Roman"/>
                <w:color w:val="000000" w:themeColor="text1"/>
                <w:lang w:eastAsia="ru-RU"/>
              </w:rPr>
              <w:t xml:space="preserve"> </w:t>
            </w:r>
            <w:r w:rsidR="0095628F" w:rsidRPr="00D53B8D">
              <w:rPr>
                <w:rFonts w:ascii="Times New Roman" w:eastAsia="Times New Roman" w:hAnsi="Times New Roman" w:cs="Times New Roman"/>
                <w:color w:val="000000" w:themeColor="text1"/>
                <w:lang w:eastAsia="ru-RU"/>
              </w:rPr>
              <w:t>539</w:t>
            </w:r>
            <w:r w:rsidR="00087053" w:rsidRPr="00D53B8D">
              <w:rPr>
                <w:rFonts w:ascii="Times New Roman" w:eastAsia="Times New Roman" w:hAnsi="Times New Roman" w:cs="Times New Roman"/>
                <w:color w:val="000000" w:themeColor="text1"/>
                <w:lang w:eastAsia="ru-RU"/>
              </w:rPr>
              <w:t>-</w:t>
            </w:r>
            <w:r w:rsidR="0095628F" w:rsidRPr="00D53B8D">
              <w:rPr>
                <w:rFonts w:ascii="Times New Roman" w:eastAsia="Times New Roman" w:hAnsi="Times New Roman" w:cs="Times New Roman"/>
                <w:color w:val="000000" w:themeColor="text1"/>
                <w:lang w:eastAsia="ru-RU"/>
              </w:rPr>
              <w:t>48</w:t>
            </w:r>
            <w:r w:rsidR="00087053" w:rsidRPr="00D53B8D">
              <w:rPr>
                <w:rFonts w:ascii="Times New Roman" w:eastAsia="Times New Roman" w:hAnsi="Times New Roman" w:cs="Times New Roman"/>
                <w:color w:val="000000" w:themeColor="text1"/>
                <w:lang w:eastAsia="ru-RU"/>
              </w:rPr>
              <w:t>-8</w:t>
            </w:r>
            <w:r w:rsidRPr="00D66716">
              <w:rPr>
                <w:rFonts w:ascii="Times New Roman" w:eastAsia="Times New Roman" w:hAnsi="Times New Roman" w:cs="Times New Roman"/>
                <w:color w:val="000000" w:themeColor="text1"/>
                <w:lang w:eastAsia="ru-RU"/>
              </w:rPr>
              <w:t>0</w:t>
            </w:r>
            <w:r w:rsidR="0095628F" w:rsidRPr="00D53B8D">
              <w:rPr>
                <w:rFonts w:ascii="Times New Roman" w:eastAsia="Times New Roman" w:hAnsi="Times New Roman" w:cs="Times New Roman"/>
                <w:color w:val="000000" w:themeColor="text1"/>
                <w:lang w:eastAsia="ru-RU"/>
              </w:rPr>
              <w:t xml:space="preserve"> </w:t>
            </w:r>
          </w:p>
        </w:tc>
      </w:tr>
      <w:tr w:rsidR="0095628F" w:rsidRPr="00D53B8D" w:rsidTr="00140BA0">
        <w:tc>
          <w:tcPr>
            <w:tcW w:w="4536" w:type="dxa"/>
            <w:vAlign w:val="center"/>
          </w:tcPr>
          <w:p w:rsidR="0095628F" w:rsidRPr="00D53B8D" w:rsidRDefault="00621D73" w:rsidP="00621969">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Доменное имя, </w:t>
            </w:r>
            <w:proofErr w:type="gramStart"/>
            <w:r w:rsidRPr="00D53B8D">
              <w:rPr>
                <w:rFonts w:ascii="Times New Roman" w:eastAsia="Times New Roman" w:hAnsi="Times New Roman" w:cs="Times New Roman"/>
                <w:color w:val="000000"/>
                <w:lang w:eastAsia="ru-RU"/>
              </w:rPr>
              <w:t>и(</w:t>
            </w:r>
            <w:proofErr w:type="gramEnd"/>
            <w:r w:rsidRPr="00D53B8D">
              <w:rPr>
                <w:rFonts w:ascii="Times New Roman" w:eastAsia="Times New Roman" w:hAnsi="Times New Roman" w:cs="Times New Roman"/>
                <w:color w:val="000000"/>
                <w:lang w:eastAsia="ru-RU"/>
              </w:rPr>
              <w:t>или) указатели страниц государственной информационной системы или сайта в сети «Интернет», на котором размещается информация о проведении отбора</w:t>
            </w:r>
          </w:p>
        </w:tc>
        <w:tc>
          <w:tcPr>
            <w:tcW w:w="5954" w:type="dxa"/>
            <w:vAlign w:val="center"/>
          </w:tcPr>
          <w:p w:rsidR="0095628F" w:rsidRPr="00D53B8D" w:rsidRDefault="0097079C" w:rsidP="00345157">
            <w:pPr>
              <w:jc w:val="both"/>
              <w:rPr>
                <w:rFonts w:ascii="Times New Roman" w:eastAsia="Times New Roman" w:hAnsi="Times New Roman" w:cs="Times New Roman"/>
                <w:color w:val="000000"/>
                <w:lang w:eastAsia="ru-RU"/>
              </w:rPr>
            </w:pPr>
            <w:hyperlink r:id="rId7" w:history="1">
              <w:r w:rsidR="007245CE" w:rsidRPr="00D53B8D">
                <w:rPr>
                  <w:rStyle w:val="a4"/>
                  <w:rFonts w:ascii="Times New Roman" w:eastAsia="Times New Roman" w:hAnsi="Times New Roman" w:cs="Times New Roman"/>
                  <w:lang w:eastAsia="ru-RU"/>
                </w:rPr>
                <w:t>https://agroprom.lenobl.ru/ru/inf/konkursy-otbor/</w:t>
              </w:r>
            </w:hyperlink>
            <w:r w:rsidR="007245CE" w:rsidRPr="00D53B8D">
              <w:rPr>
                <w:rFonts w:ascii="Times New Roman" w:eastAsia="Times New Roman" w:hAnsi="Times New Roman" w:cs="Times New Roman"/>
                <w:color w:val="000000"/>
                <w:lang w:eastAsia="ru-RU"/>
              </w:rPr>
              <w:t xml:space="preserve"> </w:t>
            </w:r>
          </w:p>
        </w:tc>
      </w:tr>
      <w:tr w:rsidR="0095628F" w:rsidRPr="00D53B8D" w:rsidTr="00140BA0">
        <w:tc>
          <w:tcPr>
            <w:tcW w:w="4536" w:type="dxa"/>
            <w:vAlign w:val="center"/>
          </w:tcPr>
          <w:p w:rsidR="0095628F" w:rsidRPr="00D53B8D" w:rsidRDefault="0095628F" w:rsidP="007245CE">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Дата начала подачи или окончания приема предложе</w:t>
            </w:r>
            <w:r w:rsidR="007245CE" w:rsidRPr="00D53B8D">
              <w:rPr>
                <w:rFonts w:ascii="Times New Roman" w:eastAsia="Times New Roman" w:hAnsi="Times New Roman" w:cs="Times New Roman"/>
                <w:color w:val="000000"/>
                <w:lang w:eastAsia="ru-RU"/>
              </w:rPr>
              <w:t>ний (заявок) участников отбора</w:t>
            </w:r>
          </w:p>
        </w:tc>
        <w:tc>
          <w:tcPr>
            <w:tcW w:w="5954" w:type="dxa"/>
            <w:vAlign w:val="center"/>
          </w:tcPr>
          <w:p w:rsidR="007245CE" w:rsidRPr="006D54A6" w:rsidRDefault="007245CE" w:rsidP="00345157">
            <w:pPr>
              <w:jc w:val="both"/>
              <w:rPr>
                <w:rFonts w:ascii="Times New Roman" w:eastAsia="Times New Roman" w:hAnsi="Times New Roman" w:cs="Times New Roman"/>
                <w:lang w:eastAsia="ru-RU"/>
              </w:rPr>
            </w:pPr>
            <w:r w:rsidRPr="00D53B8D">
              <w:rPr>
                <w:rFonts w:ascii="Times New Roman" w:eastAsia="Times New Roman" w:hAnsi="Times New Roman" w:cs="Times New Roman"/>
                <w:color w:val="000000" w:themeColor="text1"/>
                <w:lang w:eastAsia="ru-RU"/>
              </w:rPr>
              <w:t xml:space="preserve">с </w:t>
            </w:r>
            <w:r w:rsidRPr="006D54A6">
              <w:rPr>
                <w:rFonts w:ascii="Times New Roman" w:eastAsia="Times New Roman" w:hAnsi="Times New Roman" w:cs="Times New Roman"/>
                <w:lang w:eastAsia="ru-RU"/>
              </w:rPr>
              <w:t xml:space="preserve">09:00     </w:t>
            </w:r>
            <w:r w:rsidR="000B3080">
              <w:rPr>
                <w:rFonts w:ascii="Times New Roman" w:eastAsia="Times New Roman" w:hAnsi="Times New Roman" w:cs="Times New Roman"/>
                <w:lang w:eastAsia="ru-RU"/>
              </w:rPr>
              <w:t>22</w:t>
            </w:r>
            <w:r w:rsidRPr="006D54A6">
              <w:rPr>
                <w:rFonts w:ascii="Times New Roman" w:eastAsia="Times New Roman" w:hAnsi="Times New Roman" w:cs="Times New Roman"/>
                <w:lang w:eastAsia="ru-RU"/>
              </w:rPr>
              <w:t xml:space="preserve"> </w:t>
            </w:r>
            <w:r w:rsidR="00CF3D5D" w:rsidRPr="006D54A6">
              <w:rPr>
                <w:rFonts w:ascii="Times New Roman" w:eastAsia="Times New Roman" w:hAnsi="Times New Roman" w:cs="Times New Roman"/>
                <w:lang w:eastAsia="ru-RU"/>
              </w:rPr>
              <w:t>марта</w:t>
            </w:r>
            <w:r w:rsidRPr="006D54A6">
              <w:rPr>
                <w:rFonts w:ascii="Times New Roman" w:eastAsia="Times New Roman" w:hAnsi="Times New Roman" w:cs="Times New Roman"/>
                <w:lang w:eastAsia="ru-RU"/>
              </w:rPr>
              <w:t xml:space="preserve"> 2024 года</w:t>
            </w:r>
          </w:p>
          <w:p w:rsidR="0095628F" w:rsidRPr="00D66716" w:rsidRDefault="007245CE" w:rsidP="00AA7569">
            <w:pPr>
              <w:jc w:val="both"/>
              <w:rPr>
                <w:rFonts w:ascii="Times New Roman" w:eastAsia="Times New Roman" w:hAnsi="Times New Roman" w:cs="Times New Roman"/>
                <w:lang w:eastAsia="ru-RU"/>
              </w:rPr>
            </w:pPr>
            <w:r w:rsidRPr="006D54A6">
              <w:rPr>
                <w:rFonts w:ascii="Times New Roman" w:eastAsia="Times New Roman" w:hAnsi="Times New Roman" w:cs="Times New Roman"/>
                <w:lang w:eastAsia="ru-RU"/>
              </w:rPr>
              <w:t xml:space="preserve">до </w:t>
            </w:r>
            <w:r w:rsidR="00CF3D5D" w:rsidRPr="006D54A6">
              <w:rPr>
                <w:rFonts w:ascii="Times New Roman" w:eastAsia="Times New Roman" w:hAnsi="Times New Roman" w:cs="Times New Roman"/>
                <w:lang w:eastAsia="ru-RU"/>
              </w:rPr>
              <w:t>1</w:t>
            </w:r>
            <w:r w:rsidR="00AA7569" w:rsidRPr="00D66716">
              <w:rPr>
                <w:rFonts w:ascii="Times New Roman" w:eastAsia="Times New Roman" w:hAnsi="Times New Roman" w:cs="Times New Roman"/>
                <w:lang w:eastAsia="ru-RU"/>
              </w:rPr>
              <w:t>7</w:t>
            </w:r>
            <w:r w:rsidRPr="006D54A6">
              <w:rPr>
                <w:rFonts w:ascii="Times New Roman" w:eastAsia="Times New Roman" w:hAnsi="Times New Roman" w:cs="Times New Roman"/>
                <w:lang w:eastAsia="ru-RU"/>
              </w:rPr>
              <w:t xml:space="preserve">:00   </w:t>
            </w:r>
            <w:r w:rsidR="00D03AF5" w:rsidRPr="006D54A6">
              <w:rPr>
                <w:rFonts w:ascii="Times New Roman" w:eastAsia="Times New Roman" w:hAnsi="Times New Roman" w:cs="Times New Roman"/>
                <w:lang w:eastAsia="ru-RU"/>
              </w:rPr>
              <w:t xml:space="preserve"> </w:t>
            </w:r>
            <w:r w:rsidR="00AA7569" w:rsidRPr="00D66716">
              <w:rPr>
                <w:rFonts w:ascii="Times New Roman" w:eastAsia="Times New Roman" w:hAnsi="Times New Roman" w:cs="Times New Roman"/>
                <w:lang w:eastAsia="ru-RU"/>
              </w:rPr>
              <w:t>5</w:t>
            </w:r>
            <w:r w:rsidR="00D03AF5" w:rsidRPr="006D54A6">
              <w:rPr>
                <w:rFonts w:ascii="Times New Roman" w:eastAsia="Times New Roman" w:hAnsi="Times New Roman" w:cs="Times New Roman"/>
                <w:lang w:eastAsia="ru-RU"/>
              </w:rPr>
              <w:t xml:space="preserve"> </w:t>
            </w:r>
            <w:r w:rsidR="00C65DE3">
              <w:rPr>
                <w:rFonts w:ascii="Times New Roman" w:eastAsia="Times New Roman" w:hAnsi="Times New Roman" w:cs="Times New Roman"/>
                <w:lang w:eastAsia="ru-RU"/>
              </w:rPr>
              <w:t>апреля</w:t>
            </w:r>
            <w:r w:rsidR="006D54A6" w:rsidRPr="006D54A6">
              <w:rPr>
                <w:rFonts w:ascii="Times New Roman" w:eastAsia="Times New Roman" w:hAnsi="Times New Roman" w:cs="Times New Roman"/>
                <w:lang w:eastAsia="ru-RU"/>
              </w:rPr>
              <w:t xml:space="preserve"> 2024 года</w:t>
            </w:r>
          </w:p>
          <w:p w:rsidR="00AA7569" w:rsidRPr="00AA7569" w:rsidRDefault="00AA7569" w:rsidP="00AA7569">
            <w:pPr>
              <w:jc w:val="both"/>
              <w:rPr>
                <w:rFonts w:ascii="Times New Roman" w:eastAsia="Times New Roman" w:hAnsi="Times New Roman" w:cs="Times New Roman"/>
                <w:color w:val="000000"/>
                <w:lang w:eastAsia="ru-RU"/>
              </w:rPr>
            </w:pPr>
            <w:r w:rsidRPr="00AA7569">
              <w:rPr>
                <w:rFonts w:ascii="Times New Roman" w:eastAsia="Times New Roman" w:hAnsi="Times New Roman" w:cs="Times New Roman"/>
                <w:color w:val="000000"/>
                <w:lang w:eastAsia="ru-RU"/>
              </w:rPr>
              <w:t>Далее - ежемесячно, до 17:00 5 числа текущего месяца</w:t>
            </w:r>
          </w:p>
          <w:p w:rsidR="00AA7569" w:rsidRPr="00AA7569" w:rsidRDefault="00AA7569" w:rsidP="00AA7569">
            <w:pPr>
              <w:jc w:val="both"/>
              <w:rPr>
                <w:rFonts w:ascii="Times New Roman" w:eastAsia="Times New Roman" w:hAnsi="Times New Roman" w:cs="Times New Roman"/>
                <w:color w:val="000000"/>
                <w:lang w:val="en-US" w:eastAsia="ru-RU"/>
              </w:rPr>
            </w:pPr>
            <w:r w:rsidRPr="00AA7569">
              <w:rPr>
                <w:rFonts w:ascii="Times New Roman" w:eastAsia="Times New Roman" w:hAnsi="Times New Roman" w:cs="Times New Roman"/>
                <w:color w:val="000000"/>
                <w:lang w:val="en-US" w:eastAsia="ru-RU"/>
              </w:rPr>
              <w:t>(</w:t>
            </w:r>
            <w:proofErr w:type="spellStart"/>
            <w:r w:rsidRPr="00AA7569">
              <w:rPr>
                <w:rFonts w:ascii="Times New Roman" w:eastAsia="Times New Roman" w:hAnsi="Times New Roman" w:cs="Times New Roman"/>
                <w:color w:val="000000"/>
                <w:lang w:val="en-US" w:eastAsia="ru-RU"/>
              </w:rPr>
              <w:t>при</w:t>
            </w:r>
            <w:proofErr w:type="spellEnd"/>
            <w:r w:rsidRPr="00AA7569">
              <w:rPr>
                <w:rFonts w:ascii="Times New Roman" w:eastAsia="Times New Roman" w:hAnsi="Times New Roman" w:cs="Times New Roman"/>
                <w:color w:val="000000"/>
                <w:lang w:val="en-US" w:eastAsia="ru-RU"/>
              </w:rPr>
              <w:t xml:space="preserve"> </w:t>
            </w:r>
            <w:proofErr w:type="spellStart"/>
            <w:r w:rsidRPr="00AA7569">
              <w:rPr>
                <w:rFonts w:ascii="Times New Roman" w:eastAsia="Times New Roman" w:hAnsi="Times New Roman" w:cs="Times New Roman"/>
                <w:color w:val="000000"/>
                <w:lang w:val="en-US" w:eastAsia="ru-RU"/>
              </w:rPr>
              <w:t>наличии</w:t>
            </w:r>
            <w:proofErr w:type="spellEnd"/>
            <w:r w:rsidRPr="00AA7569">
              <w:rPr>
                <w:rFonts w:ascii="Times New Roman" w:eastAsia="Times New Roman" w:hAnsi="Times New Roman" w:cs="Times New Roman"/>
                <w:color w:val="000000"/>
                <w:lang w:val="en-US" w:eastAsia="ru-RU"/>
              </w:rPr>
              <w:t xml:space="preserve"> </w:t>
            </w:r>
            <w:proofErr w:type="spellStart"/>
            <w:r w:rsidRPr="00AA7569">
              <w:rPr>
                <w:rFonts w:ascii="Times New Roman" w:eastAsia="Times New Roman" w:hAnsi="Times New Roman" w:cs="Times New Roman"/>
                <w:color w:val="000000"/>
                <w:lang w:val="en-US" w:eastAsia="ru-RU"/>
              </w:rPr>
              <w:t>бюджетных</w:t>
            </w:r>
            <w:proofErr w:type="spellEnd"/>
            <w:r w:rsidRPr="00AA7569">
              <w:rPr>
                <w:rFonts w:ascii="Times New Roman" w:eastAsia="Times New Roman" w:hAnsi="Times New Roman" w:cs="Times New Roman"/>
                <w:color w:val="000000"/>
                <w:lang w:val="en-US" w:eastAsia="ru-RU"/>
              </w:rPr>
              <w:t xml:space="preserve"> </w:t>
            </w:r>
            <w:proofErr w:type="spellStart"/>
            <w:r w:rsidRPr="00AA7569">
              <w:rPr>
                <w:rFonts w:ascii="Times New Roman" w:eastAsia="Times New Roman" w:hAnsi="Times New Roman" w:cs="Times New Roman"/>
                <w:color w:val="000000"/>
                <w:lang w:val="en-US" w:eastAsia="ru-RU"/>
              </w:rPr>
              <w:t>средств</w:t>
            </w:r>
            <w:proofErr w:type="spellEnd"/>
            <w:r w:rsidRPr="00AA7569">
              <w:rPr>
                <w:rFonts w:ascii="Times New Roman" w:eastAsia="Times New Roman" w:hAnsi="Times New Roman" w:cs="Times New Roman"/>
                <w:color w:val="000000"/>
                <w:lang w:val="en-US" w:eastAsia="ru-RU"/>
              </w:rPr>
              <w:t>)</w:t>
            </w:r>
          </w:p>
        </w:tc>
      </w:tr>
      <w:tr w:rsidR="0095628F" w:rsidRPr="00D53B8D" w:rsidTr="00140BA0">
        <w:tc>
          <w:tcPr>
            <w:tcW w:w="4536" w:type="dxa"/>
            <w:vAlign w:val="center"/>
          </w:tcPr>
          <w:p w:rsidR="0095628F" w:rsidRPr="00D53B8D" w:rsidRDefault="0095628F" w:rsidP="00621969">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Срок проведения отбора</w:t>
            </w:r>
          </w:p>
        </w:tc>
        <w:tc>
          <w:tcPr>
            <w:tcW w:w="5954" w:type="dxa"/>
            <w:vAlign w:val="center"/>
          </w:tcPr>
          <w:p w:rsidR="0095628F" w:rsidRPr="00D66716" w:rsidRDefault="002914A0" w:rsidP="00AA7569">
            <w:pPr>
              <w:jc w:val="both"/>
              <w:rPr>
                <w:rFonts w:ascii="Times New Roman" w:eastAsia="Times New Roman" w:hAnsi="Times New Roman" w:cs="Times New Roman"/>
                <w:color w:val="000000" w:themeColor="text1"/>
                <w:lang w:eastAsia="ru-RU"/>
              </w:rPr>
            </w:pPr>
            <w:r w:rsidRPr="006D54A6">
              <w:rPr>
                <w:rFonts w:ascii="Times New Roman" w:eastAsia="Times New Roman" w:hAnsi="Times New Roman" w:cs="Times New Roman"/>
                <w:color w:val="000000" w:themeColor="text1"/>
                <w:lang w:eastAsia="ru-RU"/>
              </w:rPr>
              <w:t xml:space="preserve">до </w:t>
            </w:r>
            <w:r w:rsidR="00D66716" w:rsidRPr="00EF48EC">
              <w:rPr>
                <w:rFonts w:ascii="Times New Roman" w:eastAsia="Times New Roman" w:hAnsi="Times New Roman" w:cs="Times New Roman"/>
                <w:color w:val="000000" w:themeColor="text1"/>
                <w:lang w:eastAsia="ru-RU"/>
              </w:rPr>
              <w:t>19</w:t>
            </w:r>
            <w:r w:rsidRPr="006D54A6">
              <w:rPr>
                <w:rFonts w:ascii="Times New Roman" w:eastAsia="Times New Roman" w:hAnsi="Times New Roman" w:cs="Times New Roman"/>
                <w:color w:val="000000" w:themeColor="text1"/>
                <w:lang w:eastAsia="ru-RU"/>
              </w:rPr>
              <w:t xml:space="preserve"> </w:t>
            </w:r>
            <w:r w:rsidR="00C65DE3">
              <w:rPr>
                <w:rFonts w:ascii="Times New Roman" w:eastAsia="Times New Roman" w:hAnsi="Times New Roman" w:cs="Times New Roman"/>
                <w:color w:val="000000" w:themeColor="text1"/>
                <w:lang w:eastAsia="ru-RU"/>
              </w:rPr>
              <w:t>апреля</w:t>
            </w:r>
            <w:r w:rsidRPr="006D54A6">
              <w:rPr>
                <w:rFonts w:ascii="Times New Roman" w:eastAsia="Times New Roman" w:hAnsi="Times New Roman" w:cs="Times New Roman"/>
                <w:color w:val="000000" w:themeColor="text1"/>
                <w:lang w:eastAsia="ru-RU"/>
              </w:rPr>
              <w:t xml:space="preserve"> 2024 года</w:t>
            </w:r>
          </w:p>
          <w:p w:rsidR="00AA7569" w:rsidRPr="00AA7569" w:rsidRDefault="00AA7569" w:rsidP="00EF48EC">
            <w:pPr>
              <w:jc w:val="both"/>
              <w:rPr>
                <w:rFonts w:ascii="Times New Roman" w:eastAsia="Times New Roman" w:hAnsi="Times New Roman" w:cs="Times New Roman"/>
                <w:color w:val="000000"/>
                <w:lang w:eastAsia="ru-RU"/>
              </w:rPr>
            </w:pPr>
            <w:r w:rsidRPr="00AA7569">
              <w:rPr>
                <w:rFonts w:ascii="Times New Roman" w:eastAsia="Times New Roman" w:hAnsi="Times New Roman" w:cs="Times New Roman"/>
                <w:color w:val="000000"/>
                <w:lang w:eastAsia="ru-RU"/>
              </w:rPr>
              <w:t>Далее - ежемесячно (при наличии бюджетных средств)</w:t>
            </w:r>
          </w:p>
        </w:tc>
      </w:tr>
      <w:tr w:rsidR="0095628F" w:rsidRPr="00D53B8D" w:rsidTr="00140BA0">
        <w:tc>
          <w:tcPr>
            <w:tcW w:w="4536" w:type="dxa"/>
            <w:vAlign w:val="center"/>
          </w:tcPr>
          <w:p w:rsidR="0095628F" w:rsidRPr="00D53B8D" w:rsidRDefault="0095628F" w:rsidP="005D13A7">
            <w:pPr>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themeColor="text1"/>
                <w:lang w:eastAsia="ru-RU"/>
              </w:rPr>
              <w:t xml:space="preserve">Объем распределяемой субсидии в рамках отбора в соответствии с лимитом бюджетных ассигнований </w:t>
            </w:r>
          </w:p>
        </w:tc>
        <w:tc>
          <w:tcPr>
            <w:tcW w:w="5954" w:type="dxa"/>
            <w:vAlign w:val="center"/>
          </w:tcPr>
          <w:p w:rsidR="0095628F" w:rsidRPr="00D53B8D" w:rsidRDefault="00C65DE3" w:rsidP="00C65DE3">
            <w:pPr>
              <w:rPr>
                <w:rFonts w:ascii="Times New Roman" w:eastAsia="Times New Roman" w:hAnsi="Times New Roman" w:cs="Times New Roman"/>
                <w:color w:val="000000" w:themeColor="text1"/>
                <w:lang w:eastAsia="ru-RU"/>
              </w:rPr>
            </w:pPr>
            <w:r w:rsidRPr="00C65DE3">
              <w:rPr>
                <w:rFonts w:ascii="Times New Roman" w:eastAsia="Times New Roman" w:hAnsi="Times New Roman" w:cs="Times New Roman"/>
                <w:color w:val="000000" w:themeColor="text1"/>
                <w:lang w:eastAsia="ru-RU"/>
              </w:rPr>
              <w:t>494 772 974,00</w:t>
            </w:r>
            <w:r w:rsidR="0069239C">
              <w:rPr>
                <w:rFonts w:ascii="Times New Roman" w:eastAsia="Times New Roman" w:hAnsi="Times New Roman" w:cs="Times New Roman"/>
                <w:color w:val="000000" w:themeColor="text1"/>
                <w:lang w:eastAsia="ru-RU"/>
              </w:rPr>
              <w:t xml:space="preserve"> </w:t>
            </w:r>
            <w:r w:rsidR="005D13A7" w:rsidRPr="00D53B8D">
              <w:rPr>
                <w:rFonts w:ascii="Times New Roman" w:eastAsia="Times New Roman" w:hAnsi="Times New Roman" w:cs="Times New Roman"/>
                <w:color w:val="000000" w:themeColor="text1"/>
                <w:lang w:eastAsia="ru-RU"/>
              </w:rPr>
              <w:t>рублей</w:t>
            </w:r>
          </w:p>
        </w:tc>
      </w:tr>
      <w:tr w:rsidR="0095628F" w:rsidRPr="00D53B8D" w:rsidTr="00140BA0">
        <w:tc>
          <w:tcPr>
            <w:tcW w:w="4536" w:type="dxa"/>
            <w:vAlign w:val="center"/>
          </w:tcPr>
          <w:p w:rsidR="0095628F" w:rsidRPr="00D53B8D" w:rsidRDefault="002914A0" w:rsidP="00BC08D4">
            <w:pPr>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themeColor="text1"/>
                <w:lang w:eastAsia="ru-RU"/>
              </w:rPr>
              <w:t>П</w:t>
            </w:r>
            <w:r w:rsidR="0095628F" w:rsidRPr="00D53B8D">
              <w:rPr>
                <w:rFonts w:ascii="Times New Roman" w:eastAsia="Times New Roman" w:hAnsi="Times New Roman" w:cs="Times New Roman"/>
                <w:color w:val="000000" w:themeColor="text1"/>
                <w:lang w:eastAsia="ru-RU"/>
              </w:rPr>
              <w:t xml:space="preserve">орядок расчета размера субсидии </w:t>
            </w:r>
          </w:p>
        </w:tc>
        <w:tc>
          <w:tcPr>
            <w:tcW w:w="5954" w:type="dxa"/>
            <w:vAlign w:val="center"/>
          </w:tcPr>
          <w:p w:rsidR="0095628F" w:rsidRDefault="00C65DE3" w:rsidP="0069239C">
            <w:pPr>
              <w:rPr>
                <w:rFonts w:ascii="Times New Roman" w:eastAsia="Times New Roman" w:hAnsi="Times New Roman" w:cs="Times New Roman"/>
                <w:color w:val="000000" w:themeColor="text1"/>
                <w:lang w:eastAsia="ru-RU"/>
              </w:rPr>
            </w:pPr>
            <w:r w:rsidRPr="00C65DE3">
              <w:rPr>
                <w:rFonts w:ascii="Times New Roman" w:eastAsia="Times New Roman" w:hAnsi="Times New Roman" w:cs="Times New Roman"/>
                <w:color w:val="000000" w:themeColor="text1"/>
                <w:lang w:eastAsia="ru-RU"/>
              </w:rPr>
              <w:t>Размер субсидии рассчитывается исходя из ставок в процентах от стоимости приобретенной техники и (или) оборудования по договорам купли-продажи, продажи в рассрочку, поставки, от стоимости предмета лизинга при приобретении техники и (или) оборудования по договорам аренды (лизинга), субаренды (</w:t>
            </w:r>
            <w:proofErr w:type="spellStart"/>
            <w:r w:rsidRPr="00C65DE3">
              <w:rPr>
                <w:rFonts w:ascii="Times New Roman" w:eastAsia="Times New Roman" w:hAnsi="Times New Roman" w:cs="Times New Roman"/>
                <w:color w:val="000000" w:themeColor="text1"/>
                <w:lang w:eastAsia="ru-RU"/>
              </w:rPr>
              <w:t>сублизинга</w:t>
            </w:r>
            <w:proofErr w:type="spellEnd"/>
            <w:r w:rsidRPr="00C65DE3">
              <w:rPr>
                <w:rFonts w:ascii="Times New Roman" w:eastAsia="Times New Roman" w:hAnsi="Times New Roman" w:cs="Times New Roman"/>
                <w:color w:val="000000" w:themeColor="text1"/>
                <w:lang w:eastAsia="ru-RU"/>
              </w:rPr>
              <w:t xml:space="preserve">), но не </w:t>
            </w:r>
            <w:proofErr w:type="gramStart"/>
            <w:r w:rsidRPr="00C65DE3">
              <w:rPr>
                <w:rFonts w:ascii="Times New Roman" w:eastAsia="Times New Roman" w:hAnsi="Times New Roman" w:cs="Times New Roman"/>
                <w:color w:val="000000" w:themeColor="text1"/>
                <w:lang w:eastAsia="ru-RU"/>
              </w:rPr>
              <w:t>более предельного</w:t>
            </w:r>
            <w:proofErr w:type="gramEnd"/>
            <w:r w:rsidRPr="00C65DE3">
              <w:rPr>
                <w:rFonts w:ascii="Times New Roman" w:eastAsia="Times New Roman" w:hAnsi="Times New Roman" w:cs="Times New Roman"/>
                <w:color w:val="000000" w:themeColor="text1"/>
                <w:lang w:eastAsia="ru-RU"/>
              </w:rPr>
              <w:t xml:space="preserve"> значения стоимости единицы техники и (или) оборудования. Ставки и предельные значения стоимости единицы техники и оборудования устанавливаются распоряжением комитета.</w:t>
            </w:r>
          </w:p>
          <w:p w:rsidR="00C34BA9" w:rsidRPr="00D53B8D" w:rsidRDefault="0097079C" w:rsidP="0069239C">
            <w:pPr>
              <w:rPr>
                <w:rFonts w:ascii="Times New Roman" w:eastAsia="Times New Roman" w:hAnsi="Times New Roman" w:cs="Times New Roman"/>
                <w:color w:val="000000" w:themeColor="text1"/>
                <w:lang w:eastAsia="ru-RU"/>
              </w:rPr>
            </w:pPr>
            <w:hyperlink r:id="rId8" w:history="1">
              <w:r w:rsidR="00C34BA9" w:rsidRPr="00C34BA9">
                <w:rPr>
                  <w:rStyle w:val="a4"/>
                  <w:rFonts w:ascii="Times New Roman" w:eastAsia="Times New Roman" w:hAnsi="Times New Roman" w:cs="Times New Roman"/>
                  <w:lang w:eastAsia="ru-RU"/>
                </w:rPr>
                <w:t>https://agroprom.lenobl.ru/ru/o-komitete/napravleniya-deyatelnosti/nauchno-tehnicheskaya-politika/</w:t>
              </w:r>
            </w:hyperlink>
          </w:p>
        </w:tc>
      </w:tr>
      <w:tr w:rsidR="0095628F" w:rsidRPr="00D53B8D" w:rsidTr="00140BA0">
        <w:tc>
          <w:tcPr>
            <w:tcW w:w="4536" w:type="dxa"/>
            <w:vAlign w:val="center"/>
          </w:tcPr>
          <w:p w:rsidR="0095628F" w:rsidRPr="00D53B8D" w:rsidRDefault="00713A29" w:rsidP="00713A29">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П</w:t>
            </w:r>
            <w:r w:rsidR="0095628F" w:rsidRPr="00D53B8D">
              <w:rPr>
                <w:rFonts w:ascii="Times New Roman" w:eastAsia="Times New Roman" w:hAnsi="Times New Roman" w:cs="Times New Roman"/>
                <w:color w:val="000000"/>
                <w:lang w:eastAsia="ru-RU"/>
              </w:rPr>
              <w:t xml:space="preserve">равила распределения субсидии по </w:t>
            </w:r>
            <w:r w:rsidRPr="00D53B8D">
              <w:rPr>
                <w:rFonts w:ascii="Times New Roman" w:eastAsia="Times New Roman" w:hAnsi="Times New Roman" w:cs="Times New Roman"/>
                <w:color w:val="000000"/>
                <w:lang w:eastAsia="ru-RU"/>
              </w:rPr>
              <w:t>результатам отбора</w:t>
            </w:r>
          </w:p>
        </w:tc>
        <w:tc>
          <w:tcPr>
            <w:tcW w:w="5954" w:type="dxa"/>
            <w:vAlign w:val="center"/>
          </w:tcPr>
          <w:p w:rsidR="0095628F" w:rsidRPr="00D53B8D" w:rsidRDefault="00D53B8D" w:rsidP="00713A29">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Отбор получателей субсидий осуществляется на конкурентной основе посредством запроса предложений - проведения отбора получателей субсидий исходя из соответствия участников отбора получателей субсидий категориям </w:t>
            </w:r>
            <w:proofErr w:type="gramStart"/>
            <w:r w:rsidRPr="00D53B8D">
              <w:rPr>
                <w:rFonts w:ascii="Times New Roman" w:eastAsia="Times New Roman" w:hAnsi="Times New Roman" w:cs="Times New Roman"/>
                <w:color w:val="000000"/>
                <w:lang w:eastAsia="ru-RU"/>
              </w:rPr>
              <w:t>и(</w:t>
            </w:r>
            <w:proofErr w:type="gramEnd"/>
            <w:r w:rsidRPr="00D53B8D">
              <w:rPr>
                <w:rFonts w:ascii="Times New Roman" w:eastAsia="Times New Roman" w:hAnsi="Times New Roman" w:cs="Times New Roman"/>
                <w:color w:val="000000"/>
                <w:lang w:eastAsia="ru-RU"/>
              </w:rPr>
              <w:t>или) критериям и очередности поступления предложений (заявок) на участие в отборе получателей субсидий.</w:t>
            </w:r>
          </w:p>
        </w:tc>
      </w:tr>
      <w:tr w:rsidR="00621969" w:rsidRPr="00D53B8D" w:rsidTr="00140BA0">
        <w:tc>
          <w:tcPr>
            <w:tcW w:w="4536" w:type="dxa"/>
            <w:vAlign w:val="center"/>
          </w:tcPr>
          <w:p w:rsidR="00621969" w:rsidRPr="00D53B8D" w:rsidRDefault="00621969" w:rsidP="00087053">
            <w:pPr>
              <w:pStyle w:val="a3"/>
              <w:contextualSpacing/>
              <w:rPr>
                <w:rFonts w:ascii="Times New Roman" w:hAnsi="Times New Roman" w:cs="Times New Roman"/>
                <w:color w:val="000000" w:themeColor="text1"/>
              </w:rPr>
            </w:pPr>
            <w:r w:rsidRPr="00D53B8D">
              <w:rPr>
                <w:rFonts w:ascii="Times New Roman" w:hAnsi="Times New Roman" w:cs="Times New Roman"/>
                <w:color w:val="000000" w:themeColor="text1"/>
              </w:rPr>
              <w:t xml:space="preserve">Категории </w:t>
            </w:r>
            <w:r w:rsidR="00087053" w:rsidRPr="00D53B8D">
              <w:rPr>
                <w:rFonts w:ascii="Times New Roman" w:hAnsi="Times New Roman" w:cs="Times New Roman"/>
                <w:color w:val="000000" w:themeColor="text1"/>
              </w:rPr>
              <w:t>получателей субсидии и</w:t>
            </w:r>
            <w:r w:rsidRPr="00D53B8D">
              <w:rPr>
                <w:rFonts w:ascii="Times New Roman" w:hAnsi="Times New Roman" w:cs="Times New Roman"/>
                <w:color w:val="000000" w:themeColor="text1"/>
              </w:rPr>
              <w:t xml:space="preserve"> критерии отбора</w:t>
            </w:r>
          </w:p>
        </w:tc>
        <w:tc>
          <w:tcPr>
            <w:tcW w:w="5954" w:type="dxa"/>
            <w:vAlign w:val="center"/>
          </w:tcPr>
          <w:p w:rsidR="00576443" w:rsidRPr="00D53B8D" w:rsidRDefault="00576443"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Категориями отбора получателей субсидий являются:</w:t>
            </w:r>
          </w:p>
          <w:p w:rsidR="00C34BA9" w:rsidRPr="00C34BA9" w:rsidRDefault="00C34BA9" w:rsidP="00C34BA9">
            <w:pPr>
              <w:jc w:val="both"/>
              <w:rPr>
                <w:rFonts w:ascii="Times New Roman" w:eastAsia="Times New Roman" w:hAnsi="Times New Roman" w:cs="Times New Roman"/>
                <w:color w:val="000000" w:themeColor="text1"/>
                <w:lang w:eastAsia="ru-RU"/>
              </w:rPr>
            </w:pPr>
            <w:r w:rsidRPr="00C34BA9">
              <w:rPr>
                <w:rFonts w:ascii="Times New Roman" w:eastAsia="Times New Roman" w:hAnsi="Times New Roman" w:cs="Times New Roman"/>
                <w:color w:val="000000" w:themeColor="text1"/>
                <w:lang w:eastAsia="ru-RU"/>
              </w:rPr>
              <w:t>- сельскохозяйственные товаропроизводители, указанные в части 1 статьи 3 Федерального закона от 29 декабря 2006 года № 264-ФЗ «О развитии сельского хозяйства»;</w:t>
            </w:r>
          </w:p>
          <w:p w:rsidR="00C34BA9" w:rsidRPr="00C34BA9" w:rsidRDefault="00C34BA9" w:rsidP="00C34BA9">
            <w:pPr>
              <w:jc w:val="both"/>
              <w:rPr>
                <w:rFonts w:ascii="Times New Roman" w:eastAsia="Times New Roman" w:hAnsi="Times New Roman" w:cs="Times New Roman"/>
                <w:color w:val="000000" w:themeColor="text1"/>
                <w:lang w:eastAsia="ru-RU"/>
              </w:rPr>
            </w:pPr>
            <w:r w:rsidRPr="00C34BA9">
              <w:rPr>
                <w:rFonts w:ascii="Times New Roman" w:eastAsia="Times New Roman" w:hAnsi="Times New Roman" w:cs="Times New Roman"/>
                <w:color w:val="000000" w:themeColor="text1"/>
                <w:lang w:eastAsia="ru-RU"/>
              </w:rPr>
              <w:t>- крестьянские (фермерские) хозяйства;</w:t>
            </w:r>
          </w:p>
          <w:p w:rsidR="00C34BA9" w:rsidRPr="00C34BA9" w:rsidRDefault="00C34BA9" w:rsidP="00C34BA9">
            <w:pPr>
              <w:jc w:val="both"/>
              <w:rPr>
                <w:rFonts w:ascii="Times New Roman" w:eastAsia="Times New Roman" w:hAnsi="Times New Roman" w:cs="Times New Roman"/>
                <w:color w:val="000000" w:themeColor="text1"/>
                <w:lang w:eastAsia="ru-RU"/>
              </w:rPr>
            </w:pPr>
            <w:r w:rsidRPr="00C34BA9">
              <w:rPr>
                <w:rFonts w:ascii="Times New Roman" w:eastAsia="Times New Roman" w:hAnsi="Times New Roman" w:cs="Times New Roman"/>
                <w:color w:val="000000" w:themeColor="text1"/>
                <w:lang w:eastAsia="ru-RU"/>
              </w:rPr>
              <w:t xml:space="preserve">- организации и индивидуальные предприниматели, осуществляющие первичную </w:t>
            </w:r>
            <w:proofErr w:type="gramStart"/>
            <w:r w:rsidRPr="00C34BA9">
              <w:rPr>
                <w:rFonts w:ascii="Times New Roman" w:eastAsia="Times New Roman" w:hAnsi="Times New Roman" w:cs="Times New Roman"/>
                <w:color w:val="000000" w:themeColor="text1"/>
                <w:lang w:eastAsia="ru-RU"/>
              </w:rPr>
              <w:t>и(</w:t>
            </w:r>
            <w:proofErr w:type="gramEnd"/>
            <w:r w:rsidRPr="00C34BA9">
              <w:rPr>
                <w:rFonts w:ascii="Times New Roman" w:eastAsia="Times New Roman" w:hAnsi="Times New Roman" w:cs="Times New Roman"/>
                <w:color w:val="000000" w:themeColor="text1"/>
                <w:lang w:eastAsia="ru-RU"/>
              </w:rPr>
              <w:t>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D641A9" w:rsidRPr="00D53B8D" w:rsidRDefault="00C34BA9" w:rsidP="00C34BA9">
            <w:pPr>
              <w:jc w:val="both"/>
              <w:rPr>
                <w:rFonts w:ascii="Times New Roman" w:eastAsia="Times New Roman" w:hAnsi="Times New Roman" w:cs="Times New Roman"/>
                <w:color w:val="000000" w:themeColor="text1"/>
                <w:lang w:eastAsia="ru-RU"/>
              </w:rPr>
            </w:pPr>
            <w:r w:rsidRPr="00C34BA9">
              <w:rPr>
                <w:rFonts w:ascii="Times New Roman" w:eastAsia="Times New Roman" w:hAnsi="Times New Roman" w:cs="Times New Roman"/>
                <w:color w:val="000000" w:themeColor="text1"/>
                <w:lang w:eastAsia="ru-RU"/>
              </w:rPr>
              <w:t>- сельскохозяйственные потребительские кооперативы.</w:t>
            </w:r>
          </w:p>
          <w:p w:rsidR="00576443" w:rsidRPr="00D53B8D" w:rsidRDefault="00576443" w:rsidP="00345157">
            <w:pPr>
              <w:jc w:val="both"/>
              <w:rPr>
                <w:rFonts w:ascii="Times New Roman" w:eastAsia="Times New Roman" w:hAnsi="Times New Roman" w:cs="Times New Roman"/>
                <w:lang w:eastAsia="ru-RU"/>
              </w:rPr>
            </w:pPr>
          </w:p>
          <w:p w:rsidR="00576443" w:rsidRPr="00D53B8D" w:rsidRDefault="00576443" w:rsidP="00345157">
            <w:pPr>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Критериями отбора получателей субсидий являются:</w:t>
            </w:r>
          </w:p>
          <w:p w:rsidR="00576443" w:rsidRPr="00D53B8D" w:rsidRDefault="00576443" w:rsidP="00345157">
            <w:pPr>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 xml:space="preserve">- </w:t>
            </w:r>
            <w:r w:rsidR="00DA4A37" w:rsidRPr="00D53B8D">
              <w:rPr>
                <w:rFonts w:ascii="Times New Roman" w:eastAsia="Times New Roman" w:hAnsi="Times New Roman" w:cs="Times New Roman"/>
                <w:lang w:eastAsia="ru-RU"/>
              </w:rPr>
              <w:t>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объявлении о проведении отбора</w:t>
            </w:r>
            <w:r w:rsidRPr="00D53B8D">
              <w:rPr>
                <w:rFonts w:ascii="Times New Roman" w:eastAsia="Times New Roman" w:hAnsi="Times New Roman" w:cs="Times New Roman"/>
                <w:lang w:eastAsia="ru-RU"/>
              </w:rPr>
              <w:t>;</w:t>
            </w:r>
          </w:p>
          <w:p w:rsidR="00982FE6" w:rsidRDefault="00576443" w:rsidP="00345157">
            <w:pPr>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 xml:space="preserve">- </w:t>
            </w:r>
            <w:r w:rsidR="00BD7C11" w:rsidRPr="00D53B8D">
              <w:rPr>
                <w:rFonts w:ascii="Times New Roman" w:eastAsia="Times New Roman" w:hAnsi="Times New Roman" w:cs="Times New Roman"/>
                <w:lang w:eastAsia="ru-RU"/>
              </w:rP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 до 1 марта 2024 </w:t>
            </w:r>
            <w:r w:rsidR="00CF14C4">
              <w:rPr>
                <w:rFonts w:ascii="Times New Roman" w:eastAsia="Times New Roman" w:hAnsi="Times New Roman" w:cs="Times New Roman"/>
                <w:lang w:eastAsia="ru-RU"/>
              </w:rPr>
              <w:t>года.</w:t>
            </w:r>
          </w:p>
          <w:p w:rsidR="00CF14C4" w:rsidRPr="00CF14C4" w:rsidRDefault="00CF14C4" w:rsidP="00CF14C4">
            <w:pPr>
              <w:jc w:val="both"/>
              <w:rPr>
                <w:rFonts w:ascii="Times New Roman" w:eastAsia="Times New Roman" w:hAnsi="Times New Roman" w:cs="Times New Roman"/>
                <w:b/>
                <w:lang w:eastAsia="ru-RU"/>
              </w:rPr>
            </w:pPr>
          </w:p>
        </w:tc>
      </w:tr>
      <w:tr w:rsidR="00621969" w:rsidRPr="00D53B8D" w:rsidTr="00140BA0">
        <w:tc>
          <w:tcPr>
            <w:tcW w:w="4536" w:type="dxa"/>
            <w:vAlign w:val="center"/>
          </w:tcPr>
          <w:p w:rsidR="00621969" w:rsidRPr="00D53B8D" w:rsidRDefault="0095628F" w:rsidP="005D2DF0">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Требования к у</w:t>
            </w:r>
            <w:r w:rsidR="005D2DF0" w:rsidRPr="00D53B8D">
              <w:rPr>
                <w:rFonts w:ascii="Times New Roman" w:eastAsia="Times New Roman" w:hAnsi="Times New Roman" w:cs="Times New Roman"/>
                <w:color w:val="000000"/>
                <w:lang w:eastAsia="ru-RU"/>
              </w:rPr>
              <w:t xml:space="preserve">частникам отбора </w:t>
            </w:r>
          </w:p>
        </w:tc>
        <w:tc>
          <w:tcPr>
            <w:tcW w:w="5954" w:type="dxa"/>
            <w:vAlign w:val="center"/>
          </w:tcPr>
          <w:p w:rsidR="001138E0" w:rsidRPr="00D53B8D" w:rsidRDefault="005D2DF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r w:rsidR="001138E0" w:rsidRPr="00D53B8D">
              <w:rPr>
                <w:rFonts w:ascii="Times New Roman" w:eastAsia="Times New Roman" w:hAnsi="Times New Roman" w:cs="Times New Roman"/>
                <w:color w:val="000000"/>
                <w:lang w:eastAsia="ru-RU"/>
              </w:rPr>
              <w:t>:</w:t>
            </w:r>
          </w:p>
          <w:p w:rsidR="001138E0" w:rsidRPr="00D53B8D" w:rsidRDefault="001138E0" w:rsidP="00345157">
            <w:pPr>
              <w:jc w:val="both"/>
              <w:rPr>
                <w:rFonts w:ascii="Times New Roman" w:eastAsia="Times New Roman" w:hAnsi="Times New Roman" w:cs="Times New Roman"/>
                <w:color w:val="000000"/>
                <w:lang w:eastAsia="ru-RU"/>
              </w:rPr>
            </w:pPr>
            <w:proofErr w:type="gramStart"/>
            <w:r w:rsidRPr="00D53B8D">
              <w:rPr>
                <w:rFonts w:ascii="Times New Roman" w:eastAsia="Times New Roman" w:hAnsi="Times New Roman" w:cs="Times New Roman"/>
                <w:color w:val="000000"/>
                <w:lang w:eastAsia="ru-RU"/>
              </w:rPr>
              <w:t>-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D53B8D">
              <w:rPr>
                <w:rFonts w:ascii="Times New Roman" w:eastAsia="Times New Roman" w:hAnsi="Times New Roman" w:cs="Times New Roman"/>
                <w:color w:val="000000"/>
                <w:lang w:eastAsia="ru-RU"/>
              </w:rPr>
              <w:t xml:space="preserve"> компаний в совокупности превышает 25 процентов (если иное не установлено законодательством Российской Федерации). </w:t>
            </w:r>
            <w:proofErr w:type="gramStart"/>
            <w:r w:rsidRPr="00D53B8D">
              <w:rPr>
                <w:rFonts w:ascii="Times New Roman" w:eastAsia="Times New Roman" w:hAnsi="Times New Roman" w:cs="Times New Roman"/>
                <w:color w:val="000000"/>
                <w:lang w:eastAsia="ru-RU"/>
              </w:rPr>
              <w:t>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w:t>
            </w:r>
            <w:proofErr w:type="gramEnd"/>
            <w:r w:rsidRPr="00D53B8D">
              <w:rPr>
                <w:rFonts w:ascii="Times New Roman" w:eastAsia="Times New Roman" w:hAnsi="Times New Roman" w:cs="Times New Roman"/>
                <w:color w:val="000000"/>
                <w:lang w:eastAsia="ru-RU"/>
              </w:rPr>
              <w:t xml:space="preserve"> </w:t>
            </w:r>
            <w:proofErr w:type="gramStart"/>
            <w:r w:rsidRPr="00D53B8D">
              <w:rPr>
                <w:rFonts w:ascii="Times New Roman" w:eastAsia="Times New Roman" w:hAnsi="Times New Roman" w:cs="Times New Roman"/>
                <w:color w:val="000000"/>
                <w:lang w:eastAsia="ru-RU"/>
              </w:rPr>
              <w:t>капитале</w:t>
            </w:r>
            <w:proofErr w:type="gramEnd"/>
            <w:r w:rsidRPr="00D53B8D">
              <w:rPr>
                <w:rFonts w:ascii="Times New Roman" w:eastAsia="Times New Roman" w:hAnsi="Times New Roman" w:cs="Times New Roman"/>
                <w:color w:val="000000"/>
                <w:lang w:eastAsia="ru-RU"/>
              </w:rPr>
              <w:t xml:space="preserve"> указанных публичных акционерных обществ;</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 участник отбора не должен получать средства из областного бюджета, на основании иных нормативных правовых актов Ленинградской области на </w:t>
            </w:r>
            <w:r w:rsidR="00C23DAC" w:rsidRPr="00D53B8D">
              <w:rPr>
                <w:rFonts w:ascii="Times New Roman" w:eastAsia="Times New Roman" w:hAnsi="Times New Roman" w:cs="Times New Roman"/>
                <w:color w:val="000000"/>
                <w:lang w:eastAsia="ru-RU"/>
              </w:rPr>
              <w:t>проведение агрохимических обследований</w:t>
            </w:r>
            <w:r w:rsidRPr="00D53B8D">
              <w:rPr>
                <w:rFonts w:ascii="Times New Roman" w:eastAsia="Times New Roman" w:hAnsi="Times New Roman" w:cs="Times New Roman"/>
                <w:color w:val="000000"/>
                <w:lang w:eastAsia="ru-RU"/>
              </w:rPr>
              <w:t>;</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 участник отбора не должен являться иностранным агентом в соответствии с Федеральным законом «О </w:t>
            </w:r>
            <w:proofErr w:type="gramStart"/>
            <w:r w:rsidRPr="00D53B8D">
              <w:rPr>
                <w:rFonts w:ascii="Times New Roman" w:eastAsia="Times New Roman" w:hAnsi="Times New Roman" w:cs="Times New Roman"/>
                <w:color w:val="000000"/>
                <w:lang w:eastAsia="ru-RU"/>
              </w:rPr>
              <w:t>контроле за</w:t>
            </w:r>
            <w:proofErr w:type="gramEnd"/>
            <w:r w:rsidRPr="00D53B8D">
              <w:rPr>
                <w:rFonts w:ascii="Times New Roman" w:eastAsia="Times New Roman" w:hAnsi="Times New Roman" w:cs="Times New Roman"/>
                <w:color w:val="000000"/>
                <w:lang w:eastAsia="ru-RU"/>
              </w:rPr>
              <w:t xml:space="preserve"> деятельностью лиц, находящихся под иностранным влиянием»;</w:t>
            </w:r>
          </w:p>
          <w:p w:rsidR="001138E0" w:rsidRPr="00D53B8D" w:rsidRDefault="001138E0" w:rsidP="00345157">
            <w:pPr>
              <w:jc w:val="both"/>
              <w:rPr>
                <w:rFonts w:ascii="Times New Roman" w:eastAsia="Times New Roman" w:hAnsi="Times New Roman" w:cs="Times New Roman"/>
                <w:color w:val="000000"/>
                <w:lang w:eastAsia="ru-RU"/>
              </w:rPr>
            </w:pPr>
            <w:proofErr w:type="gramStart"/>
            <w:r w:rsidRPr="00D53B8D">
              <w:rPr>
                <w:rFonts w:ascii="Times New Roman" w:eastAsia="Times New Roman" w:hAnsi="Times New Roman" w:cs="Times New Roman"/>
                <w:color w:val="000000"/>
                <w:lang w:eastAsia="ru-RU"/>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rsidR="001138E0" w:rsidRPr="00D53B8D" w:rsidRDefault="001138E0" w:rsidP="00345157">
            <w:pPr>
              <w:jc w:val="both"/>
              <w:rPr>
                <w:rFonts w:ascii="Times New Roman" w:eastAsia="Times New Roman" w:hAnsi="Times New Roman" w:cs="Times New Roman"/>
                <w:color w:val="000000"/>
                <w:lang w:eastAsia="ru-RU"/>
              </w:rPr>
            </w:pPr>
            <w:proofErr w:type="gramStart"/>
            <w:r w:rsidRPr="00D53B8D">
              <w:rPr>
                <w:rFonts w:ascii="Times New Roman" w:eastAsia="Times New Roman" w:hAnsi="Times New Roman" w:cs="Times New Roman"/>
                <w:color w:val="000000"/>
                <w:lang w:eastAsia="ru-RU"/>
              </w:rPr>
              <w:t>-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w:t>
            </w:r>
            <w:proofErr w:type="gramEnd"/>
            <w:r w:rsidRPr="00D53B8D">
              <w:rPr>
                <w:rFonts w:ascii="Times New Roman" w:eastAsia="Times New Roman" w:hAnsi="Times New Roman" w:cs="Times New Roman"/>
                <w:color w:val="000000"/>
                <w:lang w:eastAsia="ru-RU"/>
              </w:rPr>
              <w:t xml:space="preserve"> </w:t>
            </w:r>
            <w:proofErr w:type="gramStart"/>
            <w:r w:rsidRPr="00D53B8D">
              <w:rPr>
                <w:rFonts w:ascii="Times New Roman" w:eastAsia="Times New Roman" w:hAnsi="Times New Roman" w:cs="Times New Roman"/>
                <w:color w:val="000000"/>
                <w:lang w:eastAsia="ru-RU"/>
              </w:rPr>
              <w:t>качестве</w:t>
            </w:r>
            <w:proofErr w:type="gramEnd"/>
            <w:r w:rsidRPr="00D53B8D">
              <w:rPr>
                <w:rFonts w:ascii="Times New Roman" w:eastAsia="Times New Roman" w:hAnsi="Times New Roman" w:cs="Times New Roman"/>
                <w:color w:val="000000"/>
                <w:lang w:eastAsia="ru-RU"/>
              </w:rPr>
              <w:t xml:space="preserve"> индивидуального предпринимателя;</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участник отбора не должен быть внесен в реестр недобросовестных поставщиков;</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у участника отбора должна отсутствовать просроченная задолженность по заработной плате (за исключением граждан, в том числе ведущих личное подсобное хозяйство);</w:t>
            </w:r>
          </w:p>
          <w:p w:rsidR="001138E0" w:rsidRPr="00D53B8D" w:rsidRDefault="001138E0" w:rsidP="0034515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21969" w:rsidRDefault="001138E0" w:rsidP="00345157">
            <w:pPr>
              <w:jc w:val="both"/>
              <w:rPr>
                <w:rFonts w:ascii="Times New Roman" w:eastAsia="Times New Roman" w:hAnsi="Times New Roman" w:cs="Times New Roman"/>
                <w:color w:val="000000"/>
                <w:lang w:eastAsia="ru-RU"/>
              </w:rPr>
            </w:pPr>
            <w:proofErr w:type="gramStart"/>
            <w:r w:rsidRPr="00D53B8D">
              <w:rPr>
                <w:rFonts w:ascii="Times New Roman" w:eastAsia="Times New Roman" w:hAnsi="Times New Roman" w:cs="Times New Roman"/>
                <w:color w:val="000000"/>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9239C" w:rsidRDefault="0069239C" w:rsidP="00345157">
            <w:pPr>
              <w:jc w:val="both"/>
              <w:rPr>
                <w:rFonts w:ascii="Times New Roman" w:eastAsia="Times New Roman" w:hAnsi="Times New Roman" w:cs="Times New Roman"/>
                <w:color w:val="000000"/>
                <w:lang w:eastAsia="ru-RU"/>
              </w:rPr>
            </w:pPr>
          </w:p>
          <w:p w:rsidR="00404A60" w:rsidRPr="00EF48EC" w:rsidRDefault="00404A60" w:rsidP="00404A60">
            <w:pPr>
              <w:jc w:val="both"/>
              <w:rPr>
                <w:rFonts w:ascii="Times New Roman" w:eastAsia="Times New Roman" w:hAnsi="Times New Roman" w:cs="Times New Roman"/>
                <w:color w:val="000000"/>
                <w:lang w:eastAsia="ru-RU"/>
              </w:rPr>
            </w:pPr>
            <w:r w:rsidRPr="00EF48EC">
              <w:rPr>
                <w:rFonts w:ascii="Times New Roman" w:eastAsia="Times New Roman" w:hAnsi="Times New Roman" w:cs="Times New Roman"/>
                <w:color w:val="000000"/>
                <w:lang w:eastAsia="ru-RU"/>
              </w:rPr>
              <w:t>Дополнительным</w:t>
            </w:r>
            <w:r w:rsidR="00CA29C6" w:rsidRPr="00EF48EC">
              <w:rPr>
                <w:rFonts w:ascii="Times New Roman" w:eastAsia="Times New Roman" w:hAnsi="Times New Roman" w:cs="Times New Roman"/>
                <w:color w:val="000000"/>
                <w:lang w:eastAsia="ru-RU"/>
              </w:rPr>
              <w:t>и</w:t>
            </w:r>
            <w:r w:rsidRPr="00EF48EC">
              <w:rPr>
                <w:rFonts w:ascii="Times New Roman" w:eastAsia="Times New Roman" w:hAnsi="Times New Roman" w:cs="Times New Roman"/>
                <w:color w:val="000000"/>
                <w:lang w:eastAsia="ru-RU"/>
              </w:rPr>
              <w:t xml:space="preserve"> услови</w:t>
            </w:r>
            <w:r w:rsidR="00CA29C6" w:rsidRPr="00EF48EC">
              <w:rPr>
                <w:rFonts w:ascii="Times New Roman" w:eastAsia="Times New Roman" w:hAnsi="Times New Roman" w:cs="Times New Roman"/>
                <w:color w:val="000000"/>
                <w:lang w:eastAsia="ru-RU"/>
              </w:rPr>
              <w:t>я</w:t>
            </w:r>
            <w:r w:rsidRPr="00EF48EC">
              <w:rPr>
                <w:rFonts w:ascii="Times New Roman" w:eastAsia="Times New Roman" w:hAnsi="Times New Roman" w:cs="Times New Roman"/>
                <w:color w:val="000000"/>
                <w:lang w:eastAsia="ru-RU"/>
              </w:rPr>
              <w:t>м</w:t>
            </w:r>
            <w:r w:rsidR="00CA29C6" w:rsidRPr="00EF48EC">
              <w:rPr>
                <w:rFonts w:ascii="Times New Roman" w:eastAsia="Times New Roman" w:hAnsi="Times New Roman" w:cs="Times New Roman"/>
                <w:color w:val="000000"/>
                <w:lang w:eastAsia="ru-RU"/>
              </w:rPr>
              <w:t>и</w:t>
            </w:r>
            <w:r w:rsidRPr="00EF48EC">
              <w:rPr>
                <w:rFonts w:ascii="Times New Roman" w:eastAsia="Times New Roman" w:hAnsi="Times New Roman" w:cs="Times New Roman"/>
                <w:color w:val="000000"/>
                <w:lang w:eastAsia="ru-RU"/>
              </w:rPr>
              <w:t xml:space="preserve"> предоставления субсидии явля</w:t>
            </w:r>
            <w:r w:rsidR="00CA29C6" w:rsidRPr="00EF48EC">
              <w:rPr>
                <w:rFonts w:ascii="Times New Roman" w:eastAsia="Times New Roman" w:hAnsi="Times New Roman" w:cs="Times New Roman"/>
                <w:color w:val="000000"/>
                <w:lang w:eastAsia="ru-RU"/>
              </w:rPr>
              <w:t>ю</w:t>
            </w:r>
            <w:r w:rsidRPr="00EF48EC">
              <w:rPr>
                <w:rFonts w:ascii="Times New Roman" w:eastAsia="Times New Roman" w:hAnsi="Times New Roman" w:cs="Times New Roman"/>
                <w:color w:val="000000"/>
                <w:lang w:eastAsia="ru-RU"/>
              </w:rPr>
              <w:t>тся:</w:t>
            </w:r>
          </w:p>
          <w:p w:rsidR="00C34BA9" w:rsidRDefault="00CA29C6" w:rsidP="00C34BA9">
            <w:pPr>
              <w:jc w:val="both"/>
              <w:rPr>
                <w:rFonts w:ascii="Times New Roman" w:eastAsia="Times New Roman" w:hAnsi="Times New Roman" w:cs="Times New Roman"/>
                <w:color w:val="000000"/>
                <w:lang w:eastAsia="ru-RU"/>
              </w:rPr>
            </w:pPr>
            <w:r w:rsidRPr="00EF48EC">
              <w:rPr>
                <w:rFonts w:ascii="Times New Roman" w:eastAsia="Times New Roman" w:hAnsi="Times New Roman" w:cs="Times New Roman"/>
                <w:color w:val="000000"/>
                <w:lang w:eastAsia="ru-RU"/>
              </w:rPr>
              <w:t>- с</w:t>
            </w:r>
            <w:r w:rsidR="00C34BA9" w:rsidRPr="00EF48EC">
              <w:rPr>
                <w:rFonts w:ascii="Times New Roman" w:eastAsia="Times New Roman" w:hAnsi="Times New Roman" w:cs="Times New Roman"/>
                <w:color w:val="000000"/>
                <w:lang w:eastAsia="ru-RU"/>
              </w:rPr>
              <w:t>убсидии предоставляются</w:t>
            </w:r>
            <w:r w:rsidR="00C34BA9" w:rsidRPr="00C34BA9">
              <w:rPr>
                <w:rFonts w:ascii="Times New Roman" w:eastAsia="Times New Roman" w:hAnsi="Times New Roman" w:cs="Times New Roman"/>
                <w:color w:val="000000"/>
                <w:lang w:eastAsia="ru-RU"/>
              </w:rPr>
              <w:t xml:space="preserve">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в соответствии с перечнем, утвержденным распоряжением комитета.</w:t>
            </w:r>
          </w:p>
          <w:p w:rsidR="00C34BA9" w:rsidRPr="00C34BA9" w:rsidRDefault="0097079C" w:rsidP="00C34BA9">
            <w:pPr>
              <w:jc w:val="both"/>
              <w:rPr>
                <w:rFonts w:ascii="Times New Roman" w:eastAsia="Times New Roman" w:hAnsi="Times New Roman" w:cs="Times New Roman"/>
                <w:color w:val="000000"/>
                <w:lang w:eastAsia="ru-RU"/>
              </w:rPr>
            </w:pPr>
            <w:hyperlink r:id="rId9" w:history="1">
              <w:r w:rsidR="00C34BA9" w:rsidRPr="00C34BA9">
                <w:rPr>
                  <w:rStyle w:val="a4"/>
                  <w:rFonts w:ascii="Times New Roman" w:eastAsia="Times New Roman" w:hAnsi="Times New Roman" w:cs="Times New Roman"/>
                  <w:lang w:eastAsia="ru-RU"/>
                </w:rPr>
                <w:t>https://agroprom.lenobl.ru/ru/o-komitete/napravleniya-deyatelnosti/nauchno-tehnicheskaya-politika/</w:t>
              </w:r>
            </w:hyperlink>
          </w:p>
          <w:p w:rsidR="008208C5" w:rsidRDefault="00C34BA9" w:rsidP="00C34BA9">
            <w:pPr>
              <w:jc w:val="both"/>
              <w:rPr>
                <w:rFonts w:ascii="Times New Roman" w:eastAsia="Times New Roman" w:hAnsi="Times New Roman" w:cs="Times New Roman"/>
                <w:color w:val="000000"/>
                <w:lang w:eastAsia="ru-RU"/>
              </w:rPr>
            </w:pPr>
            <w:r w:rsidRPr="00C34BA9">
              <w:rPr>
                <w:rFonts w:ascii="Times New Roman" w:eastAsia="Times New Roman" w:hAnsi="Times New Roman" w:cs="Times New Roman"/>
                <w:color w:val="000000"/>
                <w:lang w:eastAsia="ru-RU"/>
              </w:rPr>
              <w:t>Новыми считаются техника и (или) оборудование, которые были выпущены не позднее трех лет до дня их приобретения получателем субсидий и ранее не эксплуатировались.</w:t>
            </w:r>
          </w:p>
          <w:p w:rsidR="00A63A8B" w:rsidRPr="00D53B8D" w:rsidRDefault="00CA29C6" w:rsidP="00404A60">
            <w:pPr>
              <w:jc w:val="both"/>
              <w:rPr>
                <w:rFonts w:ascii="Times New Roman" w:eastAsia="Times New Roman" w:hAnsi="Times New Roman" w:cs="Times New Roman"/>
                <w:color w:val="000000"/>
                <w:lang w:eastAsia="ru-RU"/>
              </w:rPr>
            </w:pPr>
            <w:proofErr w:type="gramStart"/>
            <w:r w:rsidRPr="00EF48EC">
              <w:rPr>
                <w:rFonts w:ascii="Times New Roman" w:eastAsia="Times New Roman" w:hAnsi="Times New Roman" w:cs="Times New Roman"/>
                <w:color w:val="000000"/>
                <w:lang w:eastAsia="ru-RU"/>
              </w:rPr>
              <w:t>- использование приобретенного с государственной поддержкой имущества исключительно в производственной деятельности участника отбора (получателя субсидии) в течение пяти лет с даты его приобретения, и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roofErr w:type="gramEnd"/>
          </w:p>
        </w:tc>
      </w:tr>
      <w:tr w:rsidR="005D2DF0" w:rsidRPr="00D53B8D" w:rsidTr="00140BA0">
        <w:tc>
          <w:tcPr>
            <w:tcW w:w="4536" w:type="dxa"/>
            <w:vAlign w:val="center"/>
          </w:tcPr>
          <w:p w:rsidR="005D2DF0" w:rsidRPr="00D53B8D" w:rsidRDefault="005D2DF0" w:rsidP="005D2DF0">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Перечень документов, представляемых участниками отбора </w:t>
            </w:r>
          </w:p>
        </w:tc>
        <w:tc>
          <w:tcPr>
            <w:tcW w:w="5954" w:type="dxa"/>
            <w:vAlign w:val="center"/>
          </w:tcPr>
          <w:p w:rsidR="005D2DF0" w:rsidRPr="00D53B8D" w:rsidRDefault="00B86506" w:rsidP="005D13A7">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С</w:t>
            </w:r>
            <w:r w:rsidR="005D2DF0" w:rsidRPr="00D53B8D">
              <w:rPr>
                <w:rFonts w:ascii="Times New Roman" w:eastAsia="Times New Roman" w:hAnsi="Times New Roman" w:cs="Times New Roman"/>
                <w:lang w:eastAsia="ru-RU"/>
              </w:rPr>
              <w:t>правк</w:t>
            </w:r>
            <w:r w:rsidR="00345157" w:rsidRPr="00D53B8D">
              <w:rPr>
                <w:rFonts w:ascii="Times New Roman" w:eastAsia="Times New Roman" w:hAnsi="Times New Roman" w:cs="Times New Roman"/>
                <w:lang w:eastAsia="ru-RU"/>
              </w:rPr>
              <w:t xml:space="preserve">а </w:t>
            </w:r>
            <w:r w:rsidR="005D2DF0" w:rsidRPr="00D53B8D">
              <w:rPr>
                <w:rFonts w:ascii="Times New Roman" w:eastAsia="Times New Roman" w:hAnsi="Times New Roman" w:cs="Times New Roman"/>
                <w:lang w:eastAsia="ru-RU"/>
              </w:rPr>
              <w:t>о применяемой системе налогообложения по форме, утвержденной приказом комитета, с приложением следующих подтверждающих документов:</w:t>
            </w:r>
          </w:p>
          <w:p w:rsidR="00345157" w:rsidRPr="00D53B8D" w:rsidRDefault="00345157" w:rsidP="005D13A7">
            <w:pPr>
              <w:ind w:left="176"/>
              <w:jc w:val="both"/>
              <w:rPr>
                <w:rFonts w:ascii="Times New Roman" w:eastAsia="Times New Roman" w:hAnsi="Times New Roman" w:cs="Times New Roman"/>
                <w:lang w:eastAsia="ru-RU"/>
              </w:rPr>
            </w:pPr>
            <w:proofErr w:type="gramStart"/>
            <w:r w:rsidRPr="00D53B8D">
              <w:rPr>
                <w:rFonts w:ascii="Times New Roman" w:eastAsia="Times New Roman" w:hAnsi="Times New Roman" w:cs="Times New Roman"/>
                <w:lang w:eastAsia="ru-RU"/>
              </w:rPr>
              <w:t>- </w:t>
            </w:r>
            <w:r w:rsidR="005D2DF0" w:rsidRPr="00D53B8D">
              <w:rPr>
                <w:rFonts w:ascii="Times New Roman" w:eastAsia="Times New Roman" w:hAnsi="Times New Roman" w:cs="Times New Roman"/>
                <w:lang w:eastAsia="ru-RU"/>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B86506" w:rsidRPr="00D53B8D" w:rsidRDefault="00345157" w:rsidP="005D13A7">
            <w:pPr>
              <w:ind w:left="176"/>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 </w:t>
            </w:r>
            <w:r w:rsidR="005D2DF0" w:rsidRPr="00D53B8D">
              <w:rPr>
                <w:rFonts w:ascii="Times New Roman" w:eastAsia="Times New Roman" w:hAnsi="Times New Roman" w:cs="Times New Roman"/>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005D2DF0" w:rsidRPr="00D53B8D">
              <w:rPr>
                <w:rFonts w:ascii="Times New Roman" w:eastAsia="Times New Roman" w:hAnsi="Times New Roman" w:cs="Times New Roman"/>
                <w:lang w:eastAsia="ru-RU"/>
              </w:rPr>
              <w:t>для</w:t>
            </w:r>
            <w:proofErr w:type="gramEnd"/>
            <w:r w:rsidR="005D2DF0" w:rsidRPr="00D53B8D">
              <w:rPr>
                <w:rFonts w:ascii="Times New Roman" w:eastAsia="Times New Roman" w:hAnsi="Times New Roman" w:cs="Times New Roman"/>
                <w:lang w:eastAsia="ru-RU"/>
              </w:rPr>
              <w:t xml:space="preserve"> применяющих единый сельскохозяйственный налог);</w:t>
            </w:r>
          </w:p>
          <w:p w:rsidR="00B86506" w:rsidRPr="00D53B8D" w:rsidRDefault="00B86506" w:rsidP="005D13A7">
            <w:pPr>
              <w:ind w:left="176"/>
              <w:jc w:val="both"/>
              <w:rPr>
                <w:rFonts w:ascii="Times New Roman" w:eastAsia="Times New Roman" w:hAnsi="Times New Roman" w:cs="Times New Roman"/>
                <w:lang w:eastAsia="ru-RU"/>
              </w:rPr>
            </w:pPr>
            <w:proofErr w:type="gramStart"/>
            <w:r w:rsidRPr="00D53B8D">
              <w:rPr>
                <w:rFonts w:ascii="Times New Roman" w:eastAsia="Times New Roman" w:hAnsi="Times New Roman" w:cs="Times New Roman"/>
                <w:lang w:eastAsia="ru-RU"/>
              </w:rPr>
              <w:t>- </w:t>
            </w:r>
            <w:r w:rsidR="005D2DF0" w:rsidRPr="00D53B8D">
              <w:rPr>
                <w:rFonts w:ascii="Times New Roman" w:eastAsia="Times New Roman" w:hAnsi="Times New Roman" w:cs="Times New Roman"/>
                <w:lang w:eastAsia="ru-RU"/>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B86506" w:rsidRPr="00D53B8D" w:rsidRDefault="00B86506" w:rsidP="005D13A7">
            <w:pPr>
              <w:ind w:left="176"/>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 </w:t>
            </w:r>
            <w:r w:rsidR="005D2DF0" w:rsidRPr="00D53B8D">
              <w:rPr>
                <w:rFonts w:ascii="Times New Roman" w:eastAsia="Times New Roman" w:hAnsi="Times New Roman" w:cs="Times New Roman"/>
                <w:lang w:eastAsia="ru-RU"/>
              </w:rPr>
              <w:t xml:space="preserve">копия патента на право применения патентной системы налогообложения в </w:t>
            </w:r>
            <w:proofErr w:type="gramStart"/>
            <w:r w:rsidR="005D2DF0" w:rsidRPr="00D53B8D">
              <w:rPr>
                <w:rFonts w:ascii="Times New Roman" w:eastAsia="Times New Roman" w:hAnsi="Times New Roman" w:cs="Times New Roman"/>
                <w:lang w:eastAsia="ru-RU"/>
              </w:rPr>
              <w:t>отношении</w:t>
            </w:r>
            <w:proofErr w:type="gramEnd"/>
            <w:r w:rsidR="005D2DF0" w:rsidRPr="00D53B8D">
              <w:rPr>
                <w:rFonts w:ascii="Times New Roman" w:eastAsia="Times New Roman" w:hAnsi="Times New Roman" w:cs="Times New Roman"/>
                <w:lang w:eastAsia="ru-RU"/>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88334D" w:rsidRPr="00D53B8D" w:rsidRDefault="00B86506" w:rsidP="005D13A7">
            <w:pPr>
              <w:ind w:left="176"/>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 </w:t>
            </w:r>
            <w:r w:rsidR="005D2DF0" w:rsidRPr="00D53B8D">
              <w:rPr>
                <w:rFonts w:ascii="Times New Roman" w:eastAsia="Times New Roman" w:hAnsi="Times New Roman" w:cs="Times New Roman"/>
                <w:lang w:eastAsia="ru-RU"/>
              </w:rPr>
              <w:t>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w:t>
            </w:r>
            <w:proofErr w:type="gramStart"/>
            <w:r w:rsidR="005D2DF0" w:rsidRPr="00D53B8D">
              <w:rPr>
                <w:rFonts w:ascii="Times New Roman" w:eastAsia="Times New Roman" w:hAnsi="Times New Roman" w:cs="Times New Roman"/>
                <w:lang w:eastAsia="ru-RU"/>
              </w:rPr>
              <w:t>для</w:t>
            </w:r>
            <w:proofErr w:type="gramEnd"/>
            <w:r w:rsidR="005D2DF0" w:rsidRPr="00D53B8D">
              <w:rPr>
                <w:rFonts w:ascii="Times New Roman" w:eastAsia="Times New Roman" w:hAnsi="Times New Roman" w:cs="Times New Roman"/>
                <w:lang w:eastAsia="ru-RU"/>
              </w:rPr>
              <w:t xml:space="preserve"> применяющих специальный налоговый режим «Налог на профессиональный доход»);</w:t>
            </w:r>
          </w:p>
          <w:p w:rsidR="0088334D" w:rsidRPr="00D53B8D" w:rsidRDefault="00B86506" w:rsidP="005D13A7">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П</w:t>
            </w:r>
            <w:r w:rsidR="005D2DF0" w:rsidRPr="00D53B8D">
              <w:rPr>
                <w:rFonts w:ascii="Times New Roman" w:eastAsia="Times New Roman" w:hAnsi="Times New Roman" w:cs="Times New Roman"/>
                <w:lang w:eastAsia="ru-RU"/>
              </w:rPr>
              <w:t xml:space="preserve">одтверждение соответствия категории получателей субсидий для направления предоставления субсидии, </w:t>
            </w:r>
          </w:p>
          <w:p w:rsidR="0088334D" w:rsidRPr="00D53B8D" w:rsidRDefault="00B86506" w:rsidP="005D13A7">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С</w:t>
            </w:r>
            <w:r w:rsidR="005D2DF0" w:rsidRPr="00D53B8D">
              <w:rPr>
                <w:rFonts w:ascii="Times New Roman" w:eastAsia="Times New Roman" w:hAnsi="Times New Roman" w:cs="Times New Roman"/>
                <w:lang w:eastAsia="ru-RU"/>
              </w:rPr>
              <w:t>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8334D" w:rsidRPr="00D53B8D" w:rsidRDefault="00B86506" w:rsidP="005D13A7">
            <w:pPr>
              <w:pStyle w:val="a6"/>
              <w:numPr>
                <w:ilvl w:val="0"/>
                <w:numId w:val="3"/>
              </w:numPr>
              <w:tabs>
                <w:tab w:val="left" w:pos="318"/>
              </w:tabs>
              <w:ind w:left="34" w:firstLine="0"/>
              <w:jc w:val="both"/>
              <w:rPr>
                <w:rFonts w:ascii="Times New Roman" w:eastAsia="Times New Roman" w:hAnsi="Times New Roman" w:cs="Times New Roman"/>
                <w:lang w:eastAsia="ru-RU"/>
              </w:rPr>
            </w:pPr>
            <w:proofErr w:type="gramStart"/>
            <w:r w:rsidRPr="00D53B8D">
              <w:rPr>
                <w:rFonts w:ascii="Times New Roman" w:eastAsia="Times New Roman" w:hAnsi="Times New Roman" w:cs="Times New Roman"/>
                <w:lang w:eastAsia="ru-RU"/>
              </w:rPr>
              <w:t>С</w:t>
            </w:r>
            <w:r w:rsidR="005D2DF0" w:rsidRPr="00D53B8D">
              <w:rPr>
                <w:rFonts w:ascii="Times New Roman" w:eastAsia="Times New Roman" w:hAnsi="Times New Roman" w:cs="Times New Roman"/>
                <w:lang w:eastAsia="ru-RU"/>
              </w:rPr>
              <w:t>огласие участника отбора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88334D" w:rsidRPr="00D53B8D" w:rsidRDefault="00B86506" w:rsidP="005D13A7">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lang w:eastAsia="ru-RU"/>
              </w:rPr>
              <w:t>С</w:t>
            </w:r>
            <w:r w:rsidR="005D2DF0" w:rsidRPr="00D53B8D">
              <w:rPr>
                <w:rFonts w:ascii="Times New Roman" w:eastAsia="Times New Roman" w:hAnsi="Times New Roman" w:cs="Times New Roman"/>
                <w:lang w:eastAsia="ru-RU"/>
              </w:rPr>
              <w:t xml:space="preserve">огласие физического лица на обработку его персональных данных (для индивидуальных </w:t>
            </w:r>
            <w:r w:rsidR="005D2DF0" w:rsidRPr="00D53B8D">
              <w:rPr>
                <w:rFonts w:ascii="Times New Roman" w:eastAsia="Times New Roman" w:hAnsi="Times New Roman" w:cs="Times New Roman"/>
                <w:color w:val="000000" w:themeColor="text1"/>
                <w:lang w:eastAsia="ru-RU"/>
              </w:rPr>
              <w:t>предпринимателей).</w:t>
            </w:r>
          </w:p>
          <w:p w:rsidR="0088334D" w:rsidRPr="00D53B8D" w:rsidRDefault="0088334D" w:rsidP="005D13A7">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color w:val="000000" w:themeColor="text1"/>
                <w:lang w:eastAsia="ru-RU"/>
              </w:rPr>
              <w:t>З</w:t>
            </w:r>
            <w:r w:rsidR="005D2DF0" w:rsidRPr="00D53B8D">
              <w:rPr>
                <w:rFonts w:ascii="Times New Roman" w:eastAsia="Times New Roman" w:hAnsi="Times New Roman" w:cs="Times New Roman"/>
                <w:color w:val="000000" w:themeColor="text1"/>
                <w:lang w:eastAsia="ru-RU"/>
              </w:rPr>
              <w:t>аявление о предоставлении субсидий по форме, утвержденной приказом комитет</w:t>
            </w:r>
            <w:r w:rsidR="00937B96" w:rsidRPr="00D53B8D">
              <w:rPr>
                <w:rFonts w:ascii="Times New Roman" w:eastAsia="Times New Roman" w:hAnsi="Times New Roman" w:cs="Times New Roman"/>
                <w:color w:val="000000" w:themeColor="text1"/>
                <w:lang w:eastAsia="ru-RU"/>
              </w:rPr>
              <w:t>а</w:t>
            </w:r>
            <w:r w:rsidR="005D2DF0" w:rsidRPr="00D53B8D">
              <w:rPr>
                <w:rFonts w:ascii="Times New Roman" w:eastAsia="Times New Roman" w:hAnsi="Times New Roman" w:cs="Times New Roman"/>
                <w:color w:val="000000" w:themeColor="text1"/>
                <w:lang w:eastAsia="ru-RU"/>
              </w:rPr>
              <w:t>;</w:t>
            </w:r>
          </w:p>
          <w:p w:rsidR="00C34BA9" w:rsidRPr="00C34BA9" w:rsidRDefault="0088334D" w:rsidP="00C34BA9">
            <w:pPr>
              <w:pStyle w:val="a6"/>
              <w:numPr>
                <w:ilvl w:val="0"/>
                <w:numId w:val="3"/>
              </w:numPr>
              <w:tabs>
                <w:tab w:val="left" w:pos="318"/>
              </w:tabs>
              <w:ind w:left="34" w:firstLine="0"/>
              <w:jc w:val="both"/>
              <w:rPr>
                <w:rFonts w:ascii="Times New Roman" w:eastAsia="Times New Roman" w:hAnsi="Times New Roman" w:cs="Times New Roman"/>
                <w:lang w:eastAsia="ru-RU"/>
              </w:rPr>
            </w:pPr>
            <w:r w:rsidRPr="00D53B8D">
              <w:rPr>
                <w:rFonts w:ascii="Times New Roman" w:eastAsia="Times New Roman" w:hAnsi="Times New Roman" w:cs="Times New Roman"/>
                <w:color w:val="000000" w:themeColor="text1"/>
                <w:lang w:eastAsia="ru-RU"/>
              </w:rPr>
              <w:t>С</w:t>
            </w:r>
            <w:r w:rsidR="005D2DF0" w:rsidRPr="00D53B8D">
              <w:rPr>
                <w:rFonts w:ascii="Times New Roman" w:eastAsia="Times New Roman" w:hAnsi="Times New Roman" w:cs="Times New Roman"/>
                <w:color w:val="000000" w:themeColor="text1"/>
                <w:lang w:eastAsia="ru-RU"/>
              </w:rPr>
              <w:t xml:space="preserve">правка-расчет по форме, </w:t>
            </w:r>
            <w:r w:rsidR="007923DF">
              <w:rPr>
                <w:rFonts w:ascii="Times New Roman" w:eastAsia="Times New Roman" w:hAnsi="Times New Roman" w:cs="Times New Roman"/>
                <w:color w:val="000000" w:themeColor="text1"/>
                <w:lang w:eastAsia="ru-RU"/>
              </w:rPr>
              <w:t>установленной приказом комитета;</w:t>
            </w:r>
          </w:p>
          <w:p w:rsidR="00C34BA9" w:rsidRDefault="00C34BA9" w:rsidP="00C34BA9">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C34BA9">
              <w:rPr>
                <w:rFonts w:ascii="Times New Roman" w:eastAsia="Times New Roman" w:hAnsi="Times New Roman" w:cs="Times New Roman"/>
                <w:lang w:eastAsia="ru-RU"/>
              </w:rPr>
              <w:t>опия договора аренды (лизинга), субаренды (</w:t>
            </w:r>
            <w:proofErr w:type="spellStart"/>
            <w:r w:rsidRPr="00C34BA9">
              <w:rPr>
                <w:rFonts w:ascii="Times New Roman" w:eastAsia="Times New Roman" w:hAnsi="Times New Roman" w:cs="Times New Roman"/>
                <w:lang w:eastAsia="ru-RU"/>
              </w:rPr>
              <w:t>сублизинга</w:t>
            </w:r>
            <w:proofErr w:type="spellEnd"/>
            <w:r w:rsidRPr="00C34BA9">
              <w:rPr>
                <w:rFonts w:ascii="Times New Roman" w:eastAsia="Times New Roman" w:hAnsi="Times New Roman" w:cs="Times New Roman"/>
                <w:lang w:eastAsia="ru-RU"/>
              </w:rPr>
              <w:t>) (при приобретении техники и (или) оборудования по договорам финансовой аренды (лизинга), субаренды (</w:t>
            </w:r>
            <w:proofErr w:type="spellStart"/>
            <w:r w:rsidRPr="00C34BA9">
              <w:rPr>
                <w:rFonts w:ascii="Times New Roman" w:eastAsia="Times New Roman" w:hAnsi="Times New Roman" w:cs="Times New Roman"/>
                <w:lang w:eastAsia="ru-RU"/>
              </w:rPr>
              <w:t>сублизинга</w:t>
            </w:r>
            <w:proofErr w:type="spellEnd"/>
            <w:r w:rsidRPr="00C34BA9">
              <w:rPr>
                <w:rFonts w:ascii="Times New Roman" w:eastAsia="Times New Roman" w:hAnsi="Times New Roman" w:cs="Times New Roman"/>
                <w:lang w:eastAsia="ru-RU"/>
              </w:rPr>
              <w:t>));</w:t>
            </w:r>
          </w:p>
          <w:p w:rsidR="00810863" w:rsidRDefault="00C34BA9"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C34BA9">
              <w:rPr>
                <w:rFonts w:ascii="Times New Roman" w:eastAsia="Times New Roman" w:hAnsi="Times New Roman" w:cs="Times New Roman"/>
                <w:lang w:eastAsia="ru-RU"/>
              </w:rPr>
              <w:t>опия договора купли-продажи, продажи в рассрочку, поставки (при приобретении техники и (или) оборудования по договорам купли-продажи, продажи в рассрочку, поставки);</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акта приема-передачи;</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универсального передаточного документа или товарной накладной и счета – фактуры (при наличии налога на добавленную стоимость);</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платежного поручения, подтверждающего факт оплаты в размере не менее предоставляемой суммы субсидии (при приобретении техники и (или) оборудования по договорам финансовой аренды (лизинга), субаренды (</w:t>
            </w:r>
            <w:proofErr w:type="spellStart"/>
            <w:r w:rsidR="00C34BA9" w:rsidRPr="00810863">
              <w:rPr>
                <w:rFonts w:ascii="Times New Roman" w:eastAsia="Times New Roman" w:hAnsi="Times New Roman" w:cs="Times New Roman"/>
                <w:lang w:eastAsia="ru-RU"/>
              </w:rPr>
              <w:t>сублизинга</w:t>
            </w:r>
            <w:proofErr w:type="spellEnd"/>
            <w:r w:rsidR="00C34BA9" w:rsidRPr="00810863">
              <w:rPr>
                <w:rFonts w:ascii="Times New Roman" w:eastAsia="Times New Roman" w:hAnsi="Times New Roman" w:cs="Times New Roman"/>
                <w:lang w:eastAsia="ru-RU"/>
              </w:rPr>
              <w:t>), продажи в рассрочку);</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платежного поручения (при приобретении техники и (или) оборудования по договорам купли-продажи, поставки);</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паспорта самоходных машин и других видов техники (для самоходной техники);</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документа, подтверждающего дату изготовления техники и (или) оборудования (для несамоходной техники и (или) оборудования) (при наличии);</w:t>
            </w:r>
          </w:p>
          <w:p w:rsid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w:t>
            </w:r>
            <w:r w:rsidR="00C34BA9" w:rsidRPr="00810863">
              <w:rPr>
                <w:rFonts w:ascii="Times New Roman" w:eastAsia="Times New Roman" w:hAnsi="Times New Roman" w:cs="Times New Roman"/>
                <w:lang w:eastAsia="ru-RU"/>
              </w:rPr>
              <w:t xml:space="preserve">отография </w:t>
            </w:r>
            <w:proofErr w:type="spellStart"/>
            <w:r w:rsidR="00C34BA9" w:rsidRPr="00810863">
              <w:rPr>
                <w:rFonts w:ascii="Times New Roman" w:eastAsia="Times New Roman" w:hAnsi="Times New Roman" w:cs="Times New Roman"/>
                <w:lang w:eastAsia="ru-RU"/>
              </w:rPr>
              <w:t>шильды</w:t>
            </w:r>
            <w:proofErr w:type="spellEnd"/>
            <w:r w:rsidR="00C34BA9" w:rsidRPr="00810863">
              <w:rPr>
                <w:rFonts w:ascii="Times New Roman" w:eastAsia="Times New Roman" w:hAnsi="Times New Roman" w:cs="Times New Roman"/>
                <w:lang w:eastAsia="ru-RU"/>
              </w:rPr>
              <w:t xml:space="preserve"> (для несамоходной техники и (или) оборудования) (в случае отсутствия документа, подтверждающего дату изготовления техники и (или) оборудования);</w:t>
            </w:r>
          </w:p>
          <w:p w:rsidR="00C34BA9" w:rsidRPr="00810863" w:rsidRDefault="00810863" w:rsidP="00810863">
            <w:pPr>
              <w:pStyle w:val="a6"/>
              <w:numPr>
                <w:ilvl w:val="0"/>
                <w:numId w:val="3"/>
              </w:numPr>
              <w:tabs>
                <w:tab w:val="left" w:pos="318"/>
              </w:tabs>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C34BA9" w:rsidRPr="00810863">
              <w:rPr>
                <w:rFonts w:ascii="Times New Roman" w:eastAsia="Times New Roman" w:hAnsi="Times New Roman" w:cs="Times New Roman"/>
                <w:lang w:eastAsia="ru-RU"/>
              </w:rPr>
              <w:t>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w:t>
            </w:r>
            <w:r>
              <w:rPr>
                <w:rFonts w:ascii="Times New Roman" w:eastAsia="Times New Roman" w:hAnsi="Times New Roman" w:cs="Times New Roman"/>
                <w:lang w:eastAsia="ru-RU"/>
              </w:rPr>
              <w:t>номического союза (ТН ВЭД ЕАЭС).</w:t>
            </w:r>
          </w:p>
          <w:p w:rsidR="0088334D" w:rsidRPr="00D53B8D" w:rsidRDefault="0088334D" w:rsidP="005D13A7">
            <w:pPr>
              <w:jc w:val="both"/>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themeColor="text1"/>
                <w:lang w:eastAsia="ru-RU"/>
              </w:rPr>
              <w:t>Копии документов на бумажном носителе, представляемых для предоставления субсидии, должны быть заверены подписью и печатью (при наличии) руководителя (уполномоченного им лица) получателя субсидии.</w:t>
            </w:r>
          </w:p>
        </w:tc>
      </w:tr>
      <w:tr w:rsidR="00621969" w:rsidRPr="00D53B8D" w:rsidTr="00140BA0">
        <w:tc>
          <w:tcPr>
            <w:tcW w:w="4536" w:type="dxa"/>
            <w:vAlign w:val="center"/>
          </w:tcPr>
          <w:p w:rsidR="00621969" w:rsidRPr="00D53B8D" w:rsidRDefault="00621D73" w:rsidP="00621D73">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Результат (результаты) предоставления субсидии, а также характеристика (характеристики) результата </w:t>
            </w:r>
          </w:p>
        </w:tc>
        <w:tc>
          <w:tcPr>
            <w:tcW w:w="5954" w:type="dxa"/>
            <w:vAlign w:val="center"/>
          </w:tcPr>
          <w:p w:rsidR="00DD09FE" w:rsidRDefault="00810863" w:rsidP="005D13A7">
            <w:pPr>
              <w:jc w:val="both"/>
              <w:rPr>
                <w:rFonts w:ascii="Times New Roman" w:eastAsia="Times New Roman" w:hAnsi="Times New Roman" w:cs="Times New Roman"/>
                <w:color w:val="000000" w:themeColor="text1"/>
                <w:lang w:eastAsia="ru-RU"/>
              </w:rPr>
            </w:pPr>
            <w:r w:rsidRPr="00810863">
              <w:rPr>
                <w:rFonts w:ascii="Times New Roman" w:eastAsia="Times New Roman" w:hAnsi="Times New Roman" w:cs="Times New Roman"/>
                <w:color w:val="000000" w:themeColor="text1"/>
                <w:lang w:eastAsia="ru-RU"/>
              </w:rPr>
              <w:t>Результатом предоставления субсидии является обновление получателями субсидии парка техники и (или) оборудования для осуществления хозяйственной деятельности на территории Ленинградской области.</w:t>
            </w:r>
          </w:p>
          <w:p w:rsidR="007923DF" w:rsidRDefault="007923DF" w:rsidP="005D13A7">
            <w:pPr>
              <w:jc w:val="both"/>
              <w:rPr>
                <w:rFonts w:ascii="Times New Roman" w:eastAsia="Times New Roman" w:hAnsi="Times New Roman" w:cs="Times New Roman"/>
                <w:color w:val="000000" w:themeColor="text1"/>
                <w:lang w:eastAsia="ru-RU"/>
              </w:rPr>
            </w:pPr>
          </w:p>
          <w:p w:rsidR="00621D73" w:rsidRDefault="00810863" w:rsidP="005D13A7">
            <w:pPr>
              <w:jc w:val="both"/>
              <w:rPr>
                <w:rFonts w:ascii="Times New Roman" w:eastAsia="Times New Roman" w:hAnsi="Times New Roman" w:cs="Times New Roman"/>
                <w:color w:val="000000" w:themeColor="text1"/>
                <w:lang w:eastAsia="ru-RU"/>
              </w:rPr>
            </w:pPr>
            <w:r w:rsidRPr="00810863">
              <w:rPr>
                <w:rFonts w:ascii="Times New Roman" w:eastAsia="Times New Roman" w:hAnsi="Times New Roman" w:cs="Times New Roman"/>
                <w:color w:val="000000" w:themeColor="text1"/>
                <w:lang w:eastAsia="ru-RU"/>
              </w:rPr>
              <w:t>Показателем, необходимым для достижения результата предоставления субсидии, является количество приобретенной техники и (или) оборудования</w:t>
            </w:r>
            <w:r>
              <w:rPr>
                <w:rFonts w:ascii="Times New Roman" w:eastAsia="Times New Roman" w:hAnsi="Times New Roman" w:cs="Times New Roman"/>
                <w:color w:val="000000" w:themeColor="text1"/>
                <w:lang w:eastAsia="ru-RU"/>
              </w:rPr>
              <w:t xml:space="preserve"> </w:t>
            </w:r>
            <w:r w:rsidRPr="00810863">
              <w:rPr>
                <w:rFonts w:ascii="Times New Roman" w:hAnsi="Times New Roman" w:cs="Times New Roman"/>
                <w:sz w:val="20"/>
                <w:szCs w:val="20"/>
              </w:rPr>
              <w:t>(единиц).</w:t>
            </w:r>
          </w:p>
          <w:p w:rsidR="007923DF" w:rsidRPr="00D53B8D" w:rsidRDefault="007923DF" w:rsidP="005D13A7">
            <w:pPr>
              <w:jc w:val="both"/>
              <w:rPr>
                <w:rFonts w:ascii="Times New Roman" w:eastAsia="Times New Roman" w:hAnsi="Times New Roman" w:cs="Times New Roman"/>
                <w:color w:val="000000" w:themeColor="text1"/>
                <w:lang w:eastAsia="ru-RU"/>
              </w:rPr>
            </w:pPr>
          </w:p>
          <w:p w:rsidR="00621969" w:rsidRPr="00D53B8D" w:rsidRDefault="00B72B5D" w:rsidP="005D13A7">
            <w:pPr>
              <w:jc w:val="both"/>
              <w:rPr>
                <w:rFonts w:ascii="Times New Roman" w:eastAsia="Times New Roman" w:hAnsi="Times New Roman" w:cs="Times New Roman"/>
                <w:color w:val="000000" w:themeColor="text1"/>
                <w:lang w:eastAsia="ru-RU"/>
              </w:rPr>
            </w:pPr>
            <w:r w:rsidRPr="00D53B8D">
              <w:rPr>
                <w:rFonts w:ascii="Times New Roman" w:eastAsia="Times New Roman" w:hAnsi="Times New Roman" w:cs="Times New Roman"/>
                <w:color w:val="000000" w:themeColor="text1"/>
                <w:lang w:eastAsia="ru-RU"/>
              </w:rPr>
              <w:t>Значение показателя устанавливается соглашением.</w:t>
            </w:r>
          </w:p>
        </w:tc>
      </w:tr>
      <w:tr w:rsidR="00621969" w:rsidRPr="00D53B8D" w:rsidTr="00140BA0">
        <w:tc>
          <w:tcPr>
            <w:tcW w:w="4536" w:type="dxa"/>
            <w:vAlign w:val="center"/>
          </w:tcPr>
          <w:p w:rsidR="00621969" w:rsidRPr="00D53B8D" w:rsidRDefault="00B72B5D" w:rsidP="004D2F9A">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П</w:t>
            </w:r>
            <w:r w:rsidR="00E63A52" w:rsidRPr="00D53B8D">
              <w:rPr>
                <w:rFonts w:ascii="Times New Roman" w:eastAsia="Times New Roman" w:hAnsi="Times New Roman" w:cs="Times New Roman"/>
                <w:color w:val="000000"/>
                <w:lang w:eastAsia="ru-RU"/>
              </w:rPr>
              <w:t>орядок подачи заявок участниками отбора и требования, предъявляемые к форме и содержанию заявок, подаваемых участниками отбора</w:t>
            </w:r>
          </w:p>
        </w:tc>
        <w:tc>
          <w:tcPr>
            <w:tcW w:w="5954" w:type="dxa"/>
            <w:vAlign w:val="center"/>
          </w:tcPr>
          <w:p w:rsidR="00874D26" w:rsidRPr="00D53B8D" w:rsidRDefault="00874D26" w:rsidP="005D13A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Участник отбора для участия в отборе может подать не более одной заявки.</w:t>
            </w:r>
          </w:p>
          <w:p w:rsidR="00874D26" w:rsidRPr="00D53B8D" w:rsidRDefault="00874D26" w:rsidP="005D13A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874D26" w:rsidRPr="00D53B8D" w:rsidRDefault="00874D26" w:rsidP="005D13A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Участник отбора вправе представить заявку в информационно - 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в виде скан – копий документов, выполненных с оригинала документов и подписанных электронной подписью руководителя (уполномоченного им лица) участника отбора.</w:t>
            </w:r>
          </w:p>
        </w:tc>
      </w:tr>
      <w:tr w:rsidR="00E63A52" w:rsidRPr="00D53B8D" w:rsidTr="00140BA0">
        <w:tc>
          <w:tcPr>
            <w:tcW w:w="4536" w:type="dxa"/>
            <w:vAlign w:val="center"/>
          </w:tcPr>
          <w:p w:rsidR="00E63A52" w:rsidRPr="00FC3642" w:rsidRDefault="00874D26" w:rsidP="004D2F9A">
            <w:pPr>
              <w:pStyle w:val="a3"/>
              <w:contextualSpacing/>
              <w:rPr>
                <w:rFonts w:ascii="Times New Roman" w:eastAsia="Times New Roman" w:hAnsi="Times New Roman" w:cs="Times New Roman"/>
                <w:color w:val="000000"/>
                <w:highlight w:val="yellow"/>
                <w:lang w:eastAsia="ru-RU"/>
              </w:rPr>
            </w:pPr>
            <w:r w:rsidRPr="00C165AA">
              <w:rPr>
                <w:rFonts w:ascii="Times New Roman" w:eastAsia="Times New Roman" w:hAnsi="Times New Roman" w:cs="Times New Roman"/>
                <w:color w:val="000000"/>
                <w:lang w:eastAsia="ru-RU"/>
              </w:rPr>
              <w:t>П</w:t>
            </w:r>
            <w:r w:rsidR="00E63A52" w:rsidRPr="00C165AA">
              <w:rPr>
                <w:rFonts w:ascii="Times New Roman" w:eastAsia="Times New Roman" w:hAnsi="Times New Roman" w:cs="Times New Roman"/>
                <w:color w:val="000000"/>
                <w:lang w:eastAsia="ru-RU"/>
              </w:rPr>
              <w:t xml:space="preserve">орядок отзыва заявки участником отбора, порядок возврата заявки участнику отбора, </w:t>
            </w:r>
            <w:proofErr w:type="gramStart"/>
            <w:r w:rsidR="00E63A52" w:rsidRPr="00C165AA">
              <w:rPr>
                <w:rFonts w:ascii="Times New Roman" w:eastAsia="Times New Roman" w:hAnsi="Times New Roman" w:cs="Times New Roman"/>
                <w:color w:val="000000"/>
                <w:lang w:eastAsia="ru-RU"/>
              </w:rPr>
              <w:t>определяющий</w:t>
            </w:r>
            <w:proofErr w:type="gramEnd"/>
            <w:r w:rsidR="00E63A52" w:rsidRPr="00C165AA">
              <w:rPr>
                <w:rFonts w:ascii="Times New Roman" w:eastAsia="Times New Roman" w:hAnsi="Times New Roman" w:cs="Times New Roman"/>
                <w:color w:val="000000"/>
                <w:lang w:eastAsia="ru-RU"/>
              </w:rPr>
              <w:t xml:space="preserve"> в том числе основания для возврата заявок участнику отбора, порядок внесения изменений в заявку участником отбора </w:t>
            </w:r>
          </w:p>
        </w:tc>
        <w:tc>
          <w:tcPr>
            <w:tcW w:w="5954" w:type="dxa"/>
            <w:vAlign w:val="center"/>
          </w:tcPr>
          <w:p w:rsidR="00E63A52" w:rsidRDefault="008D4854" w:rsidP="005D13A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4645C4" w:rsidRPr="00D53B8D" w:rsidRDefault="004645C4" w:rsidP="005D13A7">
            <w:pPr>
              <w:jc w:val="both"/>
              <w:rPr>
                <w:rFonts w:ascii="Times New Roman" w:eastAsia="Times New Roman" w:hAnsi="Times New Roman" w:cs="Times New Roman"/>
                <w:color w:val="000000"/>
                <w:lang w:eastAsia="ru-RU"/>
              </w:rPr>
            </w:pPr>
            <w:r w:rsidRPr="00EF48EC">
              <w:rPr>
                <w:rFonts w:ascii="Times New Roman" w:eastAsia="Times New Roman" w:hAnsi="Times New Roman" w:cs="Times New Roman"/>
                <w:color w:val="000000"/>
                <w:lang w:eastAsia="ru-RU"/>
              </w:rPr>
              <w:t>Возможность возврата заявок на доработку отсутствует.</w:t>
            </w:r>
          </w:p>
          <w:p w:rsidR="008D4854" w:rsidRDefault="008D4854" w:rsidP="005D13A7">
            <w:pPr>
              <w:jc w:val="both"/>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Внесение изменений в заявку осуществляется путем отзыва и подачи новой заявки в течение срока приема заявки</w:t>
            </w:r>
            <w:r w:rsidR="00C165AA">
              <w:rPr>
                <w:rFonts w:ascii="Times New Roman" w:eastAsia="Times New Roman" w:hAnsi="Times New Roman" w:cs="Times New Roman"/>
                <w:color w:val="000000"/>
                <w:lang w:eastAsia="ru-RU"/>
              </w:rPr>
              <w:t>.</w:t>
            </w:r>
          </w:p>
          <w:p w:rsidR="00C165AA" w:rsidRPr="004645C4" w:rsidRDefault="00C165AA" w:rsidP="005D13A7">
            <w:pPr>
              <w:jc w:val="both"/>
              <w:rPr>
                <w:rFonts w:ascii="Times New Roman" w:eastAsia="Times New Roman" w:hAnsi="Times New Roman" w:cs="Times New Roman"/>
                <w:strike/>
                <w:color w:val="000000"/>
                <w:lang w:eastAsia="ru-RU"/>
              </w:rPr>
            </w:pPr>
          </w:p>
        </w:tc>
      </w:tr>
      <w:tr w:rsidR="00621969" w:rsidRPr="00D53B8D" w:rsidTr="00140BA0">
        <w:tc>
          <w:tcPr>
            <w:tcW w:w="4536" w:type="dxa"/>
            <w:vAlign w:val="center"/>
          </w:tcPr>
          <w:p w:rsidR="00621969" w:rsidRPr="00D53B8D" w:rsidRDefault="00874D26" w:rsidP="0035024D">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П</w:t>
            </w:r>
            <w:r w:rsidR="00E63A52" w:rsidRPr="00D53B8D">
              <w:rPr>
                <w:rFonts w:ascii="Times New Roman" w:eastAsia="Times New Roman" w:hAnsi="Times New Roman" w:cs="Times New Roman"/>
                <w:color w:val="000000"/>
                <w:lang w:eastAsia="ru-RU"/>
              </w:rPr>
              <w:t xml:space="preserve">равила рассмотрения и оценки заявок участников отбора </w:t>
            </w:r>
          </w:p>
        </w:tc>
        <w:tc>
          <w:tcPr>
            <w:tcW w:w="5954" w:type="dxa"/>
            <w:vAlign w:val="center"/>
          </w:tcPr>
          <w:p w:rsidR="00D53B8D" w:rsidRDefault="00C165AA" w:rsidP="0035024D">
            <w:pPr>
              <w:jc w:val="both"/>
              <w:rPr>
                <w:rFonts w:ascii="Times New Roman" w:eastAsia="Times New Roman" w:hAnsi="Times New Roman" w:cs="Times New Roman"/>
                <w:color w:val="000000"/>
                <w:lang w:eastAsia="ru-RU"/>
              </w:rPr>
            </w:pPr>
            <w:r w:rsidRPr="00C165AA">
              <w:rPr>
                <w:rFonts w:ascii="Times New Roman" w:eastAsia="Times New Roman" w:hAnsi="Times New Roman" w:cs="Times New Roman"/>
                <w:color w:val="000000"/>
                <w:lang w:eastAsia="ru-RU"/>
              </w:rPr>
              <w:t>Способом отбора получателей субсидий является запрос предложений (заявок).</w:t>
            </w:r>
          </w:p>
          <w:p w:rsidR="00C165AA" w:rsidRPr="00D53B8D" w:rsidRDefault="00C165AA" w:rsidP="0035024D">
            <w:pPr>
              <w:jc w:val="both"/>
              <w:rPr>
                <w:rFonts w:ascii="Times New Roman" w:eastAsia="Times New Roman" w:hAnsi="Times New Roman" w:cs="Times New Roman"/>
                <w:color w:val="000000"/>
                <w:lang w:eastAsia="ru-RU"/>
              </w:rPr>
            </w:pPr>
          </w:p>
          <w:p w:rsidR="0035024D" w:rsidRPr="00D53B8D" w:rsidRDefault="0035024D" w:rsidP="0035024D">
            <w:pPr>
              <w:jc w:val="both"/>
              <w:rPr>
                <w:rFonts w:ascii="Times New Roman" w:eastAsia="Times New Roman" w:hAnsi="Times New Roman" w:cs="Times New Roman"/>
                <w:color w:val="000000"/>
                <w:lang w:eastAsia="ru-RU"/>
              </w:rPr>
            </w:pPr>
            <w:proofErr w:type="gramStart"/>
            <w:r w:rsidRPr="00D53B8D">
              <w:rPr>
                <w:rFonts w:ascii="Times New Roman" w:eastAsia="Times New Roman" w:hAnsi="Times New Roman" w:cs="Times New Roman"/>
                <w:color w:val="000000"/>
                <w:lang w:eastAsia="ru-RU"/>
              </w:rPr>
              <w:t>Запрос предложений (заявок), рассмотрение заявок, определение победителей отбора осуществляются структурным подразделением комитета,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r w:rsidR="0095088D" w:rsidRPr="00D53B8D">
              <w:rPr>
                <w:rFonts w:ascii="Times New Roman" w:eastAsia="Times New Roman" w:hAnsi="Times New Roman" w:cs="Times New Roman"/>
                <w:color w:val="000000"/>
                <w:lang w:eastAsia="ru-RU"/>
              </w:rPr>
              <w:t>.</w:t>
            </w:r>
            <w:proofErr w:type="gramEnd"/>
          </w:p>
          <w:p w:rsidR="0095088D" w:rsidRPr="00D53B8D" w:rsidRDefault="0095088D" w:rsidP="0035024D">
            <w:pPr>
              <w:jc w:val="both"/>
              <w:rPr>
                <w:rFonts w:ascii="Times New Roman" w:eastAsia="Times New Roman" w:hAnsi="Times New Roman" w:cs="Times New Roman"/>
                <w:color w:val="000000"/>
                <w:lang w:eastAsia="ru-RU"/>
              </w:rPr>
            </w:pPr>
          </w:p>
          <w:p w:rsidR="0095088D" w:rsidRPr="00D53B8D" w:rsidRDefault="0095088D" w:rsidP="0095088D">
            <w:pPr>
              <w:autoSpaceDE w:val="0"/>
              <w:autoSpaceDN w:val="0"/>
              <w:adjustRightInd w:val="0"/>
              <w:jc w:val="both"/>
              <w:rPr>
                <w:rFonts w:ascii="Times New Roman" w:hAnsi="Times New Roman"/>
                <w:szCs w:val="24"/>
                <w:lang w:eastAsia="ru-RU"/>
              </w:rPr>
            </w:pPr>
            <w:r w:rsidRPr="00D53B8D">
              <w:rPr>
                <w:rFonts w:ascii="Times New Roman" w:hAnsi="Times New Roman"/>
                <w:szCs w:val="24"/>
              </w:rPr>
              <w:t>Победителем отбора признается участник отбора, соответствующий категориям заявителей, а также требованиям к участникам отбора, представивший для проведения отбора необходимые документы, по которым отсутствуют основания для отклонения заявки и отказа в предоставлении субсидии.</w:t>
            </w:r>
          </w:p>
          <w:p w:rsidR="0095088D" w:rsidRPr="00D53B8D" w:rsidRDefault="0095088D" w:rsidP="0035024D">
            <w:pPr>
              <w:jc w:val="both"/>
              <w:rPr>
                <w:rFonts w:ascii="Times New Roman" w:eastAsia="Times New Roman" w:hAnsi="Times New Roman" w:cs="Times New Roman"/>
                <w:color w:val="000000"/>
                <w:lang w:eastAsia="ru-RU"/>
              </w:rPr>
            </w:pPr>
          </w:p>
        </w:tc>
      </w:tr>
      <w:tr w:rsidR="00E63A52" w:rsidRPr="00D53B8D" w:rsidTr="00140BA0">
        <w:trPr>
          <w:trHeight w:val="1704"/>
        </w:trPr>
        <w:tc>
          <w:tcPr>
            <w:tcW w:w="4536" w:type="dxa"/>
            <w:vAlign w:val="center"/>
          </w:tcPr>
          <w:p w:rsidR="00E63A52" w:rsidRPr="00D53B8D" w:rsidRDefault="00E23BB9" w:rsidP="00874D26">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w:t>
            </w:r>
          </w:p>
        </w:tc>
        <w:tc>
          <w:tcPr>
            <w:tcW w:w="5954" w:type="dxa"/>
            <w:vAlign w:val="center"/>
          </w:tcPr>
          <w:p w:rsidR="00E63A52" w:rsidRPr="00D53B8D" w:rsidRDefault="00F82C12" w:rsidP="00F82C12">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Разъяснения положений информации о проведении отбора предоставляются комитетом </w:t>
            </w:r>
            <w:proofErr w:type="gramStart"/>
            <w:r w:rsidRPr="00D53B8D">
              <w:rPr>
                <w:rFonts w:ascii="Times New Roman" w:eastAsia="Times New Roman" w:hAnsi="Times New Roman" w:cs="Times New Roman"/>
                <w:color w:val="000000"/>
                <w:lang w:eastAsia="ru-RU"/>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D53B8D">
              <w:rPr>
                <w:rFonts w:ascii="Times New Roman" w:eastAsia="Times New Roman" w:hAnsi="Times New Roman" w:cs="Times New Roman"/>
                <w:color w:val="000000"/>
                <w:lang w:eastAsia="ru-RU"/>
              </w:rPr>
              <w:t xml:space="preserve"> комитета.</w:t>
            </w:r>
          </w:p>
        </w:tc>
      </w:tr>
      <w:tr w:rsidR="00E63A52" w:rsidRPr="00D53B8D" w:rsidTr="00140BA0">
        <w:trPr>
          <w:trHeight w:val="1258"/>
        </w:trPr>
        <w:tc>
          <w:tcPr>
            <w:tcW w:w="4536" w:type="dxa"/>
            <w:vAlign w:val="center"/>
          </w:tcPr>
          <w:p w:rsidR="00E63A52" w:rsidRPr="00D53B8D" w:rsidRDefault="00874D26" w:rsidP="0095088D">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С</w:t>
            </w:r>
            <w:r w:rsidR="00E63A52" w:rsidRPr="00D53B8D">
              <w:rPr>
                <w:rFonts w:ascii="Times New Roman" w:eastAsia="Times New Roman" w:hAnsi="Times New Roman" w:cs="Times New Roman"/>
                <w:color w:val="000000"/>
                <w:lang w:eastAsia="ru-RU"/>
              </w:rPr>
              <w:t>рок, в течение которого победитель отбора должен подписать соглашение</w:t>
            </w:r>
          </w:p>
        </w:tc>
        <w:tc>
          <w:tcPr>
            <w:tcW w:w="5954" w:type="dxa"/>
            <w:vAlign w:val="center"/>
          </w:tcPr>
          <w:p w:rsidR="00E63A52" w:rsidRPr="00D53B8D" w:rsidRDefault="005E2207" w:rsidP="0095088D">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В течение 30 рабочих дней </w:t>
            </w:r>
            <w:proofErr w:type="gramStart"/>
            <w:r w:rsidRPr="00D53B8D">
              <w:rPr>
                <w:rFonts w:ascii="Times New Roman" w:eastAsia="Times New Roman" w:hAnsi="Times New Roman" w:cs="Times New Roman"/>
                <w:color w:val="000000"/>
                <w:lang w:eastAsia="ru-RU"/>
              </w:rPr>
              <w:t>с даты опубликования</w:t>
            </w:r>
            <w:proofErr w:type="gramEnd"/>
            <w:r w:rsidRPr="00D53B8D">
              <w:rPr>
                <w:rFonts w:ascii="Times New Roman" w:eastAsia="Times New Roman" w:hAnsi="Times New Roman" w:cs="Times New Roman"/>
                <w:color w:val="000000"/>
                <w:lang w:eastAsia="ru-RU"/>
              </w:rPr>
              <w:t xml:space="preserve"> на официальном сайте комитета</w:t>
            </w:r>
            <w:r w:rsidR="00F82C12" w:rsidRPr="00D53B8D">
              <w:rPr>
                <w:rFonts w:ascii="Times New Roman" w:eastAsia="Times New Roman" w:hAnsi="Times New Roman" w:cs="Times New Roman"/>
                <w:color w:val="000000"/>
                <w:lang w:eastAsia="ru-RU"/>
              </w:rPr>
              <w:t xml:space="preserve"> </w:t>
            </w:r>
            <w:r w:rsidRPr="00D53B8D">
              <w:rPr>
                <w:rFonts w:ascii="Times New Roman" w:eastAsia="Times New Roman" w:hAnsi="Times New Roman" w:cs="Times New Roman"/>
                <w:color w:val="000000"/>
                <w:lang w:eastAsia="ru-RU"/>
              </w:rPr>
              <w:t xml:space="preserve">в сети </w:t>
            </w:r>
            <w:r w:rsidR="0095088D" w:rsidRPr="00D53B8D">
              <w:rPr>
                <w:rFonts w:ascii="Times New Roman" w:eastAsia="Times New Roman" w:hAnsi="Times New Roman" w:cs="Times New Roman"/>
                <w:color w:val="000000"/>
                <w:lang w:eastAsia="ru-RU"/>
              </w:rPr>
              <w:t>«Интернет»</w:t>
            </w:r>
            <w:r w:rsidRPr="00D53B8D">
              <w:rPr>
                <w:rFonts w:ascii="Times New Roman" w:eastAsia="Times New Roman" w:hAnsi="Times New Roman" w:cs="Times New Roman"/>
                <w:color w:val="000000"/>
                <w:lang w:eastAsia="ru-RU"/>
              </w:rPr>
              <w:t xml:space="preserve"> и на едином портале информаци</w:t>
            </w:r>
            <w:r w:rsidR="00F82C12" w:rsidRPr="00D53B8D">
              <w:rPr>
                <w:rFonts w:ascii="Times New Roman" w:eastAsia="Times New Roman" w:hAnsi="Times New Roman" w:cs="Times New Roman"/>
                <w:color w:val="000000"/>
                <w:lang w:eastAsia="ru-RU"/>
              </w:rPr>
              <w:t xml:space="preserve">и о результатах отбора комитет </w:t>
            </w:r>
            <w:r w:rsidRPr="00D53B8D">
              <w:rPr>
                <w:rFonts w:ascii="Times New Roman" w:eastAsia="Times New Roman" w:hAnsi="Times New Roman" w:cs="Times New Roman"/>
                <w:color w:val="000000"/>
                <w:lang w:eastAsia="ru-RU"/>
              </w:rPr>
              <w:t>заключает с победителем отбора соглашение</w:t>
            </w:r>
            <w:r w:rsidR="00F82C12" w:rsidRPr="00D53B8D">
              <w:rPr>
                <w:rFonts w:ascii="Times New Roman" w:eastAsia="Times New Roman" w:hAnsi="Times New Roman" w:cs="Times New Roman"/>
                <w:color w:val="000000"/>
                <w:lang w:eastAsia="ru-RU"/>
              </w:rPr>
              <w:t>.</w:t>
            </w:r>
          </w:p>
        </w:tc>
      </w:tr>
      <w:tr w:rsidR="00E63A52" w:rsidRPr="00D53B8D" w:rsidTr="00140BA0">
        <w:trPr>
          <w:trHeight w:val="1417"/>
        </w:trPr>
        <w:tc>
          <w:tcPr>
            <w:tcW w:w="4536" w:type="dxa"/>
            <w:vAlign w:val="center"/>
          </w:tcPr>
          <w:p w:rsidR="00E63A52" w:rsidRPr="00D53B8D" w:rsidRDefault="00874D26" w:rsidP="0095088D">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У</w:t>
            </w:r>
            <w:r w:rsidR="00E63A52" w:rsidRPr="00D53B8D">
              <w:rPr>
                <w:rFonts w:ascii="Times New Roman" w:eastAsia="Times New Roman" w:hAnsi="Times New Roman" w:cs="Times New Roman"/>
                <w:color w:val="000000"/>
                <w:lang w:eastAsia="ru-RU"/>
              </w:rPr>
              <w:t xml:space="preserve">словия признания победителя отбора </w:t>
            </w:r>
            <w:proofErr w:type="gramStart"/>
            <w:r w:rsidR="00E63A52" w:rsidRPr="00D53B8D">
              <w:rPr>
                <w:rFonts w:ascii="Times New Roman" w:eastAsia="Times New Roman" w:hAnsi="Times New Roman" w:cs="Times New Roman"/>
                <w:color w:val="000000"/>
                <w:lang w:eastAsia="ru-RU"/>
              </w:rPr>
              <w:t>уклонившимся</w:t>
            </w:r>
            <w:proofErr w:type="gramEnd"/>
            <w:r w:rsidR="00E63A52" w:rsidRPr="00D53B8D">
              <w:rPr>
                <w:rFonts w:ascii="Times New Roman" w:eastAsia="Times New Roman" w:hAnsi="Times New Roman" w:cs="Times New Roman"/>
                <w:color w:val="000000"/>
                <w:lang w:eastAsia="ru-RU"/>
              </w:rPr>
              <w:t xml:space="preserve"> о</w:t>
            </w:r>
            <w:r w:rsidR="0095088D" w:rsidRPr="00D53B8D">
              <w:rPr>
                <w:rFonts w:ascii="Times New Roman" w:eastAsia="Times New Roman" w:hAnsi="Times New Roman" w:cs="Times New Roman"/>
                <w:color w:val="000000"/>
                <w:lang w:eastAsia="ru-RU"/>
              </w:rPr>
              <w:t>т заключения соглашения</w:t>
            </w:r>
          </w:p>
        </w:tc>
        <w:tc>
          <w:tcPr>
            <w:tcW w:w="5954" w:type="dxa"/>
            <w:vAlign w:val="center"/>
          </w:tcPr>
          <w:p w:rsidR="00E63A52" w:rsidRPr="00D53B8D" w:rsidRDefault="00F82C12" w:rsidP="0095088D">
            <w:pPr>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 xml:space="preserve">В случае если победитель отбора </w:t>
            </w:r>
            <w:r w:rsidR="0095088D" w:rsidRPr="00D53B8D">
              <w:rPr>
                <w:rFonts w:ascii="Times New Roman" w:eastAsia="Times New Roman" w:hAnsi="Times New Roman" w:cs="Times New Roman"/>
                <w:color w:val="000000"/>
                <w:lang w:eastAsia="ru-RU"/>
              </w:rPr>
              <w:t xml:space="preserve">в течение 30 рабочих дней </w:t>
            </w:r>
            <w:proofErr w:type="gramStart"/>
            <w:r w:rsidR="0095088D" w:rsidRPr="00D53B8D">
              <w:rPr>
                <w:rFonts w:ascii="Times New Roman" w:eastAsia="Times New Roman" w:hAnsi="Times New Roman" w:cs="Times New Roman"/>
                <w:color w:val="000000"/>
                <w:lang w:eastAsia="ru-RU"/>
              </w:rPr>
              <w:t>с даты опубликования</w:t>
            </w:r>
            <w:proofErr w:type="gramEnd"/>
            <w:r w:rsidR="0095088D" w:rsidRPr="00D53B8D">
              <w:rPr>
                <w:rFonts w:ascii="Times New Roman" w:eastAsia="Times New Roman" w:hAnsi="Times New Roman" w:cs="Times New Roman"/>
                <w:color w:val="000000"/>
                <w:lang w:eastAsia="ru-RU"/>
              </w:rPr>
              <w:t xml:space="preserve"> на официальном сайте комитета в сети «Интернет» и на едином портале информации о результатах отбора </w:t>
            </w:r>
            <w:r w:rsidRPr="00D53B8D">
              <w:rPr>
                <w:rFonts w:ascii="Times New Roman" w:eastAsia="Times New Roman" w:hAnsi="Times New Roman" w:cs="Times New Roman"/>
                <w:color w:val="000000"/>
                <w:lang w:eastAsia="ru-RU"/>
              </w:rPr>
              <w:t>не заключает с комитетом соглашение, он признается уклонившимся от заключения соглашения.</w:t>
            </w:r>
          </w:p>
        </w:tc>
      </w:tr>
      <w:tr w:rsidR="00E63A52" w:rsidRPr="0095628F" w:rsidTr="00140BA0">
        <w:tc>
          <w:tcPr>
            <w:tcW w:w="4536" w:type="dxa"/>
            <w:vAlign w:val="center"/>
          </w:tcPr>
          <w:p w:rsidR="00E63A52" w:rsidRPr="00D53B8D" w:rsidRDefault="00874D26" w:rsidP="005D13A7">
            <w:pPr>
              <w:pStyle w:val="a3"/>
              <w:contextualSpacing/>
              <w:rPr>
                <w:rFonts w:ascii="Times New Roman" w:eastAsia="Times New Roman" w:hAnsi="Times New Roman" w:cs="Times New Roman"/>
                <w:color w:val="000000"/>
                <w:lang w:eastAsia="ru-RU"/>
              </w:rPr>
            </w:pPr>
            <w:r w:rsidRPr="00D53B8D">
              <w:rPr>
                <w:rFonts w:ascii="Times New Roman" w:eastAsia="Times New Roman" w:hAnsi="Times New Roman" w:cs="Times New Roman"/>
                <w:color w:val="000000"/>
                <w:lang w:eastAsia="ru-RU"/>
              </w:rPr>
              <w:t>С</w:t>
            </w:r>
            <w:r w:rsidR="00E63A52" w:rsidRPr="00D53B8D">
              <w:rPr>
                <w:rFonts w:ascii="Times New Roman" w:eastAsia="Times New Roman" w:hAnsi="Times New Roman" w:cs="Times New Roman"/>
                <w:color w:val="000000"/>
                <w:lang w:eastAsia="ru-RU"/>
              </w:rPr>
              <w:t xml:space="preserve">роки размещения протокола подведения итогов отбора (документа об итогах проведения отбора) на едином портале </w:t>
            </w:r>
            <w:r w:rsidR="005D13A7" w:rsidRPr="00D53B8D">
              <w:rPr>
                <w:rFonts w:ascii="Times New Roman" w:eastAsia="Times New Roman" w:hAnsi="Times New Roman" w:cs="Times New Roman"/>
                <w:color w:val="000000"/>
                <w:lang w:eastAsia="ru-RU"/>
              </w:rPr>
              <w:t xml:space="preserve">и на официальном сайте комитета </w:t>
            </w:r>
            <w:r w:rsidR="00E63A52" w:rsidRPr="00D53B8D">
              <w:rPr>
                <w:rFonts w:ascii="Times New Roman" w:eastAsia="Times New Roman" w:hAnsi="Times New Roman" w:cs="Times New Roman"/>
                <w:color w:val="000000"/>
                <w:lang w:eastAsia="ru-RU"/>
              </w:rPr>
              <w:t>в сети «Интернет»</w:t>
            </w:r>
          </w:p>
        </w:tc>
        <w:tc>
          <w:tcPr>
            <w:tcW w:w="5954" w:type="dxa"/>
            <w:vAlign w:val="center"/>
          </w:tcPr>
          <w:p w:rsidR="004645C4" w:rsidRPr="00FC3642" w:rsidRDefault="004645C4" w:rsidP="00B10607">
            <w:pPr>
              <w:rPr>
                <w:rFonts w:ascii="Times New Roman" w:eastAsia="Times New Roman" w:hAnsi="Times New Roman" w:cs="Times New Roman"/>
                <w:color w:val="000000"/>
                <w:highlight w:val="yellow"/>
                <w:lang w:eastAsia="ru-RU"/>
              </w:rPr>
            </w:pPr>
            <w:r w:rsidRPr="00EF48EC">
              <w:rPr>
                <w:rFonts w:ascii="Times New Roman" w:eastAsia="Times New Roman" w:hAnsi="Times New Roman" w:cs="Times New Roman"/>
                <w:color w:val="000000"/>
                <w:lang w:eastAsia="ru-RU"/>
              </w:rPr>
              <w:t>Протокол подведения итогов отбора размещается на официальном сайте главного распорядителя бюджетных средств - комитета (agroprom.lenobl.ru) в сети «Интернет» не позднее 1-го рабочего дня, следующего за днем его подписания.</w:t>
            </w:r>
          </w:p>
        </w:tc>
      </w:tr>
    </w:tbl>
    <w:p w:rsidR="00140BA0" w:rsidRDefault="00140BA0" w:rsidP="00DF4FBF"/>
    <w:p w:rsidR="00140BA0" w:rsidRDefault="00140BA0">
      <w:r>
        <w:br w:type="page"/>
      </w:r>
    </w:p>
    <w:p w:rsidR="00140BA0" w:rsidRPr="00140BA0" w:rsidRDefault="00140BA0" w:rsidP="00CF79C0">
      <w:pPr>
        <w:widowControl w:val="0"/>
        <w:suppressAutoHyphens/>
        <w:spacing w:after="0" w:line="240" w:lineRule="auto"/>
        <w:ind w:left="45"/>
        <w:rPr>
          <w:rFonts w:ascii="Times New Roman" w:hAnsi="Times New Roman" w:cs="Times New Roman"/>
          <w:sz w:val="20"/>
          <w:szCs w:val="20"/>
        </w:rPr>
      </w:pPr>
      <w:r w:rsidRPr="00140BA0">
        <w:rPr>
          <w:rFonts w:ascii="Times New Roman" w:hAnsi="Times New Roman" w:cs="Times New Roman"/>
          <w:bCs/>
          <w:sz w:val="20"/>
          <w:szCs w:val="20"/>
        </w:rPr>
        <w:t xml:space="preserve">(Форма)                                                                                                                                                                       </w:t>
      </w:r>
      <w:r w:rsidRPr="00140BA0">
        <w:rPr>
          <w:rFonts w:ascii="Times New Roman" w:hAnsi="Times New Roman" w:cs="Times New Roman"/>
          <w:sz w:val="20"/>
          <w:szCs w:val="20"/>
        </w:rPr>
        <w:t>УТВЕРЖДЕНА</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 xml:space="preserve">приказом комитета </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по агропромышленному</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 xml:space="preserve">и рыбохозяйственному комплексу </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Ленинградской области</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от 06.03.2020 № 11 (приложение 119)</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proofErr w:type="gramStart"/>
      <w:r w:rsidRPr="00140BA0">
        <w:rPr>
          <w:rFonts w:ascii="Times New Roman" w:hAnsi="Times New Roman" w:cs="Times New Roman"/>
          <w:sz w:val="20"/>
          <w:szCs w:val="20"/>
        </w:rPr>
        <w:t xml:space="preserve">(в редакции приказа комитета </w:t>
      </w:r>
      <w:proofErr w:type="gramEnd"/>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по агропромышленному</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 xml:space="preserve"> и рыбохозяйственному комплексу </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Ленинградской области</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от 1 марта 2024 года № 6)</w:t>
      </w:r>
    </w:p>
    <w:p w:rsidR="00140BA0" w:rsidRPr="00140BA0" w:rsidRDefault="00140BA0" w:rsidP="00140BA0">
      <w:pPr>
        <w:autoSpaceDE w:val="0"/>
        <w:autoSpaceDN w:val="0"/>
        <w:adjustRightInd w:val="0"/>
        <w:spacing w:after="0" w:line="240" w:lineRule="auto"/>
        <w:jc w:val="right"/>
        <w:rPr>
          <w:rFonts w:ascii="Times New Roman" w:hAnsi="Times New Roman" w:cs="Times New Roman"/>
          <w:sz w:val="20"/>
          <w:szCs w:val="20"/>
        </w:rPr>
      </w:pPr>
      <w:r w:rsidRPr="00140BA0">
        <w:rPr>
          <w:rFonts w:ascii="Times New Roman" w:hAnsi="Times New Roman" w:cs="Times New Roman"/>
          <w:sz w:val="20"/>
          <w:szCs w:val="20"/>
        </w:rPr>
        <w:t>(приложение 21)</w:t>
      </w:r>
    </w:p>
    <w:p w:rsidR="00140BA0" w:rsidRPr="00140BA0" w:rsidRDefault="00140BA0" w:rsidP="00140BA0">
      <w:pPr>
        <w:autoSpaceDE w:val="0"/>
        <w:autoSpaceDN w:val="0"/>
        <w:adjustRightInd w:val="0"/>
        <w:spacing w:after="0" w:line="240" w:lineRule="auto"/>
        <w:jc w:val="right"/>
        <w:rPr>
          <w:rFonts w:ascii="Times New Roman" w:hAnsi="Times New Roman" w:cs="Times New Roman"/>
        </w:rPr>
      </w:pPr>
    </w:p>
    <w:tbl>
      <w:tblPr>
        <w:tblW w:w="10193" w:type="dxa"/>
        <w:tblInd w:w="443" w:type="dxa"/>
        <w:tblLayout w:type="fixed"/>
        <w:tblCellMar>
          <w:top w:w="102" w:type="dxa"/>
          <w:left w:w="62" w:type="dxa"/>
          <w:bottom w:w="102" w:type="dxa"/>
          <w:right w:w="62" w:type="dxa"/>
        </w:tblCellMar>
        <w:tblLook w:val="0000" w:firstRow="0" w:lastRow="0" w:firstColumn="0" w:lastColumn="0" w:noHBand="0" w:noVBand="0"/>
      </w:tblPr>
      <w:tblGrid>
        <w:gridCol w:w="63"/>
        <w:gridCol w:w="2749"/>
        <w:gridCol w:w="1262"/>
        <w:gridCol w:w="99"/>
        <w:gridCol w:w="211"/>
        <w:gridCol w:w="364"/>
        <w:gridCol w:w="344"/>
        <w:gridCol w:w="401"/>
        <w:gridCol w:w="381"/>
        <w:gridCol w:w="171"/>
        <w:gridCol w:w="39"/>
        <w:gridCol w:w="344"/>
        <w:gridCol w:w="3765"/>
      </w:tblGrid>
      <w:tr w:rsidR="00140BA0" w:rsidRPr="00140BA0" w:rsidTr="00F30981">
        <w:trPr>
          <w:trHeight w:val="329"/>
        </w:trPr>
        <w:tc>
          <w:tcPr>
            <w:tcW w:w="4173" w:type="dxa"/>
            <w:gridSpan w:val="4"/>
            <w:vMerge w:val="restart"/>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nil"/>
              <w:left w:val="nil"/>
              <w:bottom w:val="nil"/>
              <w:right w:val="nil"/>
            </w:tcBorders>
          </w:tcPr>
          <w:p w:rsidR="00140BA0" w:rsidRPr="00140BA0" w:rsidRDefault="00140BA0" w:rsidP="00140BA0">
            <w:pPr>
              <w:widowControl w:val="0"/>
              <w:autoSpaceDE w:val="0"/>
              <w:autoSpaceDN w:val="0"/>
              <w:spacing w:after="0" w:line="240" w:lineRule="auto"/>
              <w:jc w:val="right"/>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По месту требования</w:t>
            </w: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575" w:type="dxa"/>
            <w:gridSpan w:val="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от</w:t>
            </w:r>
          </w:p>
        </w:tc>
        <w:tc>
          <w:tcPr>
            <w:tcW w:w="5445" w:type="dxa"/>
            <w:gridSpan w:val="7"/>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r>
      <w:tr w:rsidR="00140BA0" w:rsidRPr="00140BA0" w:rsidTr="00F30981">
        <w:trPr>
          <w:trHeight w:val="20"/>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(должность, фамилия, имя, отчество)</w:t>
            </w: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r>
      <w:tr w:rsidR="00140BA0" w:rsidRPr="00140BA0" w:rsidTr="00F30981">
        <w:trPr>
          <w:trHeight w:val="20"/>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(юридическое лицо, ИП, гражданин, ведущий ЛПХ)</w:t>
            </w: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6020" w:type="dxa"/>
            <w:gridSpan w:val="9"/>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(адрес/юридический адрес, адрес регистрации)</w:t>
            </w: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919" w:type="dxa"/>
            <w:gridSpan w:val="3"/>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ИНН</w:t>
            </w:r>
          </w:p>
        </w:tc>
        <w:tc>
          <w:tcPr>
            <w:tcW w:w="5101" w:type="dxa"/>
            <w:gridSpan w:val="6"/>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tc>
      </w:tr>
      <w:tr w:rsidR="00140BA0" w:rsidRPr="00140BA0" w:rsidTr="00F30981">
        <w:trPr>
          <w:trHeight w:val="145"/>
        </w:trPr>
        <w:tc>
          <w:tcPr>
            <w:tcW w:w="4173" w:type="dxa"/>
            <w:gridSpan w:val="4"/>
            <w:vMerge/>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5"/>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 xml:space="preserve">ОГРН/ОГРНИП (кроме граждан, ведущих ЛПХ) </w:t>
            </w:r>
          </w:p>
        </w:tc>
        <w:tc>
          <w:tcPr>
            <w:tcW w:w="4319" w:type="dxa"/>
            <w:gridSpan w:val="4"/>
            <w:tcBorders>
              <w:top w:val="single" w:sz="4" w:space="0" w:color="auto"/>
              <w:left w:val="nil"/>
              <w:bottom w:val="single" w:sz="4" w:space="0" w:color="auto"/>
              <w:right w:val="nil"/>
            </w:tcBorders>
          </w:tcPr>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tc>
      </w:tr>
      <w:tr w:rsidR="00140BA0" w:rsidRPr="00140BA0" w:rsidTr="00F30981">
        <w:trPr>
          <w:trHeight w:val="698"/>
        </w:trPr>
        <w:tc>
          <w:tcPr>
            <w:tcW w:w="10193" w:type="dxa"/>
            <w:gridSpan w:val="13"/>
            <w:tcBorders>
              <w:top w:val="nil"/>
              <w:left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bookmarkStart w:id="0" w:name="P11698"/>
            <w:bookmarkEnd w:id="0"/>
          </w:p>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b/>
                <w:sz w:val="20"/>
                <w:szCs w:val="20"/>
                <w:lang w:eastAsia="ru-RU"/>
              </w:rPr>
            </w:pPr>
            <w:r w:rsidRPr="00140BA0">
              <w:rPr>
                <w:rFonts w:ascii="Times New Roman" w:eastAsiaTheme="minorEastAsia" w:hAnsi="Times New Roman" w:cs="Times New Roman"/>
                <w:b/>
                <w:sz w:val="20"/>
                <w:szCs w:val="20"/>
                <w:lang w:eastAsia="ru-RU"/>
              </w:rPr>
              <w:t>Справка</w:t>
            </w:r>
          </w:p>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b/>
                <w:sz w:val="20"/>
                <w:szCs w:val="20"/>
                <w:lang w:eastAsia="ru-RU"/>
              </w:rPr>
              <w:t>о применяемой системе налогообложения</w:t>
            </w:r>
          </w:p>
        </w:tc>
      </w:tr>
      <w:tr w:rsidR="00140BA0" w:rsidRPr="00140BA0" w:rsidTr="00F30981">
        <w:trPr>
          <w:trHeight w:val="233"/>
        </w:trPr>
        <w:tc>
          <w:tcPr>
            <w:tcW w:w="10193" w:type="dxa"/>
            <w:gridSpan w:val="13"/>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ind w:firstLine="283"/>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 xml:space="preserve">Настоящей справкой </w:t>
            </w:r>
          </w:p>
        </w:tc>
      </w:tr>
      <w:tr w:rsidR="00140BA0" w:rsidRPr="00140BA0" w:rsidTr="00F30981">
        <w:trPr>
          <w:trHeight w:val="30"/>
        </w:trPr>
        <w:tc>
          <w:tcPr>
            <w:tcW w:w="10193" w:type="dxa"/>
            <w:gridSpan w:val="13"/>
            <w:tcBorders>
              <w:top w:val="single" w:sz="4" w:space="0" w:color="auto"/>
              <w:left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(юридическое лицо, ИП,</w:t>
            </w:r>
            <w:r w:rsidRPr="00140BA0">
              <w:rPr>
                <w:rFonts w:ascii="Times New Roman" w:eastAsia="Calibri" w:hAnsi="Times New Roman" w:cs="Times New Roman"/>
                <w:i/>
                <w:sz w:val="20"/>
                <w:szCs w:val="20"/>
                <w:lang w:eastAsia="ru-RU"/>
              </w:rPr>
              <w:t xml:space="preserve"> </w:t>
            </w:r>
            <w:r w:rsidRPr="00140BA0">
              <w:rPr>
                <w:rFonts w:ascii="Times New Roman" w:eastAsiaTheme="minorEastAsia" w:hAnsi="Times New Roman" w:cs="Times New Roman"/>
                <w:i/>
                <w:sz w:val="20"/>
                <w:szCs w:val="20"/>
                <w:lang w:eastAsia="ru-RU"/>
              </w:rPr>
              <w:t>глава личного подсобного хозяйства)</w:t>
            </w:r>
          </w:p>
        </w:tc>
      </w:tr>
      <w:tr w:rsidR="00140BA0" w:rsidRPr="00140BA0" w:rsidTr="00F30981">
        <w:trPr>
          <w:trHeight w:val="611"/>
        </w:trPr>
        <w:tc>
          <w:tcPr>
            <w:tcW w:w="10193" w:type="dxa"/>
            <w:gridSpan w:val="13"/>
            <w:tcBorders>
              <w:top w:val="nil"/>
              <w:left w:val="nil"/>
              <w:right w:val="nil"/>
            </w:tcBorders>
          </w:tcPr>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(далее - участник отбора) подтверждает применение следующей системы налогообложения:</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общая система налогообложения;</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единый сельскохозяйственный налог;</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упрощенная система налогообложения;</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патентная система налогообложения;</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налог на профессиональный доход.</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Приложение (документы, подтверждающие применяемую систему налогообложения):</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копия налоговой декларации по налогу на добавленную стоимость с отметкой ФНС России за последний отчетный период (квартал);</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ФНС России не ранее чем за 12 месяцев до даты подачи заявки;</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копия информационного письма ФНС России, по форме, утвержденной приказом ФНС России, с датой выдачи    в текущем финансовом году;</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копия патента на право применения патентной системы налогообложения в </w:t>
            </w:r>
            <w:proofErr w:type="gramStart"/>
            <w:r w:rsidRPr="00140BA0">
              <w:rPr>
                <w:rFonts w:ascii="Times New Roman" w:eastAsiaTheme="minorEastAsia" w:hAnsi="Times New Roman" w:cs="Times New Roman"/>
                <w:sz w:val="20"/>
                <w:szCs w:val="20"/>
                <w:lang w:eastAsia="ru-RU"/>
              </w:rPr>
              <w:t>отношении</w:t>
            </w:r>
            <w:proofErr w:type="gramEnd"/>
            <w:r w:rsidRPr="00140BA0">
              <w:rPr>
                <w:rFonts w:ascii="Times New Roman" w:eastAsiaTheme="minorEastAsia" w:hAnsi="Times New Roman" w:cs="Times New Roman"/>
                <w:sz w:val="20"/>
                <w:szCs w:val="20"/>
                <w:lang w:eastAsia="ru-RU"/>
              </w:rPr>
              <w:t xml:space="preserve"> осуществляемого (осуществляемых) вида (видов) предпринимательской деятельности;</w:t>
            </w: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bdr w:val="single" w:sz="4" w:space="0" w:color="auto"/>
                <w:lang w:eastAsia="ru-RU"/>
              </w:rPr>
              <w:t xml:space="preserve">    </w:t>
            </w:r>
            <w:r w:rsidRPr="00140BA0">
              <w:rPr>
                <w:rFonts w:ascii="Times New Roman" w:eastAsiaTheme="minorEastAsia" w:hAnsi="Times New Roman" w:cs="Times New Roman"/>
                <w:sz w:val="20"/>
                <w:szCs w:val="20"/>
                <w:lang w:eastAsia="ru-RU"/>
              </w:rPr>
              <w:t xml:space="preserve">   копия справки о состоянии расчетов (доходах) по налогу на профессиональный доход</w:t>
            </w:r>
            <w:r w:rsidRPr="00140BA0">
              <w:rPr>
                <w:rFonts w:ascii="Times New Roman" w:eastAsia="Calibri" w:hAnsi="Times New Roman" w:cs="Times New Roman"/>
                <w:sz w:val="20"/>
                <w:szCs w:val="20"/>
                <w:lang w:eastAsia="ru-RU"/>
              </w:rPr>
              <w:t xml:space="preserve"> </w:t>
            </w:r>
            <w:r w:rsidRPr="00140BA0">
              <w:rPr>
                <w:rFonts w:ascii="Times New Roman" w:eastAsiaTheme="minorEastAsia" w:hAnsi="Times New Roman" w:cs="Times New Roman"/>
                <w:sz w:val="20"/>
                <w:szCs w:val="20"/>
                <w:lang w:eastAsia="ru-RU"/>
              </w:rPr>
              <w:t>по форме, утвержденной приказом ФНС России, за год, предшествующий году предоставления субсидии, с датой выдачи такой справки                  в текущем финансовом году</w:t>
            </w:r>
          </w:p>
        </w:tc>
      </w:tr>
      <w:tr w:rsidR="00140BA0" w:rsidRPr="00140BA0" w:rsidTr="00F30981">
        <w:trPr>
          <w:trHeight w:val="466"/>
        </w:trPr>
        <w:tc>
          <w:tcPr>
            <w:tcW w:w="10193" w:type="dxa"/>
            <w:gridSpan w:val="13"/>
            <w:tcBorders>
              <w:left w:val="nil"/>
              <w:bottom w:val="nil"/>
              <w:right w:val="nil"/>
            </w:tcBorders>
          </w:tcPr>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b/>
                <w:sz w:val="20"/>
                <w:szCs w:val="20"/>
                <w:lang w:eastAsia="ru-RU"/>
              </w:rPr>
            </w:pPr>
          </w:p>
          <w:p w:rsidR="00140BA0" w:rsidRPr="00140BA0" w:rsidRDefault="00140BA0" w:rsidP="00140BA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b/>
                <w:sz w:val="20"/>
                <w:szCs w:val="20"/>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r w:rsidR="00140BA0" w:rsidRPr="00140BA0" w:rsidTr="00F30981">
        <w:trPr>
          <w:gridBefore w:val="1"/>
          <w:wBefore w:w="63" w:type="dxa"/>
          <w:trHeight w:val="466"/>
        </w:trPr>
        <w:tc>
          <w:tcPr>
            <w:tcW w:w="2749" w:type="dxa"/>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Участник отбора (иное уполномоченное лицо)</w:t>
            </w:r>
          </w:p>
        </w:tc>
        <w:tc>
          <w:tcPr>
            <w:tcW w:w="1361" w:type="dxa"/>
            <w:gridSpan w:val="2"/>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211" w:type="dxa"/>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1700" w:type="dxa"/>
            <w:gridSpan w:val="6"/>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344" w:type="dxa"/>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3765" w:type="dxa"/>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r>
      <w:tr w:rsidR="00140BA0" w:rsidRPr="00140BA0" w:rsidTr="00F30981">
        <w:trPr>
          <w:gridBefore w:val="1"/>
          <w:wBefore w:w="63" w:type="dxa"/>
          <w:trHeight w:val="233"/>
        </w:trPr>
        <w:tc>
          <w:tcPr>
            <w:tcW w:w="2749" w:type="dxa"/>
            <w:tcBorders>
              <w:top w:val="nil"/>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p>
        </w:tc>
        <w:tc>
          <w:tcPr>
            <w:tcW w:w="1361" w:type="dxa"/>
            <w:gridSpan w:val="2"/>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(должность)</w:t>
            </w:r>
          </w:p>
        </w:tc>
        <w:tc>
          <w:tcPr>
            <w:tcW w:w="211" w:type="dxa"/>
            <w:tcBorders>
              <w:top w:val="nil"/>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p>
        </w:tc>
        <w:tc>
          <w:tcPr>
            <w:tcW w:w="1700" w:type="dxa"/>
            <w:gridSpan w:val="6"/>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(подпись)</w:t>
            </w:r>
          </w:p>
        </w:tc>
        <w:tc>
          <w:tcPr>
            <w:tcW w:w="344" w:type="dxa"/>
            <w:tcBorders>
              <w:top w:val="nil"/>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p>
        </w:tc>
        <w:tc>
          <w:tcPr>
            <w:tcW w:w="3765" w:type="dxa"/>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(расшифровка подписи)</w:t>
            </w:r>
          </w:p>
        </w:tc>
      </w:tr>
      <w:tr w:rsidR="00140BA0" w:rsidRPr="00140BA0" w:rsidTr="00F30981">
        <w:trPr>
          <w:gridBefore w:val="1"/>
          <w:wBefore w:w="63" w:type="dxa"/>
          <w:trHeight w:val="917"/>
        </w:trPr>
        <w:tc>
          <w:tcPr>
            <w:tcW w:w="4011" w:type="dxa"/>
            <w:gridSpan w:val="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Главный бухгалтер участника отбора (иное должностное лицо, на которое возлагается ведение бухгалтерского учета)</w:t>
            </w: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(при наличии)</w:t>
            </w:r>
          </w:p>
        </w:tc>
        <w:tc>
          <w:tcPr>
            <w:tcW w:w="1419" w:type="dxa"/>
            <w:gridSpan w:val="5"/>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552" w:type="dxa"/>
            <w:gridSpan w:val="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c>
          <w:tcPr>
            <w:tcW w:w="4148" w:type="dxa"/>
            <w:gridSpan w:val="3"/>
            <w:tcBorders>
              <w:top w:val="nil"/>
              <w:left w:val="nil"/>
              <w:bottom w:val="single" w:sz="4" w:space="0" w:color="auto"/>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p>
        </w:tc>
      </w:tr>
      <w:tr w:rsidR="00140BA0" w:rsidRPr="00140BA0" w:rsidTr="00F30981">
        <w:trPr>
          <w:gridBefore w:val="1"/>
          <w:wBefore w:w="63" w:type="dxa"/>
          <w:trHeight w:val="233"/>
        </w:trPr>
        <w:tc>
          <w:tcPr>
            <w:tcW w:w="4011" w:type="dxa"/>
            <w:gridSpan w:val="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i/>
                <w:sz w:val="20"/>
                <w:szCs w:val="20"/>
                <w:lang w:eastAsia="ru-RU"/>
              </w:rPr>
            </w:pPr>
          </w:p>
        </w:tc>
        <w:tc>
          <w:tcPr>
            <w:tcW w:w="1419" w:type="dxa"/>
            <w:gridSpan w:val="5"/>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(подпись)</w:t>
            </w:r>
          </w:p>
        </w:tc>
        <w:tc>
          <w:tcPr>
            <w:tcW w:w="552" w:type="dxa"/>
            <w:gridSpan w:val="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i/>
                <w:sz w:val="20"/>
                <w:szCs w:val="20"/>
                <w:lang w:eastAsia="ru-RU"/>
              </w:rPr>
            </w:pPr>
          </w:p>
        </w:tc>
        <w:tc>
          <w:tcPr>
            <w:tcW w:w="4148" w:type="dxa"/>
            <w:gridSpan w:val="3"/>
            <w:tcBorders>
              <w:top w:val="single" w:sz="4" w:space="0" w:color="auto"/>
              <w:left w:val="nil"/>
              <w:bottom w:val="nil"/>
              <w:right w:val="nil"/>
            </w:tcBorders>
          </w:tcPr>
          <w:p w:rsidR="00140BA0" w:rsidRPr="00140BA0" w:rsidRDefault="00140BA0" w:rsidP="00140BA0">
            <w:pPr>
              <w:widowControl w:val="0"/>
              <w:autoSpaceDE w:val="0"/>
              <w:autoSpaceDN w:val="0"/>
              <w:spacing w:after="0" w:line="240" w:lineRule="auto"/>
              <w:jc w:val="center"/>
              <w:rPr>
                <w:rFonts w:ascii="Times New Roman" w:eastAsiaTheme="minorEastAsia" w:hAnsi="Times New Roman" w:cs="Times New Roman"/>
                <w:i/>
                <w:sz w:val="20"/>
                <w:szCs w:val="20"/>
                <w:lang w:eastAsia="ru-RU"/>
              </w:rPr>
            </w:pPr>
            <w:r w:rsidRPr="00140BA0">
              <w:rPr>
                <w:rFonts w:ascii="Times New Roman" w:eastAsiaTheme="minorEastAsia" w:hAnsi="Times New Roman" w:cs="Times New Roman"/>
                <w:i/>
                <w:sz w:val="20"/>
                <w:szCs w:val="20"/>
                <w:lang w:eastAsia="ru-RU"/>
              </w:rPr>
              <w:t>(расшифровка подписи)</w:t>
            </w:r>
          </w:p>
        </w:tc>
      </w:tr>
      <w:tr w:rsidR="00140BA0" w:rsidRPr="00140BA0" w:rsidTr="00F30981">
        <w:trPr>
          <w:gridBefore w:val="1"/>
          <w:wBefore w:w="63" w:type="dxa"/>
          <w:trHeight w:val="233"/>
        </w:trPr>
        <w:tc>
          <w:tcPr>
            <w:tcW w:w="10130" w:type="dxa"/>
            <w:gridSpan w:val="1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Место печати (при наличии)</w:t>
            </w:r>
          </w:p>
        </w:tc>
      </w:tr>
      <w:tr w:rsidR="00140BA0" w:rsidRPr="00140BA0" w:rsidTr="00F30981">
        <w:trPr>
          <w:gridBefore w:val="1"/>
          <w:wBefore w:w="63" w:type="dxa"/>
          <w:trHeight w:val="233"/>
        </w:trPr>
        <w:tc>
          <w:tcPr>
            <w:tcW w:w="10130" w:type="dxa"/>
            <w:gridSpan w:val="12"/>
            <w:tcBorders>
              <w:top w:val="nil"/>
              <w:left w:val="nil"/>
              <w:bottom w:val="nil"/>
              <w:right w:val="nil"/>
            </w:tcBorders>
          </w:tcPr>
          <w:p w:rsidR="00140BA0" w:rsidRPr="00140BA0" w:rsidRDefault="00140BA0" w:rsidP="00140BA0">
            <w:pPr>
              <w:widowControl w:val="0"/>
              <w:autoSpaceDE w:val="0"/>
              <w:autoSpaceDN w:val="0"/>
              <w:spacing w:after="0" w:line="240" w:lineRule="auto"/>
              <w:rPr>
                <w:rFonts w:ascii="Times New Roman" w:eastAsiaTheme="minorEastAsia" w:hAnsi="Times New Roman" w:cs="Times New Roman"/>
                <w:sz w:val="20"/>
                <w:szCs w:val="20"/>
                <w:lang w:eastAsia="ru-RU"/>
              </w:rPr>
            </w:pPr>
            <w:r w:rsidRPr="00140BA0">
              <w:rPr>
                <w:rFonts w:ascii="Times New Roman" w:eastAsiaTheme="minorEastAsia" w:hAnsi="Times New Roman" w:cs="Times New Roman"/>
                <w:sz w:val="20"/>
                <w:szCs w:val="20"/>
                <w:lang w:eastAsia="ru-RU"/>
              </w:rPr>
              <w:t>"___" _________ 202__ г.</w:t>
            </w:r>
          </w:p>
        </w:tc>
      </w:tr>
    </w:tbl>
    <w:p w:rsidR="00140BA0" w:rsidRPr="00140BA0" w:rsidRDefault="00140BA0" w:rsidP="00140BA0">
      <w:pPr>
        <w:autoSpaceDE w:val="0"/>
        <w:autoSpaceDN w:val="0"/>
        <w:adjustRightInd w:val="0"/>
        <w:spacing w:after="0" w:line="240" w:lineRule="auto"/>
        <w:rPr>
          <w:rFonts w:ascii="Times New Roman" w:hAnsi="Times New Roman" w:cs="Times New Roman"/>
          <w:bCs/>
          <w:sz w:val="26"/>
          <w:szCs w:val="26"/>
        </w:rPr>
        <w:sectPr w:rsidR="00140BA0" w:rsidRPr="00140BA0" w:rsidSect="0010335F">
          <w:pgSz w:w="11906" w:h="16838"/>
          <w:pgMar w:top="1021" w:right="992" w:bottom="1021" w:left="425" w:header="720" w:footer="720" w:gutter="0"/>
          <w:cols w:space="720"/>
          <w:docGrid w:linePitch="360" w:charSpace="-4097"/>
        </w:sectPr>
      </w:pPr>
    </w:p>
    <w:p w:rsidR="008261BC" w:rsidRPr="009D4D8C" w:rsidRDefault="008261BC" w:rsidP="008261BC">
      <w:pPr>
        <w:autoSpaceDE w:val="0"/>
        <w:autoSpaceDN w:val="0"/>
        <w:adjustRightInd w:val="0"/>
        <w:spacing w:after="0" w:line="240" w:lineRule="auto"/>
        <w:contextualSpacing/>
        <w:outlineLvl w:val="0"/>
        <w:rPr>
          <w:rFonts w:ascii="Times New Roman" w:hAnsi="Times New Roman" w:cs="Times New Roman"/>
          <w:sz w:val="20"/>
          <w:szCs w:val="20"/>
        </w:rPr>
      </w:pPr>
      <w:r w:rsidRPr="009D4D8C">
        <w:rPr>
          <w:rFonts w:ascii="Times New Roman" w:hAnsi="Times New Roman" w:cs="Times New Roman"/>
          <w:bCs/>
          <w:sz w:val="20"/>
          <w:szCs w:val="20"/>
        </w:rPr>
        <w:t xml:space="preserve">(Форма)                                                 </w:t>
      </w:r>
      <w:r>
        <w:rPr>
          <w:rFonts w:ascii="Times New Roman" w:hAnsi="Times New Roman" w:cs="Times New Roman"/>
          <w:bCs/>
          <w:sz w:val="20"/>
          <w:szCs w:val="20"/>
        </w:rPr>
        <w:t xml:space="preserve">                             </w:t>
      </w:r>
      <w:r w:rsidRPr="009D4D8C">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9D4D8C">
        <w:rPr>
          <w:rFonts w:ascii="Times New Roman" w:hAnsi="Times New Roman" w:cs="Times New Roman"/>
          <w:bCs/>
          <w:sz w:val="20"/>
          <w:szCs w:val="20"/>
        </w:rPr>
        <w:t xml:space="preserve">    </w:t>
      </w:r>
      <w:r w:rsidRPr="009D4D8C">
        <w:rPr>
          <w:rFonts w:ascii="Times New Roman" w:hAnsi="Times New Roman" w:cs="Times New Roman"/>
          <w:sz w:val="20"/>
          <w:szCs w:val="20"/>
        </w:rPr>
        <w:t>УТВЕРЖДЕНА</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 xml:space="preserve">приказом комитета </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по агропромышленному</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 xml:space="preserve">и рыбохозяйственному комплексу </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Ленинградской области</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от 06.03.2020 № 11 (приложение 102)</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proofErr w:type="gramStart"/>
      <w:r w:rsidRPr="009D4D8C">
        <w:rPr>
          <w:rFonts w:ascii="Times New Roman" w:hAnsi="Times New Roman" w:cs="Times New Roman"/>
          <w:sz w:val="20"/>
          <w:szCs w:val="20"/>
        </w:rPr>
        <w:t xml:space="preserve">(в редакции приказа комитета </w:t>
      </w:r>
      <w:proofErr w:type="gramEnd"/>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по агропромышленному</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 xml:space="preserve"> и рыбохозяйственному комплексу </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Ленинградской области</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Pr>
          <w:rFonts w:ascii="Times New Roman" w:hAnsi="Times New Roman" w:cs="Times New Roman"/>
          <w:sz w:val="20"/>
          <w:szCs w:val="20"/>
        </w:rPr>
        <w:t>о</w:t>
      </w:r>
      <w:r w:rsidRPr="009D4D8C">
        <w:rPr>
          <w:rFonts w:ascii="Times New Roman" w:hAnsi="Times New Roman" w:cs="Times New Roman"/>
          <w:sz w:val="20"/>
          <w:szCs w:val="20"/>
        </w:rPr>
        <w:t>т</w:t>
      </w:r>
      <w:r>
        <w:rPr>
          <w:rFonts w:ascii="Times New Roman" w:hAnsi="Times New Roman" w:cs="Times New Roman"/>
          <w:sz w:val="20"/>
          <w:szCs w:val="20"/>
        </w:rPr>
        <w:t xml:space="preserve"> 1 марта</w:t>
      </w:r>
      <w:r w:rsidRPr="009D4D8C">
        <w:rPr>
          <w:rFonts w:ascii="Times New Roman" w:hAnsi="Times New Roman" w:cs="Times New Roman"/>
          <w:sz w:val="20"/>
          <w:szCs w:val="20"/>
        </w:rPr>
        <w:t xml:space="preserve"> 2024 года № </w:t>
      </w:r>
      <w:r>
        <w:rPr>
          <w:rFonts w:ascii="Times New Roman" w:hAnsi="Times New Roman" w:cs="Times New Roman"/>
          <w:sz w:val="20"/>
          <w:szCs w:val="20"/>
        </w:rPr>
        <w:t>6</w:t>
      </w:r>
      <w:r w:rsidRPr="009D4D8C">
        <w:rPr>
          <w:rFonts w:ascii="Times New Roman" w:hAnsi="Times New Roman" w:cs="Times New Roman"/>
          <w:sz w:val="20"/>
          <w:szCs w:val="20"/>
        </w:rPr>
        <w:t>)</w:t>
      </w:r>
    </w:p>
    <w:p w:rsidR="008261BC" w:rsidRPr="009D4D8C" w:rsidRDefault="008261BC" w:rsidP="008261BC">
      <w:pPr>
        <w:autoSpaceDE w:val="0"/>
        <w:autoSpaceDN w:val="0"/>
        <w:adjustRightInd w:val="0"/>
        <w:spacing w:after="0" w:line="240" w:lineRule="auto"/>
        <w:ind w:left="57"/>
        <w:contextualSpacing/>
        <w:jc w:val="right"/>
        <w:rPr>
          <w:rFonts w:ascii="Times New Roman" w:hAnsi="Times New Roman" w:cs="Times New Roman"/>
          <w:sz w:val="20"/>
          <w:szCs w:val="20"/>
        </w:rPr>
      </w:pPr>
      <w:r w:rsidRPr="009D4D8C">
        <w:rPr>
          <w:rFonts w:ascii="Times New Roman" w:hAnsi="Times New Roman" w:cs="Times New Roman"/>
          <w:sz w:val="20"/>
          <w:szCs w:val="20"/>
        </w:rPr>
        <w:t xml:space="preserve">(приложение </w:t>
      </w:r>
      <w:r>
        <w:rPr>
          <w:rFonts w:ascii="Times New Roman" w:hAnsi="Times New Roman" w:cs="Times New Roman"/>
          <w:sz w:val="20"/>
          <w:szCs w:val="20"/>
        </w:rPr>
        <w:t>16</w:t>
      </w:r>
      <w:r w:rsidRPr="009D4D8C">
        <w:rPr>
          <w:rFonts w:ascii="Times New Roman" w:hAnsi="Times New Roman" w:cs="Times New Roman"/>
          <w:sz w:val="20"/>
          <w:szCs w:val="20"/>
        </w:rPr>
        <w:t>)</w:t>
      </w:r>
    </w:p>
    <w:p w:rsidR="008261BC" w:rsidRPr="00B0642E" w:rsidRDefault="008261BC" w:rsidP="008261BC">
      <w:pPr>
        <w:autoSpaceDE w:val="0"/>
        <w:autoSpaceDN w:val="0"/>
        <w:adjustRightInd w:val="0"/>
        <w:spacing w:after="0" w:line="240" w:lineRule="auto"/>
        <w:ind w:left="57"/>
        <w:contextualSpacing/>
        <w:jc w:val="right"/>
        <w:rPr>
          <w:rFonts w:ascii="Times New Roman" w:hAnsi="Times New Roman" w:cs="Times New Roman"/>
        </w:rPr>
      </w:pPr>
    </w:p>
    <w:p w:rsidR="008261BC" w:rsidRPr="00B0642E" w:rsidRDefault="008261BC" w:rsidP="008261BC">
      <w:pPr>
        <w:autoSpaceDE w:val="0"/>
        <w:autoSpaceDN w:val="0"/>
        <w:adjustRightInd w:val="0"/>
        <w:spacing w:after="0" w:line="240" w:lineRule="auto"/>
        <w:ind w:left="57"/>
        <w:contextualSpacing/>
        <w:outlineLvl w:val="0"/>
        <w:rPr>
          <w:rFonts w:ascii="Times New Roman" w:hAnsi="Times New Roman" w:cs="Times New Roman"/>
          <w:bCs/>
          <w:sz w:val="26"/>
          <w:szCs w:val="26"/>
        </w:rPr>
      </w:pPr>
    </w:p>
    <w:tbl>
      <w:tblPr>
        <w:tblW w:w="0" w:type="auto"/>
        <w:jc w:val="center"/>
        <w:tblInd w:w="-974" w:type="dxa"/>
        <w:tblLayout w:type="fixed"/>
        <w:tblCellMar>
          <w:top w:w="102" w:type="dxa"/>
          <w:left w:w="62" w:type="dxa"/>
          <w:bottom w:w="102" w:type="dxa"/>
          <w:right w:w="62" w:type="dxa"/>
        </w:tblCellMar>
        <w:tblLook w:val="0000" w:firstRow="0" w:lastRow="0" w:firstColumn="0" w:lastColumn="0" w:noHBand="0" w:noVBand="0"/>
      </w:tblPr>
      <w:tblGrid>
        <w:gridCol w:w="3762"/>
        <w:gridCol w:w="6365"/>
      </w:tblGrid>
      <w:tr w:rsidR="008261BC" w:rsidRPr="00B35FC5" w:rsidTr="00015071">
        <w:trPr>
          <w:jc w:val="center"/>
        </w:trPr>
        <w:tc>
          <w:tcPr>
            <w:tcW w:w="10127" w:type="dxa"/>
            <w:gridSpan w:val="2"/>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r w:rsidRPr="00B35FC5">
              <w:rPr>
                <w:rFonts w:ascii="Times New Roman" w:hAnsi="Times New Roman" w:cs="Times New Roman"/>
                <w:sz w:val="20"/>
                <w:szCs w:val="20"/>
              </w:rPr>
              <w:t>ЗАЯВЛЕНИЕ</w:t>
            </w:r>
          </w:p>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r w:rsidRPr="00B35FC5">
              <w:rPr>
                <w:rFonts w:ascii="Times New Roman" w:hAnsi="Times New Roman" w:cs="Times New Roman"/>
                <w:sz w:val="20"/>
                <w:szCs w:val="20"/>
              </w:rPr>
              <w:t>о предоставлении субсидии</w:t>
            </w:r>
          </w:p>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p>
        </w:tc>
      </w:tr>
      <w:tr w:rsidR="008261BC" w:rsidRPr="00B35FC5" w:rsidTr="00015071">
        <w:trPr>
          <w:jc w:val="center"/>
        </w:trPr>
        <w:tc>
          <w:tcPr>
            <w:tcW w:w="3762"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Участник отбор</w:t>
            </w:r>
            <w:r>
              <w:rPr>
                <w:rFonts w:ascii="Times New Roman" w:hAnsi="Times New Roman" w:cs="Times New Roman"/>
                <w:sz w:val="20"/>
                <w:szCs w:val="20"/>
              </w:rPr>
              <w:t>а</w:t>
            </w:r>
            <w:r w:rsidRPr="00B35FC5">
              <w:rPr>
                <w:rFonts w:ascii="Times New Roman" w:hAnsi="Times New Roman" w:cs="Times New Roman"/>
                <w:sz w:val="20"/>
                <w:szCs w:val="20"/>
              </w:rPr>
              <w:t xml:space="preserve"> / Получатель субсидии</w:t>
            </w:r>
            <w:r>
              <w:rPr>
                <w:rFonts w:ascii="Times New Roman" w:hAnsi="Times New Roman" w:cs="Times New Roman"/>
                <w:sz w:val="20"/>
                <w:szCs w:val="20"/>
              </w:rPr>
              <w:t xml:space="preserve">  </w:t>
            </w:r>
          </w:p>
        </w:tc>
        <w:tc>
          <w:tcPr>
            <w:tcW w:w="6365" w:type="dxa"/>
          </w:tcPr>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tc>
      </w:tr>
      <w:tr w:rsidR="008261BC" w:rsidRPr="00B35FC5" w:rsidTr="00015071">
        <w:trPr>
          <w:jc w:val="center"/>
        </w:trPr>
        <w:tc>
          <w:tcPr>
            <w:tcW w:w="3762"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c>
          <w:tcPr>
            <w:tcW w:w="6365" w:type="dxa"/>
          </w:tcPr>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45"/>
            </w:tblGrid>
            <w:tr w:rsidR="008261BC" w:rsidRPr="00B35FC5" w:rsidTr="00015071">
              <w:trPr>
                <w:jc w:val="center"/>
              </w:trPr>
              <w:tc>
                <w:tcPr>
                  <w:tcW w:w="10045" w:type="dxa"/>
                  <w:tcBorders>
                    <w:top w:val="single" w:sz="4" w:space="0" w:color="auto"/>
                  </w:tcBorders>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i/>
                      <w:sz w:val="20"/>
                      <w:szCs w:val="20"/>
                    </w:rPr>
                  </w:pPr>
                  <w:r w:rsidRPr="00B35FC5">
                    <w:rPr>
                      <w:rFonts w:ascii="Times New Roman" w:hAnsi="Times New Roman" w:cs="Times New Roman"/>
                      <w:i/>
                      <w:sz w:val="20"/>
                      <w:szCs w:val="20"/>
                    </w:rPr>
                    <w:t>(полное наименование)</w:t>
                  </w:r>
                </w:p>
              </w:tc>
            </w:tr>
          </w:tbl>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tc>
      </w:tr>
      <w:tr w:rsidR="008261BC" w:rsidRPr="00B35FC5" w:rsidTr="00015071">
        <w:trPr>
          <w:jc w:val="center"/>
        </w:trPr>
        <w:tc>
          <w:tcPr>
            <w:tcW w:w="10127" w:type="dxa"/>
            <w:gridSpan w:val="2"/>
          </w:tcPr>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 xml:space="preserve">в соответствии с Порядком предоставления субсидий на государственную поддержку агропромышленного             и рыбохозяйственного комплекса Ленинградской области, утвержденным </w:t>
            </w:r>
            <w:hyperlink r:id="rId10" w:history="1">
              <w:r w:rsidRPr="00B35FC5">
                <w:rPr>
                  <w:rFonts w:ascii="Times New Roman" w:hAnsi="Times New Roman" w:cs="Times New Roman"/>
                  <w:sz w:val="20"/>
                  <w:szCs w:val="20"/>
                </w:rPr>
                <w:t>постановлением</w:t>
              </w:r>
            </w:hyperlink>
            <w:r w:rsidRPr="00B35FC5">
              <w:rPr>
                <w:rFonts w:ascii="Times New Roman" w:hAnsi="Times New Roman" w:cs="Times New Roman"/>
                <w:sz w:val="20"/>
                <w:szCs w:val="20"/>
              </w:rPr>
              <w:t xml:space="preserve"> Правительства Ленинградской области от 4 февраля 2014 года № 15 (далее – Порядок), просит предоставить субсидию в размере</w:t>
            </w:r>
          </w:p>
        </w:tc>
      </w:tr>
      <w:tr w:rsidR="008261BC" w:rsidRPr="00B35FC5" w:rsidTr="00015071">
        <w:trPr>
          <w:jc w:val="center"/>
        </w:trPr>
        <w:tc>
          <w:tcPr>
            <w:tcW w:w="10127" w:type="dxa"/>
            <w:gridSpan w:val="2"/>
            <w:tcBorders>
              <w:bottom w:val="single" w:sz="4" w:space="0" w:color="auto"/>
            </w:tcBorders>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r>
      <w:tr w:rsidR="008261BC" w:rsidRPr="00B35FC5" w:rsidTr="00015071">
        <w:trPr>
          <w:jc w:val="center"/>
        </w:trPr>
        <w:tc>
          <w:tcPr>
            <w:tcW w:w="10127" w:type="dxa"/>
            <w:gridSpan w:val="2"/>
            <w:tcBorders>
              <w:top w:val="single" w:sz="4" w:space="0" w:color="auto"/>
            </w:tcBorders>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r w:rsidRPr="00B35FC5">
              <w:rPr>
                <w:rFonts w:ascii="Times New Roman" w:hAnsi="Times New Roman" w:cs="Times New Roman"/>
                <w:sz w:val="20"/>
                <w:szCs w:val="20"/>
              </w:rPr>
              <w:t>(</w:t>
            </w:r>
            <w:r w:rsidRPr="00B35FC5">
              <w:rPr>
                <w:rFonts w:ascii="Times New Roman" w:hAnsi="Times New Roman" w:cs="Times New Roman"/>
                <w:i/>
                <w:sz w:val="20"/>
                <w:szCs w:val="20"/>
              </w:rPr>
              <w:t>сумма цифрами и прописью, рублей)</w:t>
            </w:r>
          </w:p>
        </w:tc>
      </w:tr>
      <w:tr w:rsidR="008261BC" w:rsidRPr="00B35FC5" w:rsidTr="00015071">
        <w:trPr>
          <w:jc w:val="center"/>
        </w:trPr>
        <w:tc>
          <w:tcPr>
            <w:tcW w:w="10127" w:type="dxa"/>
            <w:gridSpan w:val="2"/>
            <w:tcBorders>
              <w:bottom w:val="single" w:sz="4" w:space="0" w:color="auto"/>
            </w:tcBorders>
          </w:tcPr>
          <w:p w:rsidR="008261BC" w:rsidRPr="00B35FC5" w:rsidRDefault="008261BC" w:rsidP="004645C4">
            <w:pPr>
              <w:autoSpaceDE w:val="0"/>
              <w:autoSpaceDN w:val="0"/>
              <w:adjustRightInd w:val="0"/>
              <w:spacing w:after="0" w:line="240" w:lineRule="auto"/>
              <w:ind w:left="57"/>
              <w:contextualSpacing/>
              <w:jc w:val="center"/>
              <w:rPr>
                <w:rFonts w:ascii="Times New Roman" w:hAnsi="Times New Roman" w:cs="Times New Roman"/>
                <w:sz w:val="20"/>
                <w:szCs w:val="20"/>
              </w:rPr>
            </w:pPr>
            <w:r w:rsidRPr="00EF48EC">
              <w:rPr>
                <w:rFonts w:ascii="Times New Roman" w:hAnsi="Times New Roman" w:cs="Times New Roman"/>
                <w:sz w:val="20"/>
                <w:szCs w:val="20"/>
              </w:rPr>
              <w:t xml:space="preserve">на </w:t>
            </w:r>
            <w:r w:rsidR="00CF79C0" w:rsidRPr="00EF48EC">
              <w:rPr>
                <w:rFonts w:ascii="Times New Roman" w:hAnsi="Times New Roman" w:cs="Times New Roman"/>
                <w:sz w:val="20"/>
                <w:szCs w:val="20"/>
              </w:rPr>
              <w:t>возмещение</w:t>
            </w:r>
            <w:r w:rsidR="00CF79C0" w:rsidRPr="00CF79C0">
              <w:rPr>
                <w:rFonts w:ascii="Times New Roman" w:hAnsi="Times New Roman" w:cs="Times New Roman"/>
                <w:sz w:val="20"/>
                <w:szCs w:val="20"/>
              </w:rPr>
              <w:t xml:space="preserve"> части затрат на приобретение техники и оборудования</w:t>
            </w:r>
          </w:p>
        </w:tc>
      </w:tr>
      <w:tr w:rsidR="008261BC" w:rsidRPr="00B35FC5" w:rsidTr="00015071">
        <w:trPr>
          <w:jc w:val="center"/>
        </w:trPr>
        <w:tc>
          <w:tcPr>
            <w:tcW w:w="10127" w:type="dxa"/>
            <w:gridSpan w:val="2"/>
            <w:tcBorders>
              <w:top w:val="single" w:sz="4" w:space="0" w:color="auto"/>
            </w:tcBorders>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i/>
                <w:sz w:val="20"/>
                <w:szCs w:val="20"/>
              </w:rPr>
            </w:pPr>
            <w:r w:rsidRPr="00B35FC5">
              <w:rPr>
                <w:rFonts w:ascii="Times New Roman" w:hAnsi="Times New Roman" w:cs="Times New Roman"/>
                <w:i/>
                <w:sz w:val="20"/>
                <w:szCs w:val="20"/>
              </w:rPr>
              <w:t>(наименование направления предоставления субсидии)</w:t>
            </w:r>
          </w:p>
        </w:tc>
      </w:tr>
    </w:tbl>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p w:rsidR="008261BC"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Предлагаемое участником отбора / получателем субсидии значение показателя, необходимого для достижения результата предоставления субсидии, установленного</w:t>
      </w:r>
      <w:r w:rsidRPr="00B35FC5">
        <w:rPr>
          <w:rFonts w:ascii="Times New Roman" w:eastAsia="Calibri" w:hAnsi="Times New Roman" w:cs="Times New Roman"/>
          <w:lang w:eastAsia="ru-RU"/>
        </w:rPr>
        <w:t xml:space="preserve"> </w:t>
      </w:r>
      <w:r w:rsidRPr="00B35FC5">
        <w:rPr>
          <w:rFonts w:ascii="Times New Roman" w:hAnsi="Times New Roman" w:cs="Times New Roman"/>
          <w:sz w:val="20"/>
          <w:szCs w:val="20"/>
        </w:rPr>
        <w:t xml:space="preserve">в </w:t>
      </w:r>
      <w:r>
        <w:rPr>
          <w:rFonts w:ascii="Times New Roman" w:hAnsi="Times New Roman" w:cs="Times New Roman"/>
          <w:sz w:val="20"/>
          <w:szCs w:val="20"/>
        </w:rPr>
        <w:t>приложениях к Порядку:</w:t>
      </w:r>
    </w:p>
    <w:p w:rsidR="008261BC"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Default="00CF79C0"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CF79C0">
        <w:rPr>
          <w:rFonts w:ascii="Times New Roman" w:hAnsi="Times New Roman" w:cs="Times New Roman"/>
          <w:sz w:val="20"/>
          <w:szCs w:val="20"/>
        </w:rPr>
        <w:t>количество приобретенной техники и (или) оборудования</w:t>
      </w:r>
      <w:r w:rsidR="008261BC">
        <w:rPr>
          <w:rFonts w:ascii="Times New Roman" w:hAnsi="Times New Roman" w:cs="Times New Roman"/>
          <w:sz w:val="20"/>
          <w:szCs w:val="20"/>
        </w:rPr>
        <w:t xml:space="preserve"> составляет</w:t>
      </w:r>
      <w:r w:rsidR="008261BC" w:rsidRPr="00E800B2">
        <w:rPr>
          <w:rFonts w:ascii="Times New Roman" w:hAnsi="Times New Roman" w:cs="Times New Roman"/>
          <w:sz w:val="20"/>
          <w:szCs w:val="20"/>
        </w:rPr>
        <w:t xml:space="preserve"> </w:t>
      </w:r>
      <w:r w:rsidR="008261BC" w:rsidRPr="00E800B2">
        <w:rPr>
          <w:rFonts w:ascii="Times New Roman" w:hAnsi="Times New Roman" w:cs="Times New Roman"/>
          <w:sz w:val="20"/>
          <w:szCs w:val="20"/>
          <w:u w:val="single"/>
        </w:rPr>
        <w:t xml:space="preserve">                </w:t>
      </w:r>
      <w:r w:rsidR="008261BC">
        <w:rPr>
          <w:rFonts w:ascii="Times New Roman" w:hAnsi="Times New Roman" w:cs="Times New Roman"/>
          <w:sz w:val="20"/>
          <w:szCs w:val="20"/>
          <w:u w:val="single"/>
        </w:rPr>
        <w:t xml:space="preserve">       </w:t>
      </w:r>
      <w:r w:rsidR="008261BC">
        <w:rPr>
          <w:rFonts w:ascii="Times New Roman" w:hAnsi="Times New Roman" w:cs="Times New Roman"/>
          <w:sz w:val="20"/>
          <w:szCs w:val="20"/>
        </w:rPr>
        <w:t xml:space="preserve"> единиц</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i/>
          <w:sz w:val="20"/>
          <w:szCs w:val="20"/>
        </w:rPr>
        <w:t>Для юридических лиц</w:t>
      </w:r>
      <w:r w:rsidRPr="00B35FC5">
        <w:rPr>
          <w:rFonts w:ascii="Times New Roman" w:hAnsi="Times New Roman" w:cs="Times New Roman"/>
          <w:sz w:val="20"/>
          <w:szCs w:val="20"/>
        </w:rPr>
        <w:t>:</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ИНН / КПП:________________________________________________________________________________________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 xml:space="preserve">ОКВЭД из ЕГРЮЛ, </w:t>
      </w:r>
      <w:proofErr w:type="gramStart"/>
      <w:r w:rsidRPr="00B35FC5">
        <w:rPr>
          <w:rFonts w:ascii="Times New Roman" w:hAnsi="Times New Roman" w:cs="Times New Roman"/>
          <w:sz w:val="20"/>
          <w:szCs w:val="20"/>
        </w:rPr>
        <w:t>соответствующий</w:t>
      </w:r>
      <w:proofErr w:type="gramEnd"/>
      <w:r w:rsidRPr="00B35FC5">
        <w:rPr>
          <w:rFonts w:ascii="Times New Roman" w:hAnsi="Times New Roman" w:cs="Times New Roman"/>
          <w:sz w:val="20"/>
          <w:szCs w:val="20"/>
        </w:rPr>
        <w:t xml:space="preserve"> направлению предоставления субсидии:_______________________________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юридического лица (юридический адрес): 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места нахождения юридического лица (почтовый адрес): 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Телефон:___________________________________________________________________________________________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электронной почты:____________________________________________________________________________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Сведения о лице, имеющем право без доверенности действовать от имени юридического лица (должность, ФИО):</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i/>
          <w:sz w:val="20"/>
          <w:szCs w:val="20"/>
        </w:rPr>
      </w:pPr>
      <w:r w:rsidRPr="00B35FC5">
        <w:rPr>
          <w:rFonts w:ascii="Times New Roman" w:hAnsi="Times New Roman" w:cs="Times New Roman"/>
          <w:i/>
          <w:sz w:val="20"/>
          <w:szCs w:val="20"/>
        </w:rPr>
        <w:t>Для индивидуальных предпринимателей:</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ИНН 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Сведения о паспорте гражданина Российской Федерации (серия, номер и дата выдачи, наименование органа и код подразделения органа, выдавшего документ, дата и место рождения):_______________________________________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 xml:space="preserve">ОКВЭД из ЕГРИП, </w:t>
      </w:r>
      <w:proofErr w:type="gramStart"/>
      <w:r w:rsidRPr="00B35FC5">
        <w:rPr>
          <w:rFonts w:ascii="Times New Roman" w:hAnsi="Times New Roman" w:cs="Times New Roman"/>
          <w:sz w:val="20"/>
          <w:szCs w:val="20"/>
        </w:rPr>
        <w:t>соответствующий</w:t>
      </w:r>
      <w:proofErr w:type="gramEnd"/>
      <w:r w:rsidRPr="00B35FC5">
        <w:rPr>
          <w:rFonts w:ascii="Times New Roman" w:hAnsi="Times New Roman" w:cs="Times New Roman"/>
          <w:sz w:val="20"/>
          <w:szCs w:val="20"/>
        </w:rPr>
        <w:t xml:space="preserve"> направлению предоставления субсидии:_______________________________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регистрации в соответствии с паспортом:__________________________________________________________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ведения хозяйственной деятельности:_____________________________________________________________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Почтовый адрес: 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Телефон:___________________________________________________________________________________________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электронной почты:____________________________________________________________________________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i/>
          <w:sz w:val="20"/>
          <w:szCs w:val="20"/>
        </w:rPr>
      </w:pPr>
      <w:r w:rsidRPr="00B35FC5">
        <w:rPr>
          <w:rFonts w:ascii="Times New Roman" w:hAnsi="Times New Roman" w:cs="Times New Roman"/>
          <w:i/>
          <w:sz w:val="20"/>
          <w:szCs w:val="20"/>
        </w:rPr>
        <w:t>Для граждан, ведущих личное подсобное хозяйство:</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ИНН 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Сведения о паспорте гражданина Российской Федерации (серия, номер и дата выдачи, наименование органа и код подразделения органа, выдавшего документ, дата и место рождения):_______________________________________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регистрации в соответствии с паспортом:__________________________________________________________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ведения хозяйственной деятельности:_____________________________________________________________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Почтовый адрес: 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Телефон:___________________________________________________________________________________________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Адрес электронной почты:____________________________________________________________________________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Реквизиты:</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наименование получателя в банке в соответствии с договором банковского обслуживания:_____________________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наименование банка 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расчетный счет 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БИК 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i/>
          <w:sz w:val="20"/>
          <w:szCs w:val="20"/>
        </w:rPr>
      </w:pPr>
      <w:r w:rsidRPr="00B35FC5">
        <w:rPr>
          <w:rFonts w:ascii="Times New Roman" w:hAnsi="Times New Roman" w:cs="Times New Roman"/>
          <w:i/>
          <w:sz w:val="20"/>
          <w:szCs w:val="20"/>
        </w:rPr>
        <w:t>Для участников отбора:</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 xml:space="preserve">Настоящим подтверждаю: </w:t>
      </w: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B35FC5">
        <w:rPr>
          <w:rFonts w:ascii="Times New Roman" w:hAnsi="Times New Roman" w:cs="Times New Roman"/>
          <w:sz w:val="20"/>
          <w:szCs w:val="20"/>
        </w:rPr>
        <w:t>- соответствие категории получателей субсидий для направления предоставления субсидии, установленной</w:t>
      </w:r>
      <w:r>
        <w:rPr>
          <w:rFonts w:ascii="Times New Roman" w:hAnsi="Times New Roman" w:cs="Times New Roman"/>
          <w:sz w:val="20"/>
          <w:szCs w:val="20"/>
        </w:rPr>
        <w:br/>
      </w:r>
      <w:r w:rsidRPr="00B35FC5">
        <w:rPr>
          <w:rFonts w:ascii="Times New Roman" w:hAnsi="Times New Roman" w:cs="Times New Roman"/>
          <w:sz w:val="20"/>
          <w:szCs w:val="20"/>
        </w:rPr>
        <w:t>в приложениях к Порядку:</w:t>
      </w: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   с</w:t>
      </w:r>
      <w:r w:rsidRPr="004E78DE">
        <w:rPr>
          <w:rFonts w:ascii="Times New Roman" w:hAnsi="Times New Roman" w:cs="Times New Roman"/>
          <w:sz w:val="20"/>
          <w:szCs w:val="20"/>
        </w:rPr>
        <w:t>ельскохозяйственные товаропроизводители, указанные в части 1 статьи 3 Федерального закона от 29 декабря 2006 года № 264-ФЗ «О развитии сельского хозяй</w:t>
      </w:r>
      <w:r>
        <w:rPr>
          <w:rFonts w:ascii="Times New Roman" w:hAnsi="Times New Roman" w:cs="Times New Roman"/>
          <w:sz w:val="20"/>
          <w:szCs w:val="20"/>
        </w:rPr>
        <w:t>ства»;</w:t>
      </w:r>
    </w:p>
    <w:p w:rsidR="008261BC" w:rsidRPr="004E78DE" w:rsidRDefault="00CF79C0"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261BC" w:rsidRPr="004E78DE">
        <w:rPr>
          <w:rFonts w:ascii="Times New Roman" w:hAnsi="Times New Roman" w:cs="Times New Roman"/>
          <w:sz w:val="20"/>
          <w:szCs w:val="20"/>
        </w:rPr>
        <w:t xml:space="preserve">крестьянские (фермерские) хозяйства (далее - </w:t>
      </w:r>
      <w:proofErr w:type="gramStart"/>
      <w:r w:rsidR="008261BC" w:rsidRPr="004E78DE">
        <w:rPr>
          <w:rFonts w:ascii="Times New Roman" w:hAnsi="Times New Roman" w:cs="Times New Roman"/>
          <w:sz w:val="20"/>
          <w:szCs w:val="20"/>
        </w:rPr>
        <w:t>К(</w:t>
      </w:r>
      <w:proofErr w:type="gramEnd"/>
      <w:r w:rsidR="008261BC" w:rsidRPr="004E78DE">
        <w:rPr>
          <w:rFonts w:ascii="Times New Roman" w:hAnsi="Times New Roman" w:cs="Times New Roman"/>
          <w:sz w:val="20"/>
          <w:szCs w:val="20"/>
        </w:rPr>
        <w:t>Ф)Х);</w:t>
      </w:r>
    </w:p>
    <w:p w:rsidR="00CF79C0" w:rsidRPr="00CF79C0" w:rsidRDefault="008261BC" w:rsidP="00CF79C0">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CF79C0" w:rsidRPr="00CF79C0">
        <w:rPr>
          <w:rFonts w:ascii="Times New Roman" w:hAnsi="Times New Roman" w:cs="Times New Roman"/>
          <w:sz w:val="20"/>
          <w:szCs w:val="20"/>
        </w:rPr>
        <w:t xml:space="preserve">- организации и индивидуальные предприниматели, осуществляющие первичную </w:t>
      </w:r>
      <w:proofErr w:type="gramStart"/>
      <w:r w:rsidR="00CF79C0" w:rsidRPr="00CF79C0">
        <w:rPr>
          <w:rFonts w:ascii="Times New Roman" w:hAnsi="Times New Roman" w:cs="Times New Roman"/>
          <w:sz w:val="20"/>
          <w:szCs w:val="20"/>
        </w:rPr>
        <w:t>и(</w:t>
      </w:r>
      <w:proofErr w:type="gramEnd"/>
      <w:r w:rsidR="00CF79C0" w:rsidRPr="00CF79C0">
        <w:rPr>
          <w:rFonts w:ascii="Times New Roman" w:hAnsi="Times New Roman" w:cs="Times New Roman"/>
          <w:sz w:val="20"/>
          <w:szCs w:val="20"/>
        </w:rPr>
        <w:t>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8261BC" w:rsidRPr="00B35FC5" w:rsidRDefault="00CF79C0" w:rsidP="00CF79C0">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CF79C0">
        <w:rPr>
          <w:rFonts w:ascii="Times New Roman" w:hAnsi="Times New Roman" w:cs="Times New Roman"/>
          <w:sz w:val="20"/>
          <w:szCs w:val="20"/>
        </w:rPr>
        <w:t>- сельскохозяйственные потребительские кооперативы</w:t>
      </w:r>
      <w:proofErr w:type="gramStart"/>
      <w:r w:rsidRPr="00CF79C0">
        <w:rPr>
          <w:rFonts w:ascii="Times New Roman" w:hAnsi="Times New Roman" w:cs="Times New Roman"/>
          <w:sz w:val="20"/>
          <w:szCs w:val="20"/>
        </w:rPr>
        <w:t>.</w:t>
      </w:r>
      <w:proofErr w:type="gramEnd"/>
      <w:r w:rsidRPr="00CF79C0">
        <w:rPr>
          <w:rFonts w:ascii="Times New Roman" w:hAnsi="Times New Roman" w:cs="Times New Roman"/>
          <w:i/>
          <w:sz w:val="20"/>
          <w:szCs w:val="20"/>
        </w:rPr>
        <w:t xml:space="preserve"> </w:t>
      </w:r>
      <w:r w:rsidR="008261BC" w:rsidRPr="004E78DE">
        <w:rPr>
          <w:rFonts w:ascii="Times New Roman" w:hAnsi="Times New Roman" w:cs="Times New Roman"/>
          <w:i/>
          <w:sz w:val="20"/>
          <w:szCs w:val="20"/>
        </w:rPr>
        <w:t>(</w:t>
      </w:r>
      <w:proofErr w:type="gramStart"/>
      <w:r w:rsidR="008261BC" w:rsidRPr="004E78DE">
        <w:rPr>
          <w:rFonts w:ascii="Times New Roman" w:hAnsi="Times New Roman" w:cs="Times New Roman"/>
          <w:i/>
          <w:sz w:val="20"/>
          <w:szCs w:val="20"/>
        </w:rPr>
        <w:t>в</w:t>
      </w:r>
      <w:proofErr w:type="gramEnd"/>
      <w:r w:rsidR="008261BC" w:rsidRPr="004E78DE">
        <w:rPr>
          <w:rFonts w:ascii="Times New Roman" w:hAnsi="Times New Roman" w:cs="Times New Roman"/>
          <w:i/>
          <w:sz w:val="20"/>
          <w:szCs w:val="20"/>
        </w:rPr>
        <w:t>ыбрать нужн</w:t>
      </w:r>
      <w:r w:rsidR="008261BC">
        <w:rPr>
          <w:rFonts w:ascii="Times New Roman" w:hAnsi="Times New Roman" w:cs="Times New Roman"/>
          <w:i/>
          <w:sz w:val="20"/>
          <w:szCs w:val="20"/>
        </w:rPr>
        <w:t>ую категорию</w:t>
      </w:r>
      <w:r w:rsidR="008261BC" w:rsidRPr="004E78DE">
        <w:rPr>
          <w:rFonts w:ascii="Times New Roman" w:hAnsi="Times New Roman" w:cs="Times New Roman"/>
          <w:i/>
          <w:sz w:val="20"/>
          <w:szCs w:val="20"/>
        </w:rPr>
        <w:t>, ненужн</w:t>
      </w:r>
      <w:r w:rsidR="008261BC">
        <w:rPr>
          <w:rFonts w:ascii="Times New Roman" w:hAnsi="Times New Roman" w:cs="Times New Roman"/>
          <w:i/>
          <w:sz w:val="20"/>
          <w:szCs w:val="20"/>
        </w:rPr>
        <w:t>ые</w:t>
      </w:r>
      <w:r w:rsidR="008261BC" w:rsidRPr="004E78DE">
        <w:rPr>
          <w:rFonts w:ascii="Times New Roman" w:hAnsi="Times New Roman" w:cs="Times New Roman"/>
          <w:i/>
          <w:sz w:val="20"/>
          <w:szCs w:val="20"/>
        </w:rPr>
        <w:t xml:space="preserve"> удалить)</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__________________________________________________________________________________________________;</w:t>
      </w:r>
    </w:p>
    <w:p w:rsidR="008261BC" w:rsidRPr="00B35FC5" w:rsidRDefault="008261BC" w:rsidP="008261BC">
      <w:pPr>
        <w:autoSpaceDE w:val="0"/>
        <w:autoSpaceDN w:val="0"/>
        <w:adjustRightInd w:val="0"/>
        <w:spacing w:after="0" w:line="240" w:lineRule="auto"/>
        <w:ind w:left="57" w:firstLine="426"/>
        <w:contextualSpacing/>
        <w:jc w:val="center"/>
        <w:rPr>
          <w:rFonts w:ascii="Times New Roman" w:hAnsi="Times New Roman" w:cs="Times New Roman"/>
          <w:sz w:val="20"/>
          <w:szCs w:val="20"/>
        </w:rPr>
      </w:pPr>
      <w:r w:rsidRPr="00B35FC5">
        <w:rPr>
          <w:rFonts w:ascii="Times New Roman" w:hAnsi="Times New Roman" w:cs="Times New Roman"/>
          <w:i/>
          <w:sz w:val="20"/>
          <w:szCs w:val="20"/>
        </w:rPr>
        <w:t>(наименование категории получателя субсидии)</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B35FC5">
        <w:rPr>
          <w:rFonts w:ascii="Times New Roman" w:hAnsi="Times New Roman" w:cs="Times New Roman"/>
          <w:sz w:val="20"/>
          <w:szCs w:val="20"/>
        </w:rPr>
        <w:t>- соответствие следующим дополнительным условиям предоставления субсидии, установленным в приложениях к Порядку:</w:t>
      </w:r>
    </w:p>
    <w:p w:rsidR="00CF79C0" w:rsidRPr="0004016F" w:rsidRDefault="0004016F" w:rsidP="00CF79C0">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CF79C0" w:rsidRPr="0004016F">
        <w:rPr>
          <w:rFonts w:ascii="Times New Roman" w:hAnsi="Times New Roman" w:cs="Times New Roman"/>
          <w:sz w:val="20"/>
          <w:szCs w:val="20"/>
        </w:rPr>
        <w:t xml:space="preserve">сельскохозяйственная техника,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w:t>
      </w:r>
      <w:proofErr w:type="gramStart"/>
      <w:r w:rsidR="00CF79C0" w:rsidRPr="0004016F">
        <w:rPr>
          <w:rFonts w:ascii="Times New Roman" w:hAnsi="Times New Roman" w:cs="Times New Roman"/>
          <w:sz w:val="20"/>
          <w:szCs w:val="20"/>
        </w:rPr>
        <w:t>в</w:t>
      </w:r>
      <w:proofErr w:type="gramEnd"/>
      <w:r w:rsidR="00CF79C0" w:rsidRPr="0004016F">
        <w:rPr>
          <w:rFonts w:ascii="Times New Roman" w:hAnsi="Times New Roman" w:cs="Times New Roman"/>
          <w:sz w:val="20"/>
          <w:szCs w:val="20"/>
        </w:rPr>
        <w:t xml:space="preserve"> соответствует перечню, утвержденным распоряжением комитета;</w:t>
      </w:r>
    </w:p>
    <w:p w:rsidR="008261BC" w:rsidRPr="0004016F" w:rsidRDefault="0004016F" w:rsidP="00CF79C0">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CF79C0" w:rsidRPr="0004016F">
        <w:rPr>
          <w:rFonts w:ascii="Times New Roman" w:hAnsi="Times New Roman" w:cs="Times New Roman"/>
          <w:sz w:val="20"/>
          <w:szCs w:val="20"/>
        </w:rPr>
        <w:t>техника и (или) оборудование, которые были выпущены не позднее трех лет до дня их приобретения получателем субсидий и ранее не эксплуатировались.</w:t>
      </w:r>
    </w:p>
    <w:p w:rsidR="00D0611F" w:rsidRPr="00B35FC5" w:rsidRDefault="00D0611F" w:rsidP="00CF79C0">
      <w:pPr>
        <w:autoSpaceDE w:val="0"/>
        <w:autoSpaceDN w:val="0"/>
        <w:adjustRightInd w:val="0"/>
        <w:spacing w:after="0" w:line="240" w:lineRule="auto"/>
        <w:ind w:left="57" w:firstLine="426"/>
        <w:contextualSpacing/>
        <w:jc w:val="both"/>
        <w:rPr>
          <w:rFonts w:ascii="Times New Roman" w:hAnsi="Times New Roman" w:cs="Times New Roman"/>
          <w:i/>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Обязуюсь:</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B35FC5">
        <w:rPr>
          <w:rFonts w:ascii="Times New Roman" w:hAnsi="Times New Roman" w:cs="Times New Roman"/>
          <w:sz w:val="20"/>
          <w:szCs w:val="20"/>
        </w:rPr>
        <w:t>- на даты рассмотрения заявки и заключения соглашения о предоставлении субсидии (далее - соглашение) соответствовать требованиям, установленным в пункте 2.3 Порядка;</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B35FC5">
        <w:rPr>
          <w:rFonts w:ascii="Times New Roman" w:hAnsi="Times New Roman" w:cs="Times New Roman"/>
          <w:sz w:val="20"/>
          <w:szCs w:val="20"/>
        </w:rPr>
        <w:t>- осуществлять деятельность в отрасли, соответствующей направлению предоставления субсидии, не менее трех лет с года, следующего за годом получения субсидии, с представлением в комитет отчета о финансово-экономическом состоянии товаропроизводителей агропромышленного комплекса за отчетный период (квартал, год) по форме, ежегодно утверждаемой Минсельхозом России, в системе «1С: Свод АПК» или на бумажном носителе в сроки, установленные распоряжением комитета;</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w:t>
      </w:r>
      <w:r w:rsidRPr="00B35FC5">
        <w:rPr>
          <w:rFonts w:ascii="Times New Roman" w:hAnsi="Times New Roman" w:cs="Times New Roman"/>
          <w:sz w:val="20"/>
          <w:szCs w:val="20"/>
        </w:rPr>
        <w:t>достигнуть установленных в соглашении показателей, необходимых для достижения результата предоставления субсидии;</w:t>
      </w: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Pr>
          <w:rFonts w:ascii="Times New Roman" w:hAnsi="Times New Roman" w:cs="Times New Roman"/>
          <w:sz w:val="20"/>
          <w:szCs w:val="20"/>
        </w:rPr>
        <w:t>- </w:t>
      </w:r>
      <w:r w:rsidRPr="00B35FC5">
        <w:rPr>
          <w:rFonts w:ascii="Times New Roman" w:hAnsi="Times New Roman" w:cs="Times New Roman"/>
          <w:sz w:val="20"/>
          <w:szCs w:val="20"/>
        </w:rPr>
        <w:t>выполнить следующие дополнительные условия для предоставления субсидии, установленные                               в приложениях к Порядку:</w:t>
      </w:r>
    </w:p>
    <w:p w:rsidR="004645C4" w:rsidRPr="0004016F" w:rsidRDefault="0004016F"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4645C4" w:rsidRPr="0004016F">
        <w:rPr>
          <w:rFonts w:ascii="Times New Roman" w:hAnsi="Times New Roman" w:cs="Times New Roman"/>
          <w:sz w:val="20"/>
          <w:szCs w:val="20"/>
        </w:rPr>
        <w:t>использовать приобретенное с государственной поддержкой имущество исключительно в производственной деятельности участника отбора (получателя субсидии) в течение пяти лет с даты его приобретения, и соблюд</w:t>
      </w:r>
      <w:r w:rsidR="00C4023F" w:rsidRPr="0004016F">
        <w:rPr>
          <w:rFonts w:ascii="Times New Roman" w:hAnsi="Times New Roman" w:cs="Times New Roman"/>
          <w:sz w:val="20"/>
          <w:szCs w:val="20"/>
        </w:rPr>
        <w:t xml:space="preserve">ать </w:t>
      </w:r>
      <w:r w:rsidR="004645C4" w:rsidRPr="0004016F">
        <w:rPr>
          <w:rFonts w:ascii="Times New Roman" w:hAnsi="Times New Roman" w:cs="Times New Roman"/>
          <w:sz w:val="20"/>
          <w:szCs w:val="20"/>
        </w:rPr>
        <w:t>запрет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roofErr w:type="gramEnd"/>
    </w:p>
    <w:p w:rsidR="008261BC" w:rsidRPr="00B35FC5" w:rsidRDefault="008261BC" w:rsidP="00C4023F">
      <w:pPr>
        <w:autoSpaceDE w:val="0"/>
        <w:autoSpaceDN w:val="0"/>
        <w:adjustRightInd w:val="0"/>
        <w:spacing w:after="0" w:line="240" w:lineRule="auto"/>
        <w:contextualSpacing/>
        <w:jc w:val="both"/>
        <w:rPr>
          <w:rFonts w:ascii="Times New Roman" w:hAnsi="Times New Roman" w:cs="Times New Roman"/>
          <w:sz w:val="20"/>
          <w:szCs w:val="20"/>
        </w:rPr>
      </w:pP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8261BC"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D0611F" w:rsidRDefault="00D0611F"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D0611F" w:rsidRDefault="00D0611F"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D0611F" w:rsidRDefault="00D0611F"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Согласен:</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r w:rsidRPr="00B35FC5">
        <w:rPr>
          <w:rFonts w:ascii="Times New Roman" w:hAnsi="Times New Roman" w:cs="Times New Roman"/>
          <w:sz w:val="20"/>
          <w:szCs w:val="20"/>
        </w:rPr>
        <w:t>- на публикацию (размещение) в сети «Интернет» информации о подаваемом предложении (заявке), иной информации, связанной с соответствующим отбором;</w:t>
      </w:r>
    </w:p>
    <w:p w:rsidR="008261BC" w:rsidRPr="00B35FC5" w:rsidRDefault="008261BC" w:rsidP="008261BC">
      <w:pPr>
        <w:autoSpaceDE w:val="0"/>
        <w:autoSpaceDN w:val="0"/>
        <w:adjustRightInd w:val="0"/>
        <w:spacing w:after="0" w:line="240" w:lineRule="auto"/>
        <w:ind w:left="57" w:firstLine="426"/>
        <w:contextualSpacing/>
        <w:jc w:val="both"/>
        <w:rPr>
          <w:rFonts w:ascii="Times New Roman" w:hAnsi="Times New Roman" w:cs="Times New Roman"/>
          <w:sz w:val="20"/>
          <w:szCs w:val="20"/>
        </w:rPr>
      </w:pPr>
      <w:proofErr w:type="gramStart"/>
      <w:r w:rsidRPr="00B35FC5">
        <w:rPr>
          <w:rFonts w:ascii="Times New Roman" w:hAnsi="Times New Roman" w:cs="Times New Roman"/>
          <w:sz w:val="20"/>
          <w:szCs w:val="20"/>
        </w:rPr>
        <w:t>- на осуществление в отношении получателя субсидии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8261BC" w:rsidRPr="00B35FC5" w:rsidRDefault="008261BC" w:rsidP="008261BC">
      <w:pPr>
        <w:autoSpaceDE w:val="0"/>
        <w:autoSpaceDN w:val="0"/>
        <w:adjustRightInd w:val="0"/>
        <w:spacing w:after="0" w:line="240" w:lineRule="auto"/>
        <w:ind w:left="57" w:firstLine="426"/>
        <w:contextualSpacing/>
        <w:rPr>
          <w:rFonts w:ascii="Times New Roman" w:hAnsi="Times New Roman" w:cs="Times New Roman"/>
          <w:i/>
          <w:sz w:val="20"/>
          <w:szCs w:val="20"/>
        </w:rPr>
      </w:pPr>
      <w:r w:rsidRPr="00B35FC5">
        <w:rPr>
          <w:rFonts w:ascii="Times New Roman" w:hAnsi="Times New Roman" w:cs="Times New Roman"/>
          <w:sz w:val="20"/>
          <w:szCs w:val="20"/>
        </w:rPr>
        <w:t>- на обработку моих персональных данных (</w:t>
      </w:r>
      <w:r w:rsidRPr="00B35FC5">
        <w:rPr>
          <w:rFonts w:ascii="Times New Roman" w:hAnsi="Times New Roman" w:cs="Times New Roman"/>
          <w:i/>
          <w:sz w:val="20"/>
          <w:szCs w:val="20"/>
        </w:rPr>
        <w:t>для индивидуальных предпринимателей и граждан, ведущих личное подсобное хозяйство)</w:t>
      </w:r>
      <w:r>
        <w:rPr>
          <w:rFonts w:ascii="Times New Roman" w:hAnsi="Times New Roman" w:cs="Times New Roman"/>
          <w:i/>
          <w:sz w:val="20"/>
          <w:szCs w:val="20"/>
        </w:rPr>
        <w:t>.</w:t>
      </w:r>
    </w:p>
    <w:p w:rsidR="008261BC" w:rsidRDefault="008261BC" w:rsidP="008261BC">
      <w:pPr>
        <w:autoSpaceDE w:val="0"/>
        <w:autoSpaceDN w:val="0"/>
        <w:adjustRightInd w:val="0"/>
        <w:spacing w:after="0" w:line="240" w:lineRule="auto"/>
        <w:ind w:left="57"/>
        <w:contextualSpacing/>
        <w:jc w:val="both"/>
        <w:rPr>
          <w:rFonts w:ascii="Times New Roman" w:hAnsi="Times New Roman" w:cs="Times New Roman"/>
          <w:i/>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i/>
          <w:sz w:val="20"/>
          <w:szCs w:val="20"/>
        </w:rPr>
      </w:pPr>
      <w:r w:rsidRPr="00B35FC5">
        <w:rPr>
          <w:rFonts w:ascii="Times New Roman" w:hAnsi="Times New Roman" w:cs="Times New Roman"/>
          <w:i/>
          <w:sz w:val="20"/>
          <w:szCs w:val="20"/>
        </w:rPr>
        <w:t>Для участников отбора и получателей субсидии:</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 xml:space="preserve">С условиями и порядком предоставления субсидии </w:t>
      </w:r>
      <w:proofErr w:type="gramStart"/>
      <w:r w:rsidRPr="00B35FC5">
        <w:rPr>
          <w:rFonts w:ascii="Times New Roman" w:hAnsi="Times New Roman" w:cs="Times New Roman"/>
          <w:sz w:val="20"/>
          <w:szCs w:val="20"/>
        </w:rPr>
        <w:t>ознакомлен</w:t>
      </w:r>
      <w:proofErr w:type="gramEnd"/>
      <w:r w:rsidRPr="00B35FC5">
        <w:rPr>
          <w:rFonts w:ascii="Times New Roman" w:hAnsi="Times New Roman" w:cs="Times New Roman"/>
          <w:sz w:val="20"/>
          <w:szCs w:val="20"/>
        </w:rPr>
        <w:t xml:space="preserve"> и согласен.</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Документы, необходимые для предоставления субсидии, направляю в приложении.</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r w:rsidRPr="00B35FC5">
        <w:rPr>
          <w:rFonts w:ascii="Times New Roman" w:hAnsi="Times New Roman" w:cs="Times New Roman"/>
          <w:sz w:val="20"/>
          <w:szCs w:val="20"/>
        </w:rPr>
        <w:t>Настоящим подтверждаю достоверность и полноту сведений, отраженных в документах, являющихся основанием для предоставления субсидии.</w:t>
      </w: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jc w:val="both"/>
        <w:rPr>
          <w:rFonts w:ascii="Times New Roman" w:hAnsi="Times New Roman" w:cs="Times New Roman"/>
          <w:sz w:val="20"/>
          <w:szCs w:val="20"/>
        </w:rPr>
      </w:pP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549"/>
        <w:gridCol w:w="340"/>
        <w:gridCol w:w="3061"/>
      </w:tblGrid>
      <w:tr w:rsidR="008261BC" w:rsidRPr="00B35FC5" w:rsidTr="00015071">
        <w:tc>
          <w:tcPr>
            <w:tcW w:w="3118"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Участник отбор</w:t>
            </w:r>
            <w:r>
              <w:rPr>
                <w:rFonts w:ascii="Times New Roman" w:hAnsi="Times New Roman" w:cs="Times New Roman"/>
                <w:sz w:val="20"/>
                <w:szCs w:val="20"/>
              </w:rPr>
              <w:t>а</w:t>
            </w:r>
            <w:r w:rsidRPr="00B35FC5">
              <w:rPr>
                <w:rFonts w:ascii="Times New Roman" w:hAnsi="Times New Roman" w:cs="Times New Roman"/>
                <w:sz w:val="20"/>
                <w:szCs w:val="20"/>
              </w:rPr>
              <w:t xml:space="preserve"> / Получатель субсидии</w:t>
            </w:r>
          </w:p>
        </w:tc>
        <w:tc>
          <w:tcPr>
            <w:tcW w:w="2549" w:type="dxa"/>
            <w:tcBorders>
              <w:bottom w:val="single" w:sz="4" w:space="0" w:color="auto"/>
            </w:tcBorders>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c>
          <w:tcPr>
            <w:tcW w:w="340"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c>
          <w:tcPr>
            <w:tcW w:w="3061" w:type="dxa"/>
            <w:tcBorders>
              <w:bottom w:val="single" w:sz="4" w:space="0" w:color="auto"/>
            </w:tcBorders>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r>
      <w:tr w:rsidR="008261BC" w:rsidRPr="00B35FC5" w:rsidTr="00015071">
        <w:tc>
          <w:tcPr>
            <w:tcW w:w="3118"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c>
          <w:tcPr>
            <w:tcW w:w="2549" w:type="dxa"/>
            <w:tcBorders>
              <w:top w:val="single" w:sz="4" w:space="0" w:color="auto"/>
            </w:tcBorders>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r w:rsidRPr="00B35FC5">
              <w:rPr>
                <w:rFonts w:ascii="Times New Roman" w:hAnsi="Times New Roman" w:cs="Times New Roman"/>
                <w:i/>
                <w:iCs/>
                <w:sz w:val="20"/>
                <w:szCs w:val="20"/>
              </w:rPr>
              <w:t>(подпись)</w:t>
            </w:r>
          </w:p>
        </w:tc>
        <w:tc>
          <w:tcPr>
            <w:tcW w:w="340" w:type="dxa"/>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p>
        </w:tc>
        <w:tc>
          <w:tcPr>
            <w:tcW w:w="3061" w:type="dxa"/>
            <w:tcBorders>
              <w:top w:val="single" w:sz="4" w:space="0" w:color="auto"/>
            </w:tcBorders>
          </w:tcPr>
          <w:p w:rsidR="008261BC" w:rsidRPr="00B35FC5" w:rsidRDefault="008261BC" w:rsidP="008261BC">
            <w:pPr>
              <w:autoSpaceDE w:val="0"/>
              <w:autoSpaceDN w:val="0"/>
              <w:adjustRightInd w:val="0"/>
              <w:spacing w:after="0" w:line="240" w:lineRule="auto"/>
              <w:ind w:left="57"/>
              <w:contextualSpacing/>
              <w:jc w:val="center"/>
              <w:rPr>
                <w:rFonts w:ascii="Times New Roman" w:hAnsi="Times New Roman" w:cs="Times New Roman"/>
                <w:sz w:val="20"/>
                <w:szCs w:val="20"/>
              </w:rPr>
            </w:pPr>
            <w:r w:rsidRPr="00B35FC5">
              <w:rPr>
                <w:rFonts w:ascii="Times New Roman" w:hAnsi="Times New Roman" w:cs="Times New Roman"/>
                <w:i/>
                <w:iCs/>
                <w:sz w:val="20"/>
                <w:szCs w:val="20"/>
              </w:rPr>
              <w:t>(расшифровка подписи)</w:t>
            </w:r>
          </w:p>
        </w:tc>
      </w:tr>
      <w:tr w:rsidR="008261BC" w:rsidRPr="00B35FC5" w:rsidTr="00015071">
        <w:tc>
          <w:tcPr>
            <w:tcW w:w="9068" w:type="dxa"/>
            <w:gridSpan w:val="4"/>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М.П.</w:t>
            </w:r>
          </w:p>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(при наличии)</w:t>
            </w:r>
          </w:p>
        </w:tc>
      </w:tr>
      <w:tr w:rsidR="008261BC" w:rsidRPr="00B35FC5" w:rsidTr="00015071">
        <w:tc>
          <w:tcPr>
            <w:tcW w:w="9068" w:type="dxa"/>
            <w:gridSpan w:val="4"/>
          </w:tcPr>
          <w:p w:rsidR="008261BC" w:rsidRPr="00B35FC5" w:rsidRDefault="008261BC" w:rsidP="008261BC">
            <w:pPr>
              <w:autoSpaceDE w:val="0"/>
              <w:autoSpaceDN w:val="0"/>
              <w:adjustRightInd w:val="0"/>
              <w:spacing w:after="0" w:line="240" w:lineRule="auto"/>
              <w:ind w:left="57"/>
              <w:contextualSpacing/>
              <w:rPr>
                <w:rFonts w:ascii="Times New Roman" w:hAnsi="Times New Roman" w:cs="Times New Roman"/>
                <w:sz w:val="20"/>
                <w:szCs w:val="20"/>
              </w:rPr>
            </w:pPr>
            <w:r w:rsidRPr="00B35FC5">
              <w:rPr>
                <w:rFonts w:ascii="Times New Roman" w:hAnsi="Times New Roman" w:cs="Times New Roman"/>
                <w:sz w:val="20"/>
                <w:szCs w:val="20"/>
              </w:rPr>
              <w:t>"___" ______________ 202__ г.</w:t>
            </w:r>
          </w:p>
        </w:tc>
      </w:tr>
    </w:tbl>
    <w:p w:rsidR="008261BC" w:rsidRDefault="008261BC" w:rsidP="008261BC">
      <w:pPr>
        <w:autoSpaceDE w:val="0"/>
        <w:autoSpaceDN w:val="0"/>
        <w:adjustRightInd w:val="0"/>
        <w:spacing w:after="0" w:line="240" w:lineRule="auto"/>
        <w:ind w:left="57"/>
        <w:contextualSpacing/>
        <w:outlineLvl w:val="0"/>
      </w:pPr>
    </w:p>
    <w:p w:rsidR="007041DB" w:rsidRDefault="0097079C"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DF4FBF"/>
    <w:p w:rsidR="00297BF2" w:rsidRDefault="00297BF2" w:rsidP="00297BF2">
      <w:pPr>
        <w:autoSpaceDE w:val="0"/>
        <w:autoSpaceDN w:val="0"/>
        <w:adjustRightInd w:val="0"/>
        <w:spacing w:after="0" w:line="240" w:lineRule="auto"/>
        <w:outlineLvl w:val="0"/>
        <w:rPr>
          <w:rFonts w:ascii="Times New Roman" w:hAnsi="Times New Roman" w:cs="Times New Roman"/>
          <w:sz w:val="28"/>
          <w:szCs w:val="28"/>
        </w:rPr>
      </w:pPr>
      <w:r w:rsidRPr="00F61600">
        <w:rPr>
          <w:rFonts w:ascii="Times New Roman" w:hAnsi="Times New Roman" w:cs="Times New Roman"/>
          <w:sz w:val="28"/>
          <w:szCs w:val="28"/>
        </w:rPr>
        <w:t>(Форма)</w:t>
      </w:r>
    </w:p>
    <w:p w:rsidR="00297BF2" w:rsidRDefault="00297BF2" w:rsidP="00297BF2">
      <w:pPr>
        <w:autoSpaceDE w:val="0"/>
        <w:autoSpaceDN w:val="0"/>
        <w:adjustRightInd w:val="0"/>
        <w:spacing w:after="0" w:line="240" w:lineRule="auto"/>
        <w:jc w:val="right"/>
        <w:outlineLvl w:val="0"/>
        <w:rPr>
          <w:rFonts w:ascii="Times New Roman" w:hAnsi="Times New Roman" w:cs="Times New Roman"/>
          <w:sz w:val="24"/>
          <w:szCs w:val="24"/>
        </w:rPr>
      </w:pPr>
      <w:r w:rsidRPr="00F61600">
        <w:rPr>
          <w:rFonts w:ascii="Times New Roman" w:hAnsi="Times New Roman" w:cs="Times New Roman"/>
          <w:sz w:val="24"/>
          <w:szCs w:val="24"/>
        </w:rPr>
        <w:t xml:space="preserve"> </w:t>
      </w:r>
      <w:r>
        <w:rPr>
          <w:rFonts w:ascii="Times New Roman" w:hAnsi="Times New Roman" w:cs="Times New Roman"/>
          <w:sz w:val="24"/>
          <w:szCs w:val="24"/>
        </w:rPr>
        <w:t>УТВЕРЖДЕНА</w:t>
      </w:r>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комитета по </w:t>
      </w:r>
      <w:proofErr w:type="gramStart"/>
      <w:r>
        <w:rPr>
          <w:rFonts w:ascii="Times New Roman" w:hAnsi="Times New Roman" w:cs="Times New Roman"/>
          <w:sz w:val="24"/>
          <w:szCs w:val="24"/>
        </w:rPr>
        <w:t>агропромышленному</w:t>
      </w:r>
      <w:proofErr w:type="gramEnd"/>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рыбохозяйственному</w:t>
      </w:r>
      <w:proofErr w:type="spellEnd"/>
      <w:r>
        <w:rPr>
          <w:rFonts w:ascii="Times New Roman" w:hAnsi="Times New Roman" w:cs="Times New Roman"/>
          <w:sz w:val="24"/>
          <w:szCs w:val="24"/>
        </w:rPr>
        <w:t xml:space="preserve"> комплексу</w:t>
      </w:r>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06.03.2020 №11</w:t>
      </w:r>
    </w:p>
    <w:p w:rsidR="00297BF2" w:rsidRDefault="00297BF2" w:rsidP="00297B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10)</w:t>
      </w:r>
    </w:p>
    <w:p w:rsidR="00297BF2" w:rsidRPr="00F61600" w:rsidRDefault="00297BF2" w:rsidP="00297BF2">
      <w:pPr>
        <w:autoSpaceDE w:val="0"/>
        <w:autoSpaceDN w:val="0"/>
        <w:adjustRightInd w:val="0"/>
        <w:spacing w:after="0" w:line="240" w:lineRule="auto"/>
        <w:rPr>
          <w:rFonts w:ascii="Times New Roman" w:hAnsi="Times New Roman" w:cs="Times New Roman"/>
          <w:sz w:val="28"/>
          <w:szCs w:val="28"/>
        </w:rPr>
      </w:pPr>
    </w:p>
    <w:p w:rsidR="00297BF2" w:rsidRDefault="00297BF2" w:rsidP="00297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97BF2" w:rsidRDefault="00297BF2" w:rsidP="00297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97BF2" w:rsidRDefault="00297BF2" w:rsidP="00297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97BF2" w:rsidRPr="00F61600" w:rsidRDefault="00297BF2" w:rsidP="00297BF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97BF2" w:rsidRPr="00CE24B5" w:rsidRDefault="00297BF2" w:rsidP="00297BF2">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Справка-расчет</w:t>
      </w:r>
    </w:p>
    <w:p w:rsidR="00297BF2" w:rsidRDefault="00297BF2" w:rsidP="00297BF2">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для выплаты субсидии на возмещение части </w:t>
      </w:r>
    </w:p>
    <w:p w:rsidR="00297BF2" w:rsidRDefault="00297BF2" w:rsidP="00297BF2">
      <w:pPr>
        <w:autoSpaceDE w:val="0"/>
        <w:autoSpaceDN w:val="0"/>
        <w:adjustRightInd w:val="0"/>
        <w:spacing w:after="0" w:line="240" w:lineRule="auto"/>
        <w:jc w:val="center"/>
        <w:rPr>
          <w:rFonts w:ascii="Times New Roman" w:hAnsi="Times New Roman" w:cs="Times New Roman"/>
          <w:sz w:val="24"/>
          <w:szCs w:val="24"/>
        </w:rPr>
      </w:pPr>
      <w:r w:rsidRPr="00FD64DD">
        <w:rPr>
          <w:rFonts w:ascii="Times New Roman" w:hAnsi="Times New Roman" w:cs="Times New Roman"/>
          <w:sz w:val="24"/>
          <w:szCs w:val="24"/>
        </w:rPr>
        <w:t>затрат на приобретение техники и оборудования</w:t>
      </w:r>
    </w:p>
    <w:p w:rsidR="00297BF2" w:rsidRPr="00CE24B5" w:rsidRDefault="00297BF2" w:rsidP="00297BF2">
      <w:pPr>
        <w:autoSpaceDE w:val="0"/>
        <w:autoSpaceDN w:val="0"/>
        <w:adjustRightInd w:val="0"/>
        <w:spacing w:after="0" w:line="240" w:lineRule="auto"/>
        <w:jc w:val="center"/>
        <w:rPr>
          <w:rFonts w:ascii="Times New Roman" w:hAnsi="Times New Roman" w:cs="Times New Roman"/>
          <w:sz w:val="24"/>
          <w:szCs w:val="24"/>
        </w:rPr>
      </w:pPr>
    </w:p>
    <w:p w:rsidR="00297BF2" w:rsidRDefault="00297BF2" w:rsidP="00297BF2">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__________________________________________________</w:t>
      </w:r>
    </w:p>
    <w:p w:rsidR="00297BF2" w:rsidRPr="006802C0" w:rsidRDefault="00297BF2" w:rsidP="00297BF2">
      <w:pPr>
        <w:autoSpaceDE w:val="0"/>
        <w:autoSpaceDN w:val="0"/>
        <w:adjustRightInd w:val="0"/>
        <w:spacing w:after="0" w:line="240" w:lineRule="auto"/>
        <w:jc w:val="center"/>
        <w:rPr>
          <w:rFonts w:ascii="Times New Roman" w:hAnsi="Times New Roman" w:cs="Times New Roman"/>
          <w:sz w:val="20"/>
          <w:szCs w:val="20"/>
        </w:rPr>
      </w:pPr>
      <w:r w:rsidRPr="006802C0">
        <w:rPr>
          <w:rFonts w:ascii="Times New Roman" w:hAnsi="Times New Roman" w:cs="Times New Roman"/>
          <w:sz w:val="20"/>
          <w:szCs w:val="20"/>
        </w:rPr>
        <w:t>(наименование получателя субсидии)</w:t>
      </w:r>
    </w:p>
    <w:p w:rsidR="00297BF2" w:rsidRPr="00CE24B5" w:rsidRDefault="00297BF2" w:rsidP="00297BF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9"/>
        <w:gridCol w:w="1985"/>
        <w:gridCol w:w="1842"/>
        <w:gridCol w:w="1276"/>
        <w:gridCol w:w="1701"/>
      </w:tblGrid>
      <w:tr w:rsidR="00297BF2" w:rsidRPr="00CE24B5" w:rsidTr="004026FB">
        <w:tc>
          <w:tcPr>
            <w:tcW w:w="3039"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Вид и марка техники или оборудования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Стоимость техники или оборудования с НДС, тыс. руб.</w:t>
            </w:r>
          </w:p>
        </w:tc>
        <w:tc>
          <w:tcPr>
            <w:tcW w:w="1842"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Стоимость техники или оборудования </w:t>
            </w:r>
            <w:r w:rsidRPr="008B0D8F">
              <w:rPr>
                <w:rFonts w:ascii="Times New Roman" w:hAnsi="Times New Roman" w:cs="Times New Roman"/>
                <w:sz w:val="24"/>
                <w:szCs w:val="24"/>
              </w:rPr>
              <w:t>&lt;*&gt;</w:t>
            </w:r>
            <w:r w:rsidRPr="00CE24B5">
              <w:rPr>
                <w:rFonts w:ascii="Times New Roman" w:hAnsi="Times New Roman" w:cs="Times New Roman"/>
                <w:sz w:val="24"/>
                <w:szCs w:val="24"/>
              </w:rPr>
              <w:t>,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Ставка субсидии, %</w:t>
            </w:r>
          </w:p>
        </w:tc>
        <w:tc>
          <w:tcPr>
            <w:tcW w:w="1701"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Сумма субсидии, тыс. рублей, &lt;*</w:t>
            </w:r>
            <w:r>
              <w:rPr>
                <w:rFonts w:ascii="Times New Roman" w:hAnsi="Times New Roman" w:cs="Times New Roman"/>
                <w:sz w:val="24"/>
                <w:szCs w:val="24"/>
                <w:lang w:val="en-US"/>
              </w:rPr>
              <w:t>*</w:t>
            </w:r>
            <w:r w:rsidRPr="00CE24B5">
              <w:rPr>
                <w:rFonts w:ascii="Times New Roman" w:hAnsi="Times New Roman" w:cs="Times New Roman"/>
                <w:sz w:val="24"/>
                <w:szCs w:val="24"/>
              </w:rPr>
              <w:t>&gt;</w:t>
            </w:r>
          </w:p>
        </w:tc>
      </w:tr>
      <w:tr w:rsidR="00297BF2" w:rsidRPr="00CE24B5" w:rsidTr="004026FB">
        <w:trPr>
          <w:trHeight w:val="76"/>
        </w:trPr>
        <w:tc>
          <w:tcPr>
            <w:tcW w:w="3039"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97BF2" w:rsidRPr="00CE24B5" w:rsidTr="004026FB">
        <w:tc>
          <w:tcPr>
            <w:tcW w:w="3039"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r>
      <w:tr w:rsidR="00297BF2" w:rsidRPr="00CE24B5" w:rsidTr="004026FB">
        <w:tc>
          <w:tcPr>
            <w:tcW w:w="3039"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7BF2" w:rsidRPr="00CE24B5" w:rsidRDefault="00297BF2" w:rsidP="004026FB">
            <w:pPr>
              <w:autoSpaceDE w:val="0"/>
              <w:autoSpaceDN w:val="0"/>
              <w:adjustRightInd w:val="0"/>
              <w:spacing w:after="0" w:line="240" w:lineRule="auto"/>
              <w:jc w:val="center"/>
              <w:rPr>
                <w:rFonts w:ascii="Times New Roman" w:hAnsi="Times New Roman" w:cs="Times New Roman"/>
                <w:sz w:val="24"/>
                <w:szCs w:val="24"/>
              </w:rPr>
            </w:pPr>
          </w:p>
        </w:tc>
      </w:tr>
    </w:tbl>
    <w:p w:rsidR="00297BF2" w:rsidRDefault="00297BF2" w:rsidP="00297BF2">
      <w:pPr>
        <w:autoSpaceDE w:val="0"/>
        <w:autoSpaceDN w:val="0"/>
        <w:adjustRightInd w:val="0"/>
        <w:spacing w:after="0" w:line="240" w:lineRule="auto"/>
        <w:ind w:firstLine="540"/>
        <w:jc w:val="both"/>
        <w:rPr>
          <w:rFonts w:ascii="Times New Roman" w:hAnsi="Times New Roman" w:cs="Times New Roman"/>
          <w:sz w:val="24"/>
          <w:szCs w:val="24"/>
        </w:rPr>
      </w:pPr>
      <w:r w:rsidRPr="00CE24B5">
        <w:rPr>
          <w:rFonts w:ascii="Times New Roman" w:hAnsi="Times New Roman" w:cs="Times New Roman"/>
          <w:sz w:val="24"/>
          <w:szCs w:val="24"/>
        </w:rPr>
        <w:t>--------------------------------</w:t>
      </w:r>
    </w:p>
    <w:p w:rsidR="00297BF2" w:rsidRPr="008B0D8F" w:rsidRDefault="00297BF2" w:rsidP="00297BF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8B0D8F">
        <w:rPr>
          <w:rFonts w:ascii="Times New Roman" w:eastAsia="Times New Roman" w:hAnsi="Times New Roman" w:cs="Times New Roman"/>
          <w:sz w:val="20"/>
          <w:szCs w:val="24"/>
          <w:lang w:eastAsia="ru-RU"/>
        </w:rPr>
        <w:t xml:space="preserve">&lt;*&gt; </w:t>
      </w:r>
      <w:r w:rsidRPr="008B0D8F">
        <w:rPr>
          <w:rFonts w:ascii="Times New Roman" w:eastAsia="Calibri" w:hAnsi="Times New Roman" w:cs="Times New Roman"/>
          <w:color w:val="000000"/>
          <w:sz w:val="20"/>
          <w:szCs w:val="24"/>
        </w:rPr>
        <w:t xml:space="preserve">без учета налога на добавленную стоимость, </w:t>
      </w:r>
      <w:r w:rsidRPr="008B0D8F">
        <w:rPr>
          <w:rFonts w:ascii="Times New Roman" w:eastAsia="Times New Roman" w:hAnsi="Times New Roman" w:cs="Times New Roman"/>
          <w:color w:val="000000"/>
          <w:sz w:val="20"/>
          <w:szCs w:val="24"/>
          <w:lang w:eastAsia="ru-RU"/>
        </w:rPr>
        <w:t>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Pr="008B0D8F">
        <w:rPr>
          <w:rFonts w:ascii="Times New Roman" w:eastAsia="Times New Roman" w:hAnsi="Times New Roman" w:cs="Times New Roman"/>
          <w:sz w:val="20"/>
          <w:szCs w:val="24"/>
          <w:lang w:eastAsia="ru-RU"/>
        </w:rPr>
        <w:t>.</w:t>
      </w:r>
    </w:p>
    <w:p w:rsidR="00297BF2" w:rsidRPr="008B0D8F" w:rsidRDefault="00297BF2" w:rsidP="00297BF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jc w:val="center"/>
        <w:tblLook w:val="04A0" w:firstRow="1" w:lastRow="0" w:firstColumn="1" w:lastColumn="0" w:noHBand="0" w:noVBand="1"/>
      </w:tblPr>
      <w:tblGrid>
        <w:gridCol w:w="3369"/>
        <w:gridCol w:w="5811"/>
      </w:tblGrid>
      <w:tr w:rsidR="00297BF2" w:rsidRPr="008B0D8F" w:rsidTr="004026FB">
        <w:trPr>
          <w:jc w:val="center"/>
        </w:trPr>
        <w:tc>
          <w:tcPr>
            <w:tcW w:w="3369" w:type="dxa"/>
            <w:shd w:val="clear" w:color="auto" w:fill="auto"/>
          </w:tcPr>
          <w:p w:rsidR="00297BF2" w:rsidRPr="008B0D8F" w:rsidRDefault="00297BF2" w:rsidP="004026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_____________________________</w:t>
            </w:r>
          </w:p>
        </w:tc>
        <w:tc>
          <w:tcPr>
            <w:tcW w:w="5811" w:type="dxa"/>
            <w:shd w:val="clear" w:color="auto" w:fill="auto"/>
          </w:tcPr>
          <w:p w:rsidR="00297BF2" w:rsidRPr="008B0D8F" w:rsidRDefault="00297BF2" w:rsidP="004026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4"/>
                <w:szCs w:val="20"/>
                <w:lang w:eastAsia="ru-RU"/>
              </w:rPr>
              <w:t>находится на</w:t>
            </w:r>
            <w:r w:rsidRPr="008B0D8F">
              <w:rPr>
                <w:rFonts w:ascii="Times New Roman" w:eastAsia="Times New Roman" w:hAnsi="Times New Roman" w:cs="Times New Roman"/>
                <w:sz w:val="20"/>
                <w:szCs w:val="20"/>
                <w:lang w:eastAsia="ru-RU"/>
              </w:rPr>
              <w:t xml:space="preserve">    ______________________________</w:t>
            </w:r>
          </w:p>
        </w:tc>
      </w:tr>
      <w:tr w:rsidR="00297BF2" w:rsidRPr="008B0D8F" w:rsidTr="004026FB">
        <w:trPr>
          <w:jc w:val="center"/>
        </w:trPr>
        <w:tc>
          <w:tcPr>
            <w:tcW w:w="3369" w:type="dxa"/>
            <w:shd w:val="clear" w:color="auto" w:fill="auto"/>
          </w:tcPr>
          <w:p w:rsidR="00297BF2" w:rsidRPr="008B0D8F" w:rsidRDefault="00297BF2" w:rsidP="004026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(наименование получателя субсидий)</w:t>
            </w:r>
          </w:p>
          <w:p w:rsidR="00297BF2" w:rsidRPr="008B0D8F" w:rsidRDefault="00297BF2" w:rsidP="004026F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11" w:type="dxa"/>
            <w:shd w:val="clear" w:color="auto" w:fill="auto"/>
          </w:tcPr>
          <w:p w:rsidR="00297BF2" w:rsidRPr="008B0D8F" w:rsidRDefault="00297BF2" w:rsidP="004026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(указать систему налогообложения)</w:t>
            </w:r>
          </w:p>
        </w:tc>
      </w:tr>
    </w:tbl>
    <w:p w:rsidR="00297BF2" w:rsidRPr="008B0D8F" w:rsidRDefault="00297BF2" w:rsidP="00297BF2">
      <w:pPr>
        <w:autoSpaceDE w:val="0"/>
        <w:autoSpaceDN w:val="0"/>
        <w:adjustRightInd w:val="0"/>
        <w:spacing w:after="0" w:line="240" w:lineRule="auto"/>
        <w:ind w:firstLine="540"/>
        <w:jc w:val="both"/>
        <w:rPr>
          <w:rFonts w:ascii="Times New Roman" w:hAnsi="Times New Roman" w:cs="Times New Roman"/>
          <w:sz w:val="20"/>
          <w:szCs w:val="20"/>
        </w:rPr>
      </w:pPr>
      <w:r w:rsidRPr="008B0D8F">
        <w:rPr>
          <w:rFonts w:ascii="Times New Roman" w:hAnsi="Times New Roman" w:cs="Times New Roman"/>
          <w:sz w:val="20"/>
          <w:szCs w:val="20"/>
        </w:rPr>
        <w:t xml:space="preserve">&lt;**&gt; Но не </w:t>
      </w:r>
      <w:proofErr w:type="gramStart"/>
      <w:r w:rsidRPr="008B0D8F">
        <w:rPr>
          <w:rFonts w:ascii="Times New Roman" w:hAnsi="Times New Roman" w:cs="Times New Roman"/>
          <w:sz w:val="20"/>
          <w:szCs w:val="20"/>
        </w:rPr>
        <w:t>более предельной</w:t>
      </w:r>
      <w:proofErr w:type="gramEnd"/>
      <w:r w:rsidRPr="008B0D8F">
        <w:rPr>
          <w:rFonts w:ascii="Times New Roman" w:hAnsi="Times New Roman" w:cs="Times New Roman"/>
          <w:sz w:val="20"/>
          <w:szCs w:val="20"/>
        </w:rPr>
        <w:t xml:space="preserve"> величины ставки.</w:t>
      </w:r>
    </w:p>
    <w:p w:rsidR="00297BF2" w:rsidRPr="008B0D8F" w:rsidRDefault="00297BF2" w:rsidP="00297BF2">
      <w:pPr>
        <w:autoSpaceDE w:val="0"/>
        <w:autoSpaceDN w:val="0"/>
        <w:adjustRightInd w:val="0"/>
        <w:spacing w:after="0" w:line="240" w:lineRule="auto"/>
        <w:jc w:val="both"/>
        <w:outlineLvl w:val="0"/>
        <w:rPr>
          <w:rFonts w:ascii="Times New Roman" w:hAnsi="Times New Roman" w:cs="Times New Roman"/>
          <w:sz w:val="24"/>
          <w:szCs w:val="24"/>
        </w:rPr>
      </w:pPr>
    </w:p>
    <w:p w:rsidR="00297BF2" w:rsidRPr="00610714" w:rsidRDefault="00297BF2" w:rsidP="00297BF2">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Руководитель         ___________  _________________________</w:t>
      </w:r>
    </w:p>
    <w:p w:rsidR="00297BF2" w:rsidRPr="00CE24B5" w:rsidRDefault="00297BF2" w:rsidP="00297BF2">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24B5">
        <w:rPr>
          <w:rFonts w:ascii="Times New Roman" w:hAnsi="Times New Roman" w:cs="Times New Roman"/>
          <w:sz w:val="20"/>
          <w:szCs w:val="20"/>
        </w:rPr>
        <w:t xml:space="preserve">(подпись)     </w:t>
      </w:r>
      <w:r>
        <w:rPr>
          <w:rFonts w:ascii="Times New Roman" w:hAnsi="Times New Roman" w:cs="Times New Roman"/>
          <w:sz w:val="20"/>
          <w:szCs w:val="20"/>
        </w:rPr>
        <w:tab/>
      </w:r>
      <w:r w:rsidRPr="00CE24B5">
        <w:rPr>
          <w:rFonts w:ascii="Times New Roman" w:hAnsi="Times New Roman" w:cs="Times New Roman"/>
          <w:sz w:val="20"/>
          <w:szCs w:val="20"/>
        </w:rPr>
        <w:t>(расшифровка подписи)</w:t>
      </w:r>
    </w:p>
    <w:p w:rsidR="00297BF2" w:rsidRPr="00E975E1" w:rsidRDefault="00297BF2" w:rsidP="00297BF2">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МП</w:t>
      </w:r>
      <w:r w:rsidRPr="00E975E1">
        <w:rPr>
          <w:rFonts w:ascii="Times New Roman" w:hAnsi="Times New Roman" w:cs="Times New Roman"/>
          <w:sz w:val="20"/>
          <w:szCs w:val="20"/>
        </w:rPr>
        <w:t>&lt;***&gt;</w:t>
      </w:r>
    </w:p>
    <w:p w:rsidR="00297BF2" w:rsidRPr="00CE24B5" w:rsidRDefault="00297BF2" w:rsidP="00297BF2">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 xml:space="preserve">                </w:t>
      </w:r>
      <w:r>
        <w:rPr>
          <w:rFonts w:ascii="Times New Roman" w:hAnsi="Times New Roman" w:cs="Times New Roman"/>
          <w:sz w:val="24"/>
          <w:szCs w:val="24"/>
        </w:rPr>
        <w:tab/>
      </w:r>
    </w:p>
    <w:p w:rsidR="00297BF2" w:rsidRPr="00F61600" w:rsidRDefault="00297BF2" w:rsidP="00297BF2">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 xml:space="preserve">Дата составления </w:t>
      </w:r>
      <w:r>
        <w:rPr>
          <w:rFonts w:ascii="Times New Roman" w:hAnsi="Times New Roman" w:cs="Times New Roman"/>
          <w:sz w:val="24"/>
          <w:szCs w:val="24"/>
        </w:rPr>
        <w:t xml:space="preserve">   «</w:t>
      </w:r>
      <w:r w:rsidRPr="008B0D8F">
        <w:rPr>
          <w:rFonts w:ascii="Times New Roman" w:hAnsi="Times New Roman" w:cs="Times New Roman"/>
          <w:sz w:val="24"/>
          <w:szCs w:val="24"/>
        </w:rPr>
        <w:t>____</w:t>
      </w:r>
      <w:r w:rsidRPr="00F61600">
        <w:rPr>
          <w:rFonts w:ascii="Times New Roman" w:hAnsi="Times New Roman" w:cs="Times New Roman"/>
          <w:sz w:val="24"/>
          <w:szCs w:val="24"/>
        </w:rPr>
        <w:t xml:space="preserve"> </w:t>
      </w:r>
      <w:r>
        <w:rPr>
          <w:rFonts w:ascii="Times New Roman" w:hAnsi="Times New Roman" w:cs="Times New Roman"/>
          <w:sz w:val="24"/>
          <w:szCs w:val="24"/>
        </w:rPr>
        <w:t>»</w:t>
      </w:r>
      <w:r w:rsidRPr="008B0D8F">
        <w:rPr>
          <w:rFonts w:ascii="Times New Roman" w:hAnsi="Times New Roman" w:cs="Times New Roman"/>
          <w:sz w:val="24"/>
          <w:szCs w:val="24"/>
        </w:rPr>
        <w:t>___________</w:t>
      </w:r>
      <w:r w:rsidRPr="00F61600">
        <w:rPr>
          <w:rFonts w:ascii="Times New Roman" w:hAnsi="Times New Roman" w:cs="Times New Roman"/>
          <w:sz w:val="24"/>
          <w:szCs w:val="24"/>
        </w:rPr>
        <w:t xml:space="preserve"> 20   г.</w:t>
      </w:r>
    </w:p>
    <w:p w:rsidR="00297BF2" w:rsidRPr="00F61600" w:rsidRDefault="00297BF2" w:rsidP="00297BF2">
      <w:pPr>
        <w:autoSpaceDE w:val="0"/>
        <w:autoSpaceDN w:val="0"/>
        <w:adjustRightInd w:val="0"/>
        <w:spacing w:after="0" w:line="240" w:lineRule="auto"/>
        <w:jc w:val="both"/>
        <w:outlineLvl w:val="0"/>
        <w:rPr>
          <w:rFonts w:ascii="Times New Roman" w:hAnsi="Times New Roman" w:cs="Times New Roman"/>
          <w:sz w:val="24"/>
          <w:szCs w:val="24"/>
        </w:rPr>
      </w:pPr>
    </w:p>
    <w:p w:rsidR="00297BF2" w:rsidRDefault="00297BF2" w:rsidP="00297BF2">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61600">
        <w:rPr>
          <w:rFonts w:ascii="Times New Roman" w:hAnsi="Times New Roman" w:cs="Times New Roman"/>
          <w:sz w:val="24"/>
          <w:szCs w:val="24"/>
        </w:rPr>
        <w:t>ФИО, телефон, e-</w:t>
      </w:r>
      <w:proofErr w:type="spellStart"/>
      <w:r w:rsidRPr="00F61600">
        <w:rPr>
          <w:rFonts w:ascii="Times New Roman" w:hAnsi="Times New Roman" w:cs="Times New Roman"/>
          <w:sz w:val="24"/>
          <w:szCs w:val="24"/>
        </w:rPr>
        <w:t>mail</w:t>
      </w:r>
      <w:proofErr w:type="spellEnd"/>
    </w:p>
    <w:p w:rsidR="00297BF2" w:rsidRDefault="00297BF2" w:rsidP="00297BF2">
      <w:pPr>
        <w:autoSpaceDE w:val="0"/>
        <w:autoSpaceDN w:val="0"/>
        <w:adjustRightInd w:val="0"/>
        <w:spacing w:after="0" w:line="240" w:lineRule="auto"/>
        <w:outlineLvl w:val="0"/>
        <w:rPr>
          <w:rFonts w:ascii="Times New Roman" w:hAnsi="Times New Roman" w:cs="Times New Roman"/>
        </w:rPr>
      </w:pPr>
      <w:r w:rsidRPr="00E975E1">
        <w:rPr>
          <w:rFonts w:ascii="Times New Roman" w:hAnsi="Times New Roman" w:cs="Times New Roman"/>
          <w:sz w:val="20"/>
          <w:szCs w:val="20"/>
        </w:rPr>
        <w:t xml:space="preserve">&lt;***&gt; </w:t>
      </w:r>
      <w:r w:rsidRPr="00610714">
        <w:rPr>
          <w:rFonts w:ascii="Times New Roman" w:hAnsi="Times New Roman" w:cs="Times New Roman"/>
          <w:sz w:val="24"/>
          <w:szCs w:val="24"/>
        </w:rPr>
        <w:t>- для получателей субсидии, предоставляющих справку-расчет на бумажном носителе.</w:t>
      </w:r>
    </w:p>
    <w:p w:rsidR="00297BF2" w:rsidRDefault="00297BF2" w:rsidP="00DF4FBF"/>
    <w:sectPr w:rsidR="00297BF2" w:rsidSect="008261BC">
      <w:pgSz w:w="11906" w:h="16838"/>
      <w:pgMar w:top="567"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3D6"/>
    <w:multiLevelType w:val="hybridMultilevel"/>
    <w:tmpl w:val="4F98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F89"/>
    <w:multiLevelType w:val="hybridMultilevel"/>
    <w:tmpl w:val="BA5E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E3F7F"/>
    <w:multiLevelType w:val="hybridMultilevel"/>
    <w:tmpl w:val="BA5E34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A04CE4"/>
    <w:multiLevelType w:val="hybridMultilevel"/>
    <w:tmpl w:val="5ACA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98097D"/>
    <w:multiLevelType w:val="hybridMultilevel"/>
    <w:tmpl w:val="BA5E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17FE9"/>
    <w:rsid w:val="000300D9"/>
    <w:rsid w:val="0004016F"/>
    <w:rsid w:val="00053B13"/>
    <w:rsid w:val="00072541"/>
    <w:rsid w:val="00087053"/>
    <w:rsid w:val="00094501"/>
    <w:rsid w:val="000B3080"/>
    <w:rsid w:val="001138E0"/>
    <w:rsid w:val="0011561A"/>
    <w:rsid w:val="00130900"/>
    <w:rsid w:val="00140BA0"/>
    <w:rsid w:val="0018655D"/>
    <w:rsid w:val="00195828"/>
    <w:rsid w:val="001967C6"/>
    <w:rsid w:val="001B74F9"/>
    <w:rsid w:val="001D7777"/>
    <w:rsid w:val="00210C69"/>
    <w:rsid w:val="002222F8"/>
    <w:rsid w:val="00243F41"/>
    <w:rsid w:val="00254250"/>
    <w:rsid w:val="00280543"/>
    <w:rsid w:val="002857E3"/>
    <w:rsid w:val="002914A0"/>
    <w:rsid w:val="00297BF2"/>
    <w:rsid w:val="002A3567"/>
    <w:rsid w:val="002A47A8"/>
    <w:rsid w:val="002B6039"/>
    <w:rsid w:val="002C4B42"/>
    <w:rsid w:val="002D1E8E"/>
    <w:rsid w:val="002D45DA"/>
    <w:rsid w:val="002E4486"/>
    <w:rsid w:val="003122E3"/>
    <w:rsid w:val="00315F03"/>
    <w:rsid w:val="00345157"/>
    <w:rsid w:val="0035024D"/>
    <w:rsid w:val="003B695F"/>
    <w:rsid w:val="00404A60"/>
    <w:rsid w:val="004645C4"/>
    <w:rsid w:val="004A642F"/>
    <w:rsid w:val="004D2F9A"/>
    <w:rsid w:val="004D527B"/>
    <w:rsid w:val="004F3F14"/>
    <w:rsid w:val="00504909"/>
    <w:rsid w:val="00536946"/>
    <w:rsid w:val="00543377"/>
    <w:rsid w:val="00555CCF"/>
    <w:rsid w:val="00576443"/>
    <w:rsid w:val="00591658"/>
    <w:rsid w:val="005B1F94"/>
    <w:rsid w:val="005C43E7"/>
    <w:rsid w:val="005D13A7"/>
    <w:rsid w:val="005D2DF0"/>
    <w:rsid w:val="005E2207"/>
    <w:rsid w:val="005F168D"/>
    <w:rsid w:val="00606E0D"/>
    <w:rsid w:val="00621969"/>
    <w:rsid w:val="00621D73"/>
    <w:rsid w:val="006242EC"/>
    <w:rsid w:val="0065450A"/>
    <w:rsid w:val="0069239C"/>
    <w:rsid w:val="00693F7E"/>
    <w:rsid w:val="006A714B"/>
    <w:rsid w:val="006B2512"/>
    <w:rsid w:val="006D54A6"/>
    <w:rsid w:val="006E3A8B"/>
    <w:rsid w:val="006E516C"/>
    <w:rsid w:val="00713A29"/>
    <w:rsid w:val="007245CE"/>
    <w:rsid w:val="00745838"/>
    <w:rsid w:val="007923DF"/>
    <w:rsid w:val="00810863"/>
    <w:rsid w:val="008208C5"/>
    <w:rsid w:val="00824943"/>
    <w:rsid w:val="008261BC"/>
    <w:rsid w:val="00837C03"/>
    <w:rsid w:val="00837D90"/>
    <w:rsid w:val="00874D26"/>
    <w:rsid w:val="0088334D"/>
    <w:rsid w:val="008C31A6"/>
    <w:rsid w:val="008D4854"/>
    <w:rsid w:val="008F4AA3"/>
    <w:rsid w:val="00922793"/>
    <w:rsid w:val="009359DA"/>
    <w:rsid w:val="00937B96"/>
    <w:rsid w:val="0095088D"/>
    <w:rsid w:val="0095628F"/>
    <w:rsid w:val="00982FE6"/>
    <w:rsid w:val="00985748"/>
    <w:rsid w:val="009A2E8A"/>
    <w:rsid w:val="009C4CE1"/>
    <w:rsid w:val="00A1348D"/>
    <w:rsid w:val="00A52CE5"/>
    <w:rsid w:val="00A63A8B"/>
    <w:rsid w:val="00A70B82"/>
    <w:rsid w:val="00AA7569"/>
    <w:rsid w:val="00AB231E"/>
    <w:rsid w:val="00AD29A0"/>
    <w:rsid w:val="00AD7CB0"/>
    <w:rsid w:val="00B10607"/>
    <w:rsid w:val="00B3375E"/>
    <w:rsid w:val="00B553DF"/>
    <w:rsid w:val="00B705CE"/>
    <w:rsid w:val="00B718FE"/>
    <w:rsid w:val="00B72B5D"/>
    <w:rsid w:val="00B809C5"/>
    <w:rsid w:val="00B86506"/>
    <w:rsid w:val="00B91DF3"/>
    <w:rsid w:val="00B92A68"/>
    <w:rsid w:val="00B941D4"/>
    <w:rsid w:val="00BA591E"/>
    <w:rsid w:val="00BC08D4"/>
    <w:rsid w:val="00BC182B"/>
    <w:rsid w:val="00BD7C11"/>
    <w:rsid w:val="00C03823"/>
    <w:rsid w:val="00C13F03"/>
    <w:rsid w:val="00C165AA"/>
    <w:rsid w:val="00C1686E"/>
    <w:rsid w:val="00C23A9F"/>
    <w:rsid w:val="00C23DAC"/>
    <w:rsid w:val="00C321AA"/>
    <w:rsid w:val="00C34BA9"/>
    <w:rsid w:val="00C36358"/>
    <w:rsid w:val="00C4023F"/>
    <w:rsid w:val="00C55599"/>
    <w:rsid w:val="00C621B5"/>
    <w:rsid w:val="00C63799"/>
    <w:rsid w:val="00C65DE3"/>
    <w:rsid w:val="00C947A0"/>
    <w:rsid w:val="00CA29C6"/>
    <w:rsid w:val="00CF14C4"/>
    <w:rsid w:val="00CF2576"/>
    <w:rsid w:val="00CF3D5D"/>
    <w:rsid w:val="00CF79C0"/>
    <w:rsid w:val="00D03AF5"/>
    <w:rsid w:val="00D0611F"/>
    <w:rsid w:val="00D125A4"/>
    <w:rsid w:val="00D41A8F"/>
    <w:rsid w:val="00D52672"/>
    <w:rsid w:val="00D53B8D"/>
    <w:rsid w:val="00D641A9"/>
    <w:rsid w:val="00D643F3"/>
    <w:rsid w:val="00D66716"/>
    <w:rsid w:val="00D86301"/>
    <w:rsid w:val="00DA4A37"/>
    <w:rsid w:val="00DB477E"/>
    <w:rsid w:val="00DB6AED"/>
    <w:rsid w:val="00DD09FE"/>
    <w:rsid w:val="00DF4FBF"/>
    <w:rsid w:val="00E23BB9"/>
    <w:rsid w:val="00E46489"/>
    <w:rsid w:val="00E63A52"/>
    <w:rsid w:val="00E7209E"/>
    <w:rsid w:val="00E74760"/>
    <w:rsid w:val="00E77F6D"/>
    <w:rsid w:val="00EA34AC"/>
    <w:rsid w:val="00ED6A32"/>
    <w:rsid w:val="00EF48EC"/>
    <w:rsid w:val="00EF687A"/>
    <w:rsid w:val="00F36D4D"/>
    <w:rsid w:val="00F82C12"/>
    <w:rsid w:val="00F8583C"/>
    <w:rsid w:val="00F85C1D"/>
    <w:rsid w:val="00FC3642"/>
    <w:rsid w:val="00FD62D8"/>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 w:type="character" w:styleId="a9">
    <w:name w:val="FollowedHyperlink"/>
    <w:basedOn w:val="a0"/>
    <w:uiPriority w:val="99"/>
    <w:semiHidden/>
    <w:unhideWhenUsed/>
    <w:rsid w:val="00C34B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unhideWhenUsed/>
    <w:rsid w:val="00B941D4"/>
    <w:rPr>
      <w:color w:val="0000FF"/>
      <w:u w:val="single"/>
    </w:rPr>
  </w:style>
  <w:style w:type="table" w:styleId="a5">
    <w:name w:val="Table Grid"/>
    <w:basedOn w:val="a1"/>
    <w:uiPriority w:val="59"/>
    <w:rsid w:val="00B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 w:type="character" w:styleId="a9">
    <w:name w:val="FollowedHyperlink"/>
    <w:basedOn w:val="a0"/>
    <w:uiPriority w:val="99"/>
    <w:semiHidden/>
    <w:unhideWhenUsed/>
    <w:rsid w:val="00C34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prom.lenobl.ru/ru/o-komitete/napravleniya-deyatelnosti/nauchno-tehnicheskaya-politika/" TargetMode="External"/><Relationship Id="rId3" Type="http://schemas.microsoft.com/office/2007/relationships/stylesWithEffects" Target="stylesWithEffects.xml"/><Relationship Id="rId7" Type="http://schemas.openxmlformats.org/officeDocument/2006/relationships/hyperlink" Target="https://agroprom.lenobl.ru/ru/inf/konkursy-otb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agro@lenre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SPB&amp;n=276565" TargetMode="External"/><Relationship Id="rId4" Type="http://schemas.openxmlformats.org/officeDocument/2006/relationships/settings" Target="settings.xml"/><Relationship Id="rId9" Type="http://schemas.openxmlformats.org/officeDocument/2006/relationships/hyperlink" Target="https://agroprom.lenobl.ru/ru/o-komitete/napravleniya-deyatelnosti/nauchno-tehnicheskaya-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4640</Words>
  <Characters>26451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Андрей Николаевич Бабин</cp:lastModifiedBy>
  <cp:revision>5</cp:revision>
  <cp:lastPrinted>2024-03-21T07:40:00Z</cp:lastPrinted>
  <dcterms:created xsi:type="dcterms:W3CDTF">2024-03-13T11:07:00Z</dcterms:created>
  <dcterms:modified xsi:type="dcterms:W3CDTF">2024-03-21T07:40:00Z</dcterms:modified>
</cp:coreProperties>
</file>