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6DD" w:rsidRPr="007D22C7" w:rsidRDefault="007356DD" w:rsidP="007356D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7D22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Информация о проведении </w:t>
      </w:r>
      <w:r w:rsidRPr="007D22C7">
        <w:rPr>
          <w:rFonts w:ascii="Times New Roman" w:eastAsia="Times New Roman" w:hAnsi="Times New Roman" w:cs="Times New Roman"/>
          <w:sz w:val="26"/>
          <w:szCs w:val="26"/>
          <w:lang w:eastAsia="ru-RU"/>
        </w:rPr>
        <w:t>отбора запрос</w:t>
      </w:r>
      <w:r w:rsidR="00720684" w:rsidRPr="007D22C7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7D22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предложений </w:t>
      </w:r>
    </w:p>
    <w:p w:rsidR="00B815ED" w:rsidRPr="007D22C7" w:rsidRDefault="007356DD" w:rsidP="00275A2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D22C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предоставления субсидий </w:t>
      </w:r>
      <w:r w:rsidR="000C1AB6" w:rsidRPr="000C1AB6">
        <w:rPr>
          <w:rFonts w:ascii="Times New Roman" w:hAnsi="Times New Roman"/>
          <w:sz w:val="26"/>
          <w:szCs w:val="26"/>
        </w:rPr>
        <w:t xml:space="preserve">на поддержку приоритетных направлений агропромышленного комплекса и развитие малых форм хозяйствования по направлению на поддержку семеноводства и производства сельскохозяйственной продукции </w:t>
      </w:r>
      <w:r w:rsidR="000C1AB6" w:rsidRPr="000C1AB6">
        <w:rPr>
          <w:rFonts w:ascii="Times New Roman" w:hAnsi="Times New Roman"/>
          <w:b/>
          <w:sz w:val="26"/>
          <w:szCs w:val="26"/>
        </w:rPr>
        <w:t>на поддержку производства семян многолетних трав</w:t>
      </w:r>
    </w:p>
    <w:p w:rsidR="000A6EE1" w:rsidRPr="007813B5" w:rsidRDefault="000A6EE1" w:rsidP="007813B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Style w:val="a5"/>
        <w:tblW w:w="10348" w:type="dxa"/>
        <w:tblInd w:w="-459" w:type="dxa"/>
        <w:tblLook w:val="04A0" w:firstRow="1" w:lastRow="0" w:firstColumn="1" w:lastColumn="0" w:noHBand="0" w:noVBand="1"/>
      </w:tblPr>
      <w:tblGrid>
        <w:gridCol w:w="3402"/>
        <w:gridCol w:w="6946"/>
      </w:tblGrid>
      <w:tr w:rsidR="00B941D4" w:rsidRPr="006C2097" w:rsidTr="006C2097">
        <w:tc>
          <w:tcPr>
            <w:tcW w:w="3402" w:type="dxa"/>
            <w:vAlign w:val="center"/>
          </w:tcPr>
          <w:p w:rsidR="00B941D4" w:rsidRPr="006C2097" w:rsidRDefault="00621969" w:rsidP="0062196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организатора отбора, место нахождения, почтовый адрес, адрес электронной почты, номер контактного телефона</w:t>
            </w:r>
          </w:p>
        </w:tc>
        <w:tc>
          <w:tcPr>
            <w:tcW w:w="6946" w:type="dxa"/>
            <w:vAlign w:val="center"/>
          </w:tcPr>
          <w:p w:rsidR="007356DD" w:rsidRPr="006C2097" w:rsidRDefault="00AD7CB0" w:rsidP="00315F03">
            <w:pPr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Комитет по агропромышленному и рыбохозяйственному комплексу Ленинградской области (далее - комитет), </w:t>
            </w:r>
            <w:r w:rsidR="007D22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сектор</w:t>
            </w:r>
            <w:r w:rsidR="007356DD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развития </w:t>
            </w:r>
            <w:r w:rsidR="007D22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растениеводства</w:t>
            </w:r>
            <w:r w:rsidR="007356DD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E63A52" w:rsidRPr="006C2097" w:rsidRDefault="00E63A52" w:rsidP="00E63A5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191311 г. Санкт-</w:t>
            </w:r>
            <w:r w:rsidR="0095628F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Петербург, ул. Смольного, д.3, </w:t>
            </w: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канцелярия комитета</w:t>
            </w:r>
            <w:r w:rsidR="0095628F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(кабинет 2 -26)</w:t>
            </w:r>
          </w:p>
          <w:p w:rsidR="0095628F" w:rsidRPr="006C2097" w:rsidRDefault="00AC43EC" w:rsidP="00E63A5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5" w:history="1">
              <w:r w:rsidR="0095628F" w:rsidRPr="006C2097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kom.agro@lenreg.ru</w:t>
              </w:r>
            </w:hyperlink>
          </w:p>
          <w:p w:rsidR="00E63A52" w:rsidRPr="006C2097" w:rsidRDefault="007D22C7" w:rsidP="007D22C7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Кривоносова Алена Александровна</w:t>
            </w:r>
            <w:r w:rsidR="007356DD" w:rsidRPr="006C209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8</w:t>
            </w:r>
            <w:r w:rsidR="00ED15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(812)</w:t>
            </w:r>
            <w:r w:rsidR="00ED15E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539-48-81</w:t>
            </w:r>
          </w:p>
        </w:tc>
      </w:tr>
      <w:tr w:rsidR="0095628F" w:rsidRPr="006C2097" w:rsidTr="006C2097">
        <w:tc>
          <w:tcPr>
            <w:tcW w:w="3402" w:type="dxa"/>
            <w:vAlign w:val="center"/>
          </w:tcPr>
          <w:p w:rsidR="0095628F" w:rsidRPr="006C2097" w:rsidRDefault="0095628F" w:rsidP="0062196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Доменное имя, </w:t>
            </w:r>
            <w:proofErr w:type="gramStart"/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и(</w:t>
            </w:r>
            <w:proofErr w:type="gramEnd"/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или) указатели страниц государственной информационной системы или сайта в сети «Интернет», на котором размещается информация о проведении отбора</w:t>
            </w:r>
          </w:p>
        </w:tc>
        <w:tc>
          <w:tcPr>
            <w:tcW w:w="6946" w:type="dxa"/>
            <w:vAlign w:val="center"/>
          </w:tcPr>
          <w:p w:rsidR="0095628F" w:rsidRPr="006C2097" w:rsidRDefault="00AC43EC" w:rsidP="00315F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" w:history="1">
              <w:r w:rsidR="007245CE" w:rsidRPr="006C2097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https://agroprom.lenobl.ru/ru/inf/konkursy-otbor/</w:t>
              </w:r>
            </w:hyperlink>
            <w:r w:rsidR="007245CE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95628F" w:rsidRPr="006C2097" w:rsidTr="006C2097">
        <w:tc>
          <w:tcPr>
            <w:tcW w:w="3402" w:type="dxa"/>
            <w:vAlign w:val="center"/>
          </w:tcPr>
          <w:p w:rsidR="0095628F" w:rsidRPr="006C2097" w:rsidRDefault="0095628F" w:rsidP="007245C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 подачи или окончания приема предложе</w:t>
            </w:r>
            <w:r w:rsidR="007245CE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ний (заявок) участников отбора</w:t>
            </w:r>
          </w:p>
        </w:tc>
        <w:tc>
          <w:tcPr>
            <w:tcW w:w="6946" w:type="dxa"/>
            <w:vAlign w:val="center"/>
          </w:tcPr>
          <w:p w:rsidR="007245CE" w:rsidRPr="006C2097" w:rsidRDefault="007245CE" w:rsidP="007245C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t xml:space="preserve">с 09:00      </w:t>
            </w:r>
            <w:r w:rsidR="00CE003A">
              <w:rPr>
                <w:rFonts w:ascii="Times New Roman" w:eastAsia="Times New Roman" w:hAnsi="Times New Roman" w:cs="Times New Roman"/>
                <w:lang w:eastAsia="ru-RU"/>
              </w:rPr>
              <w:t>2 мая</w:t>
            </w:r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t xml:space="preserve"> 2024 года</w:t>
            </w:r>
          </w:p>
          <w:p w:rsidR="0095628F" w:rsidRPr="006C2097" w:rsidRDefault="007245CE" w:rsidP="00AC43E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t>до 1</w:t>
            </w:r>
            <w:r w:rsidR="00CE003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t xml:space="preserve">:00   </w:t>
            </w:r>
            <w:r w:rsidR="00CE003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C43E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bookmarkStart w:id="0" w:name="_GoBack"/>
            <w:bookmarkEnd w:id="0"/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D15E0">
              <w:rPr>
                <w:rFonts w:ascii="Times New Roman" w:eastAsia="Times New Roman" w:hAnsi="Times New Roman" w:cs="Times New Roman"/>
                <w:lang w:eastAsia="ru-RU"/>
              </w:rPr>
              <w:t>мая</w:t>
            </w:r>
            <w:r w:rsidR="002914A0" w:rsidRPr="006C209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t>2024 года</w:t>
            </w:r>
          </w:p>
        </w:tc>
      </w:tr>
      <w:tr w:rsidR="0095628F" w:rsidRPr="006C2097" w:rsidTr="006C2097">
        <w:tc>
          <w:tcPr>
            <w:tcW w:w="3402" w:type="dxa"/>
            <w:vAlign w:val="center"/>
          </w:tcPr>
          <w:p w:rsidR="0095628F" w:rsidRPr="00916927" w:rsidRDefault="0095628F" w:rsidP="0062196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16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проведения отбора</w:t>
            </w:r>
          </w:p>
        </w:tc>
        <w:tc>
          <w:tcPr>
            <w:tcW w:w="6946" w:type="dxa"/>
            <w:vAlign w:val="center"/>
          </w:tcPr>
          <w:p w:rsidR="0095628F" w:rsidRPr="00916927" w:rsidRDefault="007356DD" w:rsidP="00CE003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1BC1">
              <w:rPr>
                <w:rFonts w:ascii="Times New Roman" w:hAnsi="Times New Roman" w:cs="Times New Roman"/>
                <w:color w:val="000000"/>
              </w:rPr>
              <w:t xml:space="preserve">до </w:t>
            </w:r>
            <w:r w:rsidR="00ED15E0">
              <w:rPr>
                <w:rFonts w:ascii="Times New Roman" w:hAnsi="Times New Roman" w:cs="Times New Roman"/>
                <w:color w:val="000000"/>
              </w:rPr>
              <w:t>2</w:t>
            </w:r>
            <w:r w:rsidR="00CE003A">
              <w:rPr>
                <w:rFonts w:ascii="Times New Roman" w:hAnsi="Times New Roman" w:cs="Times New Roman"/>
                <w:color w:val="000000"/>
              </w:rPr>
              <w:t>2</w:t>
            </w:r>
            <w:r w:rsidR="00ED15E0">
              <w:rPr>
                <w:rFonts w:ascii="Times New Roman" w:hAnsi="Times New Roman" w:cs="Times New Roman"/>
                <w:color w:val="000000"/>
              </w:rPr>
              <w:t xml:space="preserve"> мая</w:t>
            </w:r>
            <w:r w:rsidRPr="00BB1BC1">
              <w:rPr>
                <w:rFonts w:ascii="Times New Roman" w:hAnsi="Times New Roman" w:cs="Times New Roman"/>
                <w:color w:val="000000"/>
              </w:rPr>
              <w:t xml:space="preserve"> 2024</w:t>
            </w:r>
            <w:r w:rsidRPr="00916927">
              <w:rPr>
                <w:rFonts w:ascii="Times New Roman" w:hAnsi="Times New Roman" w:cs="Times New Roman"/>
                <w:color w:val="000000"/>
              </w:rPr>
              <w:t xml:space="preserve"> года</w:t>
            </w:r>
          </w:p>
        </w:tc>
      </w:tr>
      <w:tr w:rsidR="0095628F" w:rsidRPr="006C2097" w:rsidTr="006C2097">
        <w:tc>
          <w:tcPr>
            <w:tcW w:w="3402" w:type="dxa"/>
            <w:vAlign w:val="center"/>
          </w:tcPr>
          <w:p w:rsidR="0095628F" w:rsidRPr="006C2097" w:rsidRDefault="0095628F" w:rsidP="0062196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распределяемой субсидии в рамках отбора в соответствии с лимитом бюджетных ассигнований по направлению предоставления субсидии</w:t>
            </w:r>
            <w:r w:rsidR="002914A0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рублей</w:t>
            </w:r>
          </w:p>
        </w:tc>
        <w:tc>
          <w:tcPr>
            <w:tcW w:w="6946" w:type="dxa"/>
            <w:vAlign w:val="center"/>
          </w:tcPr>
          <w:p w:rsidR="0095628F" w:rsidRPr="006C2097" w:rsidRDefault="00FF694A" w:rsidP="00FF694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33</w:t>
            </w:r>
            <w:r w:rsidR="00287D95" w:rsidRPr="00287D95">
              <w:rPr>
                <w:rFonts w:ascii="Times New Roman" w:hAnsi="Times New Roman" w:cs="Times New Roman"/>
                <w:lang w:eastAsia="ru-RU"/>
              </w:rPr>
              <w:t xml:space="preserve"> 0</w:t>
            </w:r>
            <w:r>
              <w:rPr>
                <w:rFonts w:ascii="Times New Roman" w:hAnsi="Times New Roman" w:cs="Times New Roman"/>
                <w:lang w:eastAsia="ru-RU"/>
              </w:rPr>
              <w:t>00</w:t>
            </w:r>
            <w:r w:rsidR="00287D95">
              <w:rPr>
                <w:rFonts w:ascii="Times New Roman" w:hAnsi="Times New Roman" w:cs="Times New Roman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  <w:r w:rsidR="00287D95" w:rsidRPr="00287D95">
              <w:rPr>
                <w:rFonts w:ascii="Times New Roman" w:hAnsi="Times New Roman" w:cs="Times New Roman"/>
                <w:lang w:eastAsia="ru-RU"/>
              </w:rPr>
              <w:t>00</w:t>
            </w:r>
            <w:r w:rsidR="00287D95">
              <w:rPr>
                <w:rFonts w:ascii="Times New Roman" w:hAnsi="Times New Roman" w:cs="Times New Roman"/>
                <w:lang w:eastAsia="ru-RU"/>
              </w:rPr>
              <w:t>,</w:t>
            </w:r>
            <w:r w:rsidR="00287D95" w:rsidRPr="00287D95">
              <w:rPr>
                <w:rFonts w:ascii="Times New Roman" w:hAnsi="Times New Roman" w:cs="Times New Roman"/>
                <w:lang w:eastAsia="ru-RU"/>
              </w:rPr>
              <w:t>00</w:t>
            </w:r>
          </w:p>
        </w:tc>
      </w:tr>
      <w:tr w:rsidR="0095628F" w:rsidRPr="006C2097" w:rsidTr="006C2097">
        <w:tc>
          <w:tcPr>
            <w:tcW w:w="3402" w:type="dxa"/>
            <w:vAlign w:val="center"/>
          </w:tcPr>
          <w:p w:rsidR="0095628F" w:rsidRPr="006C2097" w:rsidRDefault="002914A0" w:rsidP="002914A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95628F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орядок расчета размера субсидии в соответствии с приложениями к Порядку</w:t>
            </w:r>
            <w:r w:rsidRPr="006C2097">
              <w:rPr>
                <w:rFonts w:ascii="Times New Roman" w:hAnsi="Times New Roman" w:cs="Times New Roman"/>
              </w:rPr>
              <w:t xml:space="preserve"> </w:t>
            </w: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предоставления субсидий из областного бюджета Ленинградской области и поступивших в порядке </w:t>
            </w:r>
            <w:proofErr w:type="spellStart"/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софинансирования</w:t>
            </w:r>
            <w:proofErr w:type="spellEnd"/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средств федерального бюджета в рамках государственной программы Ленинградской области «Развитие сельского хозяйства Ленинградской области», утвержденному</w:t>
            </w:r>
            <w:r w:rsidRPr="006C2097">
              <w:rPr>
                <w:rFonts w:ascii="Times New Roman" w:hAnsi="Times New Roman" w:cs="Times New Roman"/>
              </w:rPr>
              <w:t xml:space="preserve"> п</w:t>
            </w: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остановлением Правительства Ленинградской области от 04.02.2014 № 15 (далее  - Порядок)</w:t>
            </w:r>
          </w:p>
        </w:tc>
        <w:tc>
          <w:tcPr>
            <w:tcW w:w="6946" w:type="dxa"/>
            <w:vAlign w:val="center"/>
          </w:tcPr>
          <w:p w:rsidR="00FF694A" w:rsidRDefault="00FF694A" w:rsidP="00FF694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Размер субсидии рассчитывается исходя из дифференцированных ставок на 1 тонну произведенных семян многолетних трав (по видам 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или) группам сельскохозяйственных культур):</w:t>
            </w:r>
          </w:p>
          <w:p w:rsidR="00FF694A" w:rsidRPr="00FF694A" w:rsidRDefault="00FF694A" w:rsidP="00FF694A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тонна </w:t>
            </w:r>
            <w:r w:rsidRPr="00FF694A">
              <w:rPr>
                <w:rFonts w:ascii="Times New Roman" w:hAnsi="Times New Roman" w:cs="Times New Roman"/>
              </w:rPr>
              <w:t>многолетних злаковых трав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FF694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3</w:t>
            </w:r>
            <w:r w:rsidRPr="00FF694A">
              <w:rPr>
                <w:rFonts w:ascii="Times New Roman" w:hAnsi="Times New Roman" w:cs="Times New Roman"/>
              </w:rPr>
              <w:t>0 000,00</w:t>
            </w:r>
            <w:r>
              <w:rPr>
                <w:rFonts w:ascii="Times New Roman" w:hAnsi="Times New Roman" w:cs="Times New Roman"/>
              </w:rPr>
              <w:t xml:space="preserve"> рублей</w:t>
            </w:r>
          </w:p>
          <w:p w:rsidR="00FF694A" w:rsidRDefault="00FF694A" w:rsidP="00FF694A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тонна </w:t>
            </w:r>
            <w:r w:rsidRPr="00FF694A">
              <w:rPr>
                <w:rFonts w:ascii="Times New Roman" w:hAnsi="Times New Roman" w:cs="Times New Roman"/>
              </w:rPr>
              <w:t>многолетних бобовых трав</w:t>
            </w:r>
            <w:r>
              <w:rPr>
                <w:rFonts w:ascii="Times New Roman" w:hAnsi="Times New Roman" w:cs="Times New Roman"/>
              </w:rPr>
              <w:t xml:space="preserve"> – 45 </w:t>
            </w:r>
            <w:r w:rsidRPr="00FF694A">
              <w:rPr>
                <w:rFonts w:ascii="Times New Roman" w:hAnsi="Times New Roman" w:cs="Times New Roman"/>
              </w:rPr>
              <w:t>000,00</w:t>
            </w:r>
            <w:r>
              <w:rPr>
                <w:rFonts w:ascii="Times New Roman" w:hAnsi="Times New Roman" w:cs="Times New Roman"/>
              </w:rPr>
              <w:t xml:space="preserve"> рублей</w:t>
            </w:r>
          </w:p>
          <w:p w:rsidR="00FF694A" w:rsidRPr="00FF694A" w:rsidRDefault="00FF694A" w:rsidP="00FF694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</w:p>
          <w:p w:rsidR="0095628F" w:rsidRPr="006C2097" w:rsidRDefault="0095628F" w:rsidP="00FF694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5628F" w:rsidRPr="006C2097" w:rsidTr="006C2097">
        <w:tc>
          <w:tcPr>
            <w:tcW w:w="3402" w:type="dxa"/>
            <w:vAlign w:val="center"/>
          </w:tcPr>
          <w:p w:rsidR="0095628F" w:rsidRPr="006C2097" w:rsidRDefault="00713A29" w:rsidP="00713A2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95628F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равила распределения субсидии по </w:t>
            </w: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результатам отбора</w:t>
            </w:r>
          </w:p>
        </w:tc>
        <w:tc>
          <w:tcPr>
            <w:tcW w:w="6946" w:type="dxa"/>
            <w:vAlign w:val="center"/>
          </w:tcPr>
          <w:p w:rsidR="006120A8" w:rsidRPr="006120A8" w:rsidRDefault="006120A8" w:rsidP="006120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eastAsia="ru-RU"/>
              </w:rPr>
            </w:pPr>
            <w:r w:rsidRPr="006120A8">
              <w:rPr>
                <w:rFonts w:ascii="Times New Roman" w:hAnsi="Times New Roman"/>
                <w:lang w:eastAsia="ru-RU"/>
              </w:rPr>
              <w:t xml:space="preserve">Отбор получателей субсидий осуществляется исходя из соответствия участников отбора получателей субсидий категориям </w:t>
            </w:r>
            <w:proofErr w:type="gramStart"/>
            <w:r w:rsidRPr="006120A8">
              <w:rPr>
                <w:rFonts w:ascii="Times New Roman" w:hAnsi="Times New Roman"/>
                <w:lang w:eastAsia="ru-RU"/>
              </w:rPr>
              <w:t>и(</w:t>
            </w:r>
            <w:proofErr w:type="gramEnd"/>
            <w:r w:rsidRPr="006120A8">
              <w:rPr>
                <w:rFonts w:ascii="Times New Roman" w:hAnsi="Times New Roman"/>
                <w:lang w:eastAsia="ru-RU"/>
              </w:rPr>
              <w:t>или) критериям и очередности поступления предложений (заявок) на участие в отборе получателей субсидий.</w:t>
            </w:r>
          </w:p>
          <w:p w:rsidR="0095628F" w:rsidRPr="006120A8" w:rsidRDefault="0095628F" w:rsidP="00515E6F">
            <w:pPr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21969" w:rsidRPr="006C2097" w:rsidTr="006C2097">
        <w:tc>
          <w:tcPr>
            <w:tcW w:w="3402" w:type="dxa"/>
            <w:vAlign w:val="center"/>
          </w:tcPr>
          <w:p w:rsidR="00621969" w:rsidRPr="006C2097" w:rsidRDefault="00621969" w:rsidP="00D33F7A">
            <w:pPr>
              <w:pStyle w:val="a3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 w:rsidRPr="006C2097">
              <w:rPr>
                <w:rFonts w:ascii="Times New Roman" w:hAnsi="Times New Roman" w:cs="Times New Roman"/>
                <w:color w:val="000000" w:themeColor="text1"/>
              </w:rPr>
              <w:t>Категории и (или) критерии отбора</w:t>
            </w:r>
          </w:p>
        </w:tc>
        <w:tc>
          <w:tcPr>
            <w:tcW w:w="6946" w:type="dxa"/>
            <w:vAlign w:val="center"/>
          </w:tcPr>
          <w:p w:rsidR="004A4605" w:rsidRDefault="002123CC" w:rsidP="003B7E1E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</w:rPr>
            </w:pPr>
            <w:r w:rsidRPr="002123CC">
              <w:rPr>
                <w:rFonts w:ascii="Times New Roman" w:hAnsi="Times New Roman" w:cs="Times New Roman"/>
              </w:rPr>
              <w:t>Категориями отбора получателей субсидий являются, осуществляющие деятельность на территории Ленинградской области и состоящие на налоговом учете в территориальных налоговы</w:t>
            </w:r>
            <w:r w:rsidR="004A4605">
              <w:rPr>
                <w:rFonts w:ascii="Times New Roman" w:hAnsi="Times New Roman" w:cs="Times New Roman"/>
              </w:rPr>
              <w:t>х органах Ленинградской области</w:t>
            </w:r>
            <w:r w:rsidR="007B6EF5">
              <w:rPr>
                <w:rFonts w:ascii="Times New Roman" w:hAnsi="Times New Roman" w:cs="Times New Roman"/>
              </w:rPr>
              <w:t>:</w:t>
            </w:r>
          </w:p>
          <w:p w:rsidR="003B7E1E" w:rsidRPr="002123CC" w:rsidRDefault="007B6EF5" w:rsidP="007B6E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123CC" w:rsidRPr="002123CC">
              <w:rPr>
                <w:rFonts w:ascii="Times New Roman" w:hAnsi="Times New Roman" w:cs="Times New Roman"/>
              </w:rPr>
              <w:t>с</w:t>
            </w:r>
            <w:r w:rsidR="003B7E1E" w:rsidRPr="002123CC">
              <w:rPr>
                <w:rFonts w:ascii="Times New Roman" w:hAnsi="Times New Roman" w:cs="Times New Roman"/>
              </w:rPr>
              <w:t xml:space="preserve">ельскохозяйственные товаропроизводители, указанные в </w:t>
            </w:r>
            <w:r w:rsidR="002123CC" w:rsidRPr="002123CC">
              <w:rPr>
                <w:rFonts w:ascii="Times New Roman" w:hAnsi="Times New Roman" w:cs="Times New Roman"/>
              </w:rPr>
              <w:t>части 1 статьи 3</w:t>
            </w:r>
            <w:r w:rsidR="002123CC" w:rsidRPr="002123CC">
              <w:t xml:space="preserve"> </w:t>
            </w:r>
            <w:r w:rsidR="003B7E1E" w:rsidRPr="002123CC">
              <w:rPr>
                <w:rFonts w:ascii="Times New Roman" w:hAnsi="Times New Roman" w:cs="Times New Roman"/>
              </w:rPr>
              <w:t xml:space="preserve"> Федерального закона от 29 декабря 2006 года N 264-ФЗ "О развитии сельского хозяйства</w:t>
            </w:r>
            <w:r w:rsidR="003B325F" w:rsidRPr="002123CC">
              <w:rPr>
                <w:rFonts w:ascii="Times New Roman" w:hAnsi="Times New Roman" w:cs="Times New Roman"/>
              </w:rPr>
              <w:t>;</w:t>
            </w:r>
          </w:p>
          <w:p w:rsidR="003B325F" w:rsidRPr="002123CC" w:rsidRDefault="007B6EF5" w:rsidP="003B325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3B325F" w:rsidRPr="002123CC">
              <w:rPr>
                <w:rFonts w:ascii="Times New Roman" w:hAnsi="Times New Roman" w:cs="Times New Roman"/>
                <w:sz w:val="20"/>
                <w:szCs w:val="20"/>
              </w:rPr>
              <w:t xml:space="preserve">крестьянские (фермерские) хозяйства (далее - </w:t>
            </w:r>
            <w:proofErr w:type="gramStart"/>
            <w:r w:rsidR="003B325F" w:rsidRPr="002123CC"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 w:rsidR="003B325F" w:rsidRPr="002123CC">
              <w:rPr>
                <w:rFonts w:ascii="Times New Roman" w:hAnsi="Times New Roman" w:cs="Times New Roman"/>
                <w:sz w:val="20"/>
                <w:szCs w:val="20"/>
              </w:rPr>
              <w:t>Ф)Х).</w:t>
            </w:r>
          </w:p>
          <w:p w:rsidR="003B325F" w:rsidRDefault="003B325F" w:rsidP="003B7E1E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</w:rPr>
            </w:pPr>
          </w:p>
          <w:p w:rsidR="00576443" w:rsidRPr="006120A8" w:rsidRDefault="00576443" w:rsidP="0045604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0A8">
              <w:rPr>
                <w:rFonts w:ascii="Times New Roman" w:eastAsia="Times New Roman" w:hAnsi="Times New Roman" w:cs="Times New Roman"/>
                <w:lang w:eastAsia="ru-RU"/>
              </w:rPr>
              <w:t>Критериями отбора получателей субсидий являются:</w:t>
            </w:r>
          </w:p>
          <w:p w:rsidR="00576443" w:rsidRPr="006120A8" w:rsidRDefault="00576443" w:rsidP="0045604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0A8">
              <w:rPr>
                <w:rFonts w:ascii="Times New Roman" w:eastAsia="Times New Roman" w:hAnsi="Times New Roman" w:cs="Times New Roman"/>
                <w:lang w:eastAsia="ru-RU"/>
              </w:rPr>
              <w:t xml:space="preserve">- соответствие информации о видах экономической деятельности, содержащейся в Едином государственном реестре юридических лиц </w:t>
            </w:r>
            <w:r w:rsidRPr="006120A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(Едином государственном реестре индивидуальных предпринимателей), направлению предоставления субсидии;</w:t>
            </w:r>
          </w:p>
          <w:p w:rsidR="00982FE6" w:rsidRDefault="00576443" w:rsidP="0045604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120A8">
              <w:rPr>
                <w:rFonts w:ascii="Times New Roman" w:eastAsia="Times New Roman" w:hAnsi="Times New Roman" w:cs="Times New Roman"/>
                <w:lang w:eastAsia="ru-RU"/>
              </w:rPr>
              <w:t>- представление в комитет отчета о финансово-экономическом состоянии товаропроизводителей агропромышленного комплекса за последний отчетный период (квартал, год) по форме, ежегодно утверждаемой Министерством сельского хозяйства Российской Федерации (далее – Минсельхоз России), в системе «1С: Свод АПК» или на бумажном носителе в срок</w:t>
            </w:r>
            <w:r w:rsidR="00982FE6" w:rsidRPr="006120A8">
              <w:rPr>
                <w:rFonts w:ascii="Times New Roman" w:eastAsia="Times New Roman" w:hAnsi="Times New Roman" w:cs="Times New Roman"/>
                <w:lang w:eastAsia="ru-RU"/>
              </w:rPr>
              <w:t xml:space="preserve"> до 1 марта 2024 года</w:t>
            </w:r>
            <w:r w:rsidRPr="006120A8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B72B5D" w:rsidRPr="006120A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120A8">
              <w:rPr>
                <w:rFonts w:ascii="Times New Roman" w:eastAsia="Times New Roman" w:hAnsi="Times New Roman" w:cs="Times New Roman"/>
                <w:lang w:eastAsia="ru-RU"/>
              </w:rPr>
              <w:t>установленны</w:t>
            </w:r>
            <w:r w:rsidR="00B72B5D" w:rsidRPr="006120A8"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Pr="006120A8">
              <w:rPr>
                <w:rFonts w:ascii="Times New Roman" w:eastAsia="Times New Roman" w:hAnsi="Times New Roman" w:cs="Times New Roman"/>
                <w:lang w:eastAsia="ru-RU"/>
              </w:rPr>
              <w:t xml:space="preserve"> распоряжением комитета</w:t>
            </w:r>
            <w:r w:rsidR="00752CD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F4626" w:rsidRDefault="00752CDB" w:rsidP="00752CDB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C8454B" w:rsidRPr="004C25E9">
              <w:rPr>
                <w:rFonts w:ascii="Times New Roman" w:hAnsi="Times New Roman" w:cs="Times New Roman"/>
              </w:rPr>
              <w:t xml:space="preserve">убсидии предоставляются при </w:t>
            </w:r>
            <w:r w:rsidR="004C25E9" w:rsidRPr="004C25E9">
              <w:rPr>
                <w:rFonts w:ascii="Times New Roman" w:hAnsi="Times New Roman" w:cs="Times New Roman"/>
              </w:rPr>
              <w:t>условии отнесения семян к сортам, внесенным в Государственный реестр сортов и гибридов сельскохозяйственных растений, допущенных к использованию</w:t>
            </w:r>
            <w:r w:rsidR="007B6EF5" w:rsidRPr="004C25E9">
              <w:rPr>
                <w:rFonts w:ascii="Times New Roman" w:hAnsi="Times New Roman" w:cs="Times New Roman"/>
              </w:rPr>
              <w:t>.</w:t>
            </w:r>
            <w:r w:rsidR="00B815ED" w:rsidRPr="00B815ED">
              <w:rPr>
                <w:rFonts w:ascii="Times New Roman" w:hAnsi="Times New Roman" w:cs="Times New Roman"/>
              </w:rPr>
              <w:t xml:space="preserve"> </w:t>
            </w:r>
          </w:p>
          <w:p w:rsidR="00752CDB" w:rsidRPr="00C8454B" w:rsidRDefault="00752CDB" w:rsidP="00752CDB">
            <w:pPr>
              <w:ind w:firstLine="17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2C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предоставляются при наличии у получателей субсидии площадей, занятых семенниками многолетних трав.</w:t>
            </w:r>
          </w:p>
        </w:tc>
      </w:tr>
      <w:tr w:rsidR="00621969" w:rsidRPr="006C2097" w:rsidTr="006C2097">
        <w:tc>
          <w:tcPr>
            <w:tcW w:w="3402" w:type="dxa"/>
            <w:vAlign w:val="center"/>
          </w:tcPr>
          <w:p w:rsidR="00621969" w:rsidRPr="006C2097" w:rsidRDefault="0095628F" w:rsidP="001138E0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Требования к участникам отбора в соответствии с пунктом 2.3 Порядка и перечень документов, представляемых участниками отбора для подтверждения их соответствия указанным требованиям в соответствии с пунктом 2.4 Порядка</w:t>
            </w:r>
          </w:p>
        </w:tc>
        <w:tc>
          <w:tcPr>
            <w:tcW w:w="6946" w:type="dxa"/>
            <w:vAlign w:val="center"/>
          </w:tcPr>
          <w:p w:rsidR="00095D4D" w:rsidRDefault="00095D4D" w:rsidP="00095D4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 отбора на даты рассмотрения заявки и заключения соглашения о предоставлении субсидии (далее - соглашение) должен соответствовать следующим требованиям:</w:t>
            </w:r>
          </w:p>
          <w:p w:rsidR="00095D4D" w:rsidRDefault="00095D4D" w:rsidP="00095D4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участник отбора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компаний в совокупности превышает 25 процентов (если иное не установлено законодательством Российской Федерации).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расчете доли участия офшорных компаний в уставном (складочном) капитале российских юридических лиц не учитываются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капитале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указанных публичных акционерных обществ;</w:t>
            </w:r>
          </w:p>
          <w:p w:rsidR="00095D4D" w:rsidRDefault="00095D4D" w:rsidP="00095D4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участник 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      </w:r>
          </w:p>
          <w:p w:rsidR="00095D4D" w:rsidRDefault="00095D4D" w:rsidP="00095D4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участник отбора не должен получать средства из областного бюджета, на основании иных нормативных правовых актов Ленинградской области на цели, установленные настоящим Порядком;</w:t>
            </w:r>
          </w:p>
          <w:p w:rsidR="00095D4D" w:rsidRDefault="00095D4D" w:rsidP="00095D4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участник отбора не должен являться иностранным агентом в соответствии с Федеральным законом «О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контроле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деятельностью лиц, находящихся под иностранным влиянием»;</w:t>
            </w:r>
          </w:p>
          <w:p w:rsidR="00095D4D" w:rsidRDefault="00095D4D" w:rsidP="00095D4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участник отбора не находится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Безопасности ООН, перечнях организаций и физических лиц, связанных с террористическими организациями и террористами или с распространением оружия массового уничтожения;</w:t>
            </w:r>
            <w:proofErr w:type="gramEnd"/>
          </w:p>
          <w:p w:rsidR="00095D4D" w:rsidRDefault="00095D4D" w:rsidP="00095D4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 участника отбора должны отсутствовать просроченная задолженность по возврату в областной бюджет иных субсидий, бюджетных инвестиций, а также иная просроченная (неурегулированная) задолженность по денежным обязательствам перед Ленинградской областью;</w:t>
            </w:r>
          </w:p>
          <w:p w:rsidR="00095D4D" w:rsidRDefault="00095D4D" w:rsidP="00095D4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участник отбора, являющийся юридическим лицом, не должен находиться в процессе реорганизации (за исключением реорганизации в форме присоединения к юридическому лицу, являющемуся участником отбора получателей субсидий, другого юридического лица), ликвидации, в отношении него не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Российской Федерации, а получатель субсидии, являющийся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индивидуальным предпринимателем, не должен прекратить деятельность 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качестве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индивидуального предпринимателя;</w:t>
            </w:r>
          </w:p>
          <w:p w:rsidR="00095D4D" w:rsidRDefault="00095D4D" w:rsidP="00095D4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участник отбора не должен быть внесен в реестр недобросовестных поставщиков;</w:t>
            </w:r>
          </w:p>
          <w:p w:rsidR="00095D4D" w:rsidRDefault="00095D4D" w:rsidP="00095D4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 участника отбора должна отсутствовать просроченная задолженность по заработной плате (за исключением граждан, в том числе ведущих личное подсобное хозяйство);</w:t>
            </w:r>
          </w:p>
          <w:p w:rsidR="00095D4D" w:rsidRDefault="00095D4D" w:rsidP="00095D4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 участника  отбора  на  едином  налоговом счете отсутствует или не превышает размер, определенный пунктом 3 статьи 47 Налогового кодекса Российской Федерации, задолженность по уплате налогов, сборов и страховых взносов в бюджеты бюджетной системы Российской Федерации;</w:t>
            </w:r>
          </w:p>
          <w:p w:rsidR="00095D4D" w:rsidRDefault="00095D4D" w:rsidP="00095D4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(при наличии)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</w:t>
            </w:r>
            <w:r w:rsidR="00B016F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</w:p>
          <w:p w:rsidR="00ED15E0" w:rsidRDefault="00ED15E0" w:rsidP="00095D4D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95D4D" w:rsidRDefault="00095D4D" w:rsidP="00095D4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Участник отбора для участия в отборе в срок, устанавливаемый в соответствии с информацией о проведении отбора, представляет следующие документы:</w:t>
            </w:r>
          </w:p>
          <w:p w:rsidR="00982FE6" w:rsidRPr="006C2097" w:rsidRDefault="00982FE6" w:rsidP="00095D4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t>1) справку о применяемой системе налогообложения по форме, утвержденной приказом комитета, с приложением следующих подтверждающих документов:</w:t>
            </w:r>
          </w:p>
          <w:p w:rsidR="00982FE6" w:rsidRPr="006C2097" w:rsidRDefault="00982FE6" w:rsidP="00095D4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t>копия налоговой декларации по налогу на добавленную стоимость (далее - НДС) с отметкой органа Федеральной налоговой службы (далее также - ФНС России) за последний отчетный период (квартал) (для применяющих общую систему налогообложения или систему налогообложения для сельскохозяйственных товаропроизводителей (единый сельскохозяйственный налог) (далее - единый сельскохозяйственный налог);</w:t>
            </w:r>
            <w:proofErr w:type="gramEnd"/>
          </w:p>
          <w:p w:rsidR="00982FE6" w:rsidRPr="006C2097" w:rsidRDefault="00982FE6" w:rsidP="00095D4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t>копия уведомления об использовании права на освобождение от исполнения обязанностей налогоплательщика, связанных с исчислением и уплатой НДС, с датой отметки органа ФНС России не ранее чем за 12 месяцев до даты подачи заявки (</w:t>
            </w:r>
            <w:proofErr w:type="gramStart"/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применяющих единый сельскохозяйственный налог);</w:t>
            </w:r>
          </w:p>
          <w:p w:rsidR="00982FE6" w:rsidRPr="006C2097" w:rsidRDefault="00982FE6" w:rsidP="00095D4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t>копия информационного письма органа ФНС России по форме, утвержденной приказом ФНС России от 2 ноября 2012 года N ММВ-7-3/829@ «Об утверждении форм документов для применения упрощенной системы налогообложения», с датой выдачи в текущем финансовом году (для применяющих упрощенную систему налогообложения);</w:t>
            </w:r>
            <w:proofErr w:type="gramEnd"/>
          </w:p>
          <w:p w:rsidR="00982FE6" w:rsidRPr="006C2097" w:rsidRDefault="00982FE6" w:rsidP="0045604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t xml:space="preserve">копия патента на право применения патентной системы налогообложения в </w:t>
            </w:r>
            <w:proofErr w:type="gramStart"/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t>отношении</w:t>
            </w:r>
            <w:proofErr w:type="gramEnd"/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t xml:space="preserve"> осуществляемого (осуществляемых) вида (видов) предпринимательской деятельности (для применяющих патентную систему налогообложения);</w:t>
            </w:r>
          </w:p>
          <w:p w:rsidR="00982FE6" w:rsidRPr="006C2097" w:rsidRDefault="00982FE6" w:rsidP="0045604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t>копия справки о состоянии расчетов (доходах) по налогу на профессиональный доход по форме, утвержденной приказом ФНС России, за год, предшествующий году предоставления субсидии, с датой выдачи такой справки в текущем финансовом году (</w:t>
            </w:r>
            <w:proofErr w:type="gramStart"/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t xml:space="preserve"> применяющих специальный налоговый режим «Налог на профессиональный доход»);</w:t>
            </w:r>
          </w:p>
          <w:p w:rsidR="00982FE6" w:rsidRPr="006C2097" w:rsidRDefault="00982FE6" w:rsidP="0045604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t>2) подтверждение соответствия категории получателей субсидий для направления предоставления субсидии, установленной в приложениях к настоящему Порядку;</w:t>
            </w:r>
          </w:p>
          <w:p w:rsidR="00982FE6" w:rsidRPr="006C2097" w:rsidRDefault="00982FE6" w:rsidP="0045604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t>3) согласие на публикацию (размещение) в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отбором;</w:t>
            </w:r>
          </w:p>
          <w:p w:rsidR="00982FE6" w:rsidRPr="006C2097" w:rsidRDefault="00982FE6" w:rsidP="0083032E">
            <w:pPr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t xml:space="preserve">4) согласие участника отбора на осуществление в отношении него проверки комитетом соблюдения порядка и условий предоставления </w:t>
            </w:r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субсидии, в том числе в части достижения результатов предоставления субсидии,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статьями 268.1 и 269.2 Бюджетного кодекса Российской Федерации, а также на включение таких положений в соглашение;</w:t>
            </w:r>
            <w:proofErr w:type="gramEnd"/>
          </w:p>
          <w:p w:rsidR="00982FE6" w:rsidRPr="006C2097" w:rsidRDefault="00982FE6" w:rsidP="0083032E">
            <w:pPr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lang w:eastAsia="ru-RU"/>
              </w:rPr>
              <w:t>5) согласие физического лица на обработку его персональных данных (для индивидуальных предпринимателей).</w:t>
            </w:r>
          </w:p>
          <w:p w:rsidR="000A6EE1" w:rsidRPr="006C2097" w:rsidRDefault="000A6EE1" w:rsidP="0083032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  <w:bCs/>
                <w:spacing w:val="3"/>
                <w:shd w:val="clear" w:color="auto" w:fill="FFFFFF"/>
              </w:rPr>
            </w:pPr>
            <w:r w:rsidRPr="006C2097">
              <w:rPr>
                <w:rFonts w:ascii="Times New Roman" w:hAnsi="Times New Roman" w:cs="Times New Roman"/>
                <w:bCs/>
                <w:spacing w:val="3"/>
                <w:shd w:val="clear" w:color="auto" w:fill="FFFFFF"/>
              </w:rPr>
              <w:t>6) заявление о предоставлении субсидий по форме, утвержденной приказом комитета;</w:t>
            </w:r>
          </w:p>
          <w:p w:rsidR="000A6EE1" w:rsidRPr="006C2097" w:rsidRDefault="000A6EE1" w:rsidP="0083032E">
            <w:pPr>
              <w:ind w:left="34"/>
              <w:jc w:val="both"/>
              <w:rPr>
                <w:rFonts w:ascii="Times New Roman" w:hAnsi="Times New Roman" w:cs="Times New Roman"/>
              </w:rPr>
            </w:pPr>
            <w:r w:rsidRPr="006C2097">
              <w:rPr>
                <w:rFonts w:ascii="Times New Roman" w:hAnsi="Times New Roman" w:cs="Times New Roman"/>
              </w:rPr>
              <w:t>7) справка-расчет для выплаты субсидий по форме, утвержденной приказом комитета;</w:t>
            </w:r>
          </w:p>
          <w:p w:rsidR="0083032E" w:rsidRPr="0083032E" w:rsidRDefault="000A6EE1" w:rsidP="0083032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</w:rPr>
            </w:pPr>
            <w:r w:rsidRPr="006C2097">
              <w:rPr>
                <w:rFonts w:ascii="Times New Roman" w:hAnsi="Times New Roman" w:cs="Times New Roman"/>
              </w:rPr>
              <w:t xml:space="preserve">8) </w:t>
            </w:r>
            <w:r w:rsidR="0083032E" w:rsidRPr="0083032E">
              <w:rPr>
                <w:rFonts w:ascii="Times New Roman" w:hAnsi="Times New Roman"/>
              </w:rPr>
              <w:t>копии актов апробации семенного травостоя;</w:t>
            </w:r>
          </w:p>
          <w:p w:rsidR="0083032E" w:rsidRPr="0083032E" w:rsidRDefault="0083032E" w:rsidP="0083032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9) </w:t>
            </w:r>
            <w:r w:rsidRPr="0083032E">
              <w:rPr>
                <w:rFonts w:ascii="Times New Roman" w:hAnsi="Times New Roman"/>
              </w:rPr>
              <w:t>копии сертификатов соответствия или протоколов испытаний, выданных на партии произведенных семян;</w:t>
            </w:r>
          </w:p>
          <w:p w:rsidR="0083032E" w:rsidRPr="0083032E" w:rsidRDefault="0083032E" w:rsidP="0083032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10) </w:t>
            </w:r>
            <w:r w:rsidRPr="0083032E">
              <w:rPr>
                <w:rFonts w:ascii="Times New Roman" w:hAnsi="Times New Roman"/>
              </w:rPr>
              <w:t>реестр земельных участков по форме, утвержденной приказом комитета (в отношении земельных участков, используемых для посева семян в рамках направления предоставления субсидии);</w:t>
            </w:r>
          </w:p>
          <w:p w:rsidR="0083032E" w:rsidRPr="0083032E" w:rsidRDefault="0083032E" w:rsidP="0083032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11) </w:t>
            </w:r>
            <w:r w:rsidRPr="0083032E">
              <w:rPr>
                <w:rFonts w:ascii="Times New Roman" w:hAnsi="Times New Roman"/>
              </w:rPr>
              <w:t>сведения об объемах производства сельскохозяйственной продукции по форме, утвержденной приказом комитета;</w:t>
            </w:r>
          </w:p>
          <w:p w:rsidR="0083032E" w:rsidRPr="0083032E" w:rsidRDefault="0083032E" w:rsidP="0083032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12) </w:t>
            </w:r>
            <w:r w:rsidRPr="0083032E">
              <w:rPr>
                <w:rFonts w:ascii="Times New Roman" w:hAnsi="Times New Roman"/>
              </w:rPr>
              <w:t>сведения о производстве семян за отчетный финансовый год и их использовании по форме, утвержденной приказом комитета;</w:t>
            </w:r>
          </w:p>
          <w:p w:rsidR="00BE3F30" w:rsidRPr="00BE3F30" w:rsidRDefault="0083032E" w:rsidP="0083032E">
            <w:pPr>
              <w:ind w:firstLine="34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13) </w:t>
            </w:r>
            <w:r w:rsidRPr="0083032E">
              <w:rPr>
                <w:rFonts w:ascii="Times New Roman" w:hAnsi="Times New Roman"/>
              </w:rPr>
              <w:t>сведения о затратах на производство продукции растениеводства по форме, утвержденной приказом комитета, с приложением скан-копий первичных учетных документов, выполненных с оригинала документов, подтверждающих указанные затраты в соответствии с принятой у участника отбора учетной политикой (договора, универсального передаточного документа или товарной накладной и счета-фактуры (при наличии НДС), платежного поручения, документа, подтверждающего использование материального ресурса в производстве);</w:t>
            </w:r>
            <w:proofErr w:type="gramEnd"/>
          </w:p>
          <w:p w:rsidR="00982FE6" w:rsidRDefault="00BE3F30" w:rsidP="0083032E">
            <w:pPr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/>
                <w:lang w:eastAsia="ru-RU"/>
              </w:rPr>
            </w:pPr>
            <w:r w:rsidRPr="00BE3F30">
              <w:rPr>
                <w:rFonts w:ascii="Times New Roman" w:hAnsi="Times New Roman"/>
                <w:lang w:eastAsia="ru-RU"/>
              </w:rPr>
              <w:t>Копии документов на бумажном носителе, представляемых для</w:t>
            </w:r>
            <w:r w:rsidR="00B016F3">
              <w:rPr>
                <w:rFonts w:ascii="Times New Roman" w:hAnsi="Times New Roman"/>
                <w:lang w:eastAsia="ru-RU"/>
              </w:rPr>
              <w:t xml:space="preserve"> </w:t>
            </w:r>
            <w:r w:rsidRPr="00BE3F30">
              <w:rPr>
                <w:rFonts w:ascii="Times New Roman" w:hAnsi="Times New Roman"/>
                <w:lang w:eastAsia="ru-RU"/>
              </w:rPr>
              <w:t>предоставления субсидии, должны быть заверены подписью и печатью (при наличии) руководителя (уполномоченного им лица) получателя субсидии.</w:t>
            </w:r>
          </w:p>
          <w:p w:rsidR="00752CDB" w:rsidRDefault="00752CDB" w:rsidP="0083032E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возмещению принимаются материальные затраты, произведенные в рамках технологического процесса производства семян многолетних трав (за исключением затрат, на возмещение которых была предоставлена государственная поддержка), по следующим направлениям:</w:t>
            </w:r>
          </w:p>
          <w:p w:rsidR="00752CDB" w:rsidRDefault="00752CDB" w:rsidP="0083032E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семена покупные без затрат по подготовке семян к посеву и транспортировке их к месту сева;</w:t>
            </w:r>
          </w:p>
          <w:p w:rsidR="00752CDB" w:rsidRDefault="00752CDB" w:rsidP="0083032E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минеральные удобрения, бактериальные препараты без включения затрат по подготовке их к внесению и транспортировке на поля;</w:t>
            </w:r>
          </w:p>
          <w:p w:rsidR="00752CDB" w:rsidRDefault="00752CDB" w:rsidP="0083032E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защиты растений;</w:t>
            </w:r>
          </w:p>
          <w:p w:rsidR="00752CDB" w:rsidRDefault="00752CDB" w:rsidP="0083032E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нефтепродукты всех видов, приобретаемые со стороны и используемые на технологические цели и выработку всех видов энергии (электрической, тепловой, сжатого воздуха, холода), транспортные работы по обслуживанию производства, выполняемые транспортом получателя субсидий;</w:t>
            </w:r>
          </w:p>
          <w:p w:rsidR="00752CDB" w:rsidRPr="006C2097" w:rsidRDefault="00752CDB" w:rsidP="0083032E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покупная энергия всех видов (электрическая, тепловая, сжатый воздух, холод), расходуемая на технологические, энергетические, двигательные и другие производственные и хозяйственные нужды получателя субсидий (при условии обособленного учета в отношении производственных объектов, используемых в рамках направления предоставления субсидии).</w:t>
            </w:r>
          </w:p>
        </w:tc>
      </w:tr>
      <w:tr w:rsidR="00621969" w:rsidRPr="006C2097" w:rsidTr="006C2097">
        <w:tc>
          <w:tcPr>
            <w:tcW w:w="3402" w:type="dxa"/>
            <w:vAlign w:val="center"/>
          </w:tcPr>
          <w:p w:rsidR="00621969" w:rsidRPr="006C2097" w:rsidRDefault="00621969" w:rsidP="00B72B5D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Результат предоставления субсидии, а также характеристику (характеристики) результата</w:t>
            </w:r>
            <w:r w:rsidR="00B72B5D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(показатель (показатели), необходимый (необходимые) для достижения результата предоставления субсидии)</w:t>
            </w:r>
            <w:proofErr w:type="gramEnd"/>
          </w:p>
        </w:tc>
        <w:tc>
          <w:tcPr>
            <w:tcW w:w="6946" w:type="dxa"/>
            <w:vAlign w:val="center"/>
          </w:tcPr>
          <w:p w:rsidR="00B24954" w:rsidRDefault="00B24954" w:rsidP="00B24954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Результатом предоставления субсидии является производство семян многолетних трав.</w:t>
            </w:r>
          </w:p>
          <w:p w:rsidR="00B24954" w:rsidRDefault="00B24954" w:rsidP="00B24954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Показателем, необходимым для достижения результата предоставления субсидии, является объем произведенных семян многолетних трав в текущем финансовому году (тонн).</w:t>
            </w:r>
            <w:proofErr w:type="gramEnd"/>
          </w:p>
          <w:p w:rsidR="00621969" w:rsidRPr="006C2097" w:rsidRDefault="00BE3F30" w:rsidP="00BE3F30">
            <w:pPr>
              <w:ind w:left="3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E3F30">
              <w:rPr>
                <w:rFonts w:ascii="Times New Roman" w:hAnsi="Times New Roman"/>
                <w:color w:val="000000"/>
              </w:rPr>
              <w:t>Значение показателя устанавливается соглашением.</w:t>
            </w:r>
          </w:p>
        </w:tc>
      </w:tr>
      <w:tr w:rsidR="00621969" w:rsidRPr="006C2097" w:rsidTr="006C2097">
        <w:tc>
          <w:tcPr>
            <w:tcW w:w="3402" w:type="dxa"/>
            <w:vAlign w:val="center"/>
          </w:tcPr>
          <w:p w:rsidR="00621969" w:rsidRPr="006C2097" w:rsidRDefault="00B72B5D" w:rsidP="00B72B5D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</w:t>
            </w:r>
            <w:r w:rsidR="00E63A52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орядок подачи заявок участниками отбора в соответствии с пунктом 2.2 </w:t>
            </w:r>
            <w:r w:rsidR="00874D26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Порядка </w:t>
            </w:r>
            <w:r w:rsidR="00E63A52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требования, предъявляемые к форме и содержанию заявок, подаваемых участниками отбора</w:t>
            </w:r>
          </w:p>
        </w:tc>
        <w:tc>
          <w:tcPr>
            <w:tcW w:w="6946" w:type="dxa"/>
            <w:vAlign w:val="center"/>
          </w:tcPr>
          <w:p w:rsidR="00874D26" w:rsidRPr="006C2097" w:rsidRDefault="00874D26" w:rsidP="0045604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 отбора для участия в отборе может подать не более одной заявки.</w:t>
            </w:r>
          </w:p>
          <w:p w:rsidR="00874D26" w:rsidRPr="006C2097" w:rsidRDefault="00874D26" w:rsidP="0045604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 отбора несет ответственность за подлинность документов и достоверность представляемых сведений в соответствии с законодательством Российской Федерации.</w:t>
            </w:r>
          </w:p>
          <w:p w:rsidR="00874D26" w:rsidRPr="006C2097" w:rsidRDefault="00874D26" w:rsidP="0045604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 отбора вправе представить заявку в информационно - аналитической системе управления развитием агропромышленного и рыбохозяйственного комплекса Ленинградской области (gisapk.lenreg.ru) (далее - система «ГИС АПК») (при наличии технической возможности), в виде скан – копий документов, выполненных с оригинала документов и подписанных электронной подписью руководителя (уполномоченного им лица) участника отбора.</w:t>
            </w:r>
          </w:p>
        </w:tc>
      </w:tr>
      <w:tr w:rsidR="00E63A52" w:rsidRPr="006C2097" w:rsidTr="006C2097">
        <w:tc>
          <w:tcPr>
            <w:tcW w:w="3402" w:type="dxa"/>
            <w:vAlign w:val="center"/>
          </w:tcPr>
          <w:p w:rsidR="00E63A52" w:rsidRPr="006C2097" w:rsidRDefault="00874D26" w:rsidP="00D33F7A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E63A52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орядок отзыва заявки участником отбора, порядок возврата заявки участнику отбора, </w:t>
            </w:r>
            <w:proofErr w:type="gramStart"/>
            <w:r w:rsidR="00E63A52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определяющий</w:t>
            </w:r>
            <w:proofErr w:type="gramEnd"/>
            <w:r w:rsidR="00E63A52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том числе основания для возврата заявок участнику отбора, порядок внесения изменений в заявку участником отбора в соотве</w:t>
            </w: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тствии с пунктом 2.2 </w:t>
            </w:r>
            <w:r w:rsidR="00E63A52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Порядка</w:t>
            </w:r>
          </w:p>
        </w:tc>
        <w:tc>
          <w:tcPr>
            <w:tcW w:w="6946" w:type="dxa"/>
            <w:vAlign w:val="center"/>
          </w:tcPr>
          <w:p w:rsidR="00E63A52" w:rsidRPr="006C2097" w:rsidRDefault="008D4854" w:rsidP="0045604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 отбора вправе отозвать заявку до даты окончания срока проведения отбора путем направления в комитет соответствующего письма. Отозванные заявки не учитываются при определении количества заявок, представленных на участие в отборе.</w:t>
            </w:r>
          </w:p>
          <w:p w:rsidR="00F82C12" w:rsidRPr="006C2097" w:rsidRDefault="00F82C12" w:rsidP="0045604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Возможности возврата заявок на доработку отсутствует.</w:t>
            </w:r>
          </w:p>
          <w:p w:rsidR="008D4854" w:rsidRPr="006C2097" w:rsidRDefault="008D4854" w:rsidP="0045604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Внесение изменений в заявку осуществляется путем отзыва и подачи новой заявки в течение срока приема заявки</w:t>
            </w:r>
          </w:p>
        </w:tc>
      </w:tr>
      <w:tr w:rsidR="00621969" w:rsidRPr="006C2097" w:rsidTr="006C2097">
        <w:tc>
          <w:tcPr>
            <w:tcW w:w="3402" w:type="dxa"/>
            <w:vAlign w:val="center"/>
          </w:tcPr>
          <w:p w:rsidR="00621969" w:rsidRPr="006C2097" w:rsidRDefault="00874D26" w:rsidP="00874D26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E63A52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равила рассмотрения и оценки заявок участников отбора в соответствии с пунктом 2.5</w:t>
            </w: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Порядка </w:t>
            </w:r>
            <w:r w:rsidR="00E63A52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приложениями к Порядк</w:t>
            </w:r>
            <w:r w:rsidR="007245CE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6946" w:type="dxa"/>
            <w:vAlign w:val="center"/>
          </w:tcPr>
          <w:p w:rsidR="00621969" w:rsidRPr="006C2097" w:rsidRDefault="008D4854" w:rsidP="0045604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Способом отбора получателей субсидий является запрос предложений.</w:t>
            </w:r>
          </w:p>
          <w:p w:rsidR="008D4854" w:rsidRPr="006C2097" w:rsidRDefault="004B237E" w:rsidP="0045604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Запрос предложений, </w:t>
            </w:r>
            <w:r w:rsidR="008D4854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рассмотрение заявок, определение победителей отбора осуществляются структурным подразделением комитета, которое осуществляет проверку представленных участником отбора заявок и достоверности сведений, содержащихся в заявках, путем их сопоставления между собой и принимает решение об отклонении заявки участника отбора, предоставлении субсидии или об отказе в предоставлении субсидии в срок, не превышающий 10 рабочих дней с даты окончания подачи (приема) заявок.</w:t>
            </w:r>
            <w:proofErr w:type="gramEnd"/>
          </w:p>
        </w:tc>
      </w:tr>
      <w:tr w:rsidR="00E63A52" w:rsidRPr="006C2097" w:rsidTr="006C2097">
        <w:tc>
          <w:tcPr>
            <w:tcW w:w="3402" w:type="dxa"/>
            <w:vAlign w:val="center"/>
          </w:tcPr>
          <w:p w:rsidR="00E63A52" w:rsidRPr="006C2097" w:rsidRDefault="00874D26" w:rsidP="00874D26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E63A52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орядок предоставления участникам отбора разъяснений положений информации о проведении отбора, даты начала и окончания срока предоставления разъяснен</w:t>
            </w: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ий в соответствии с пунктом 2.2</w:t>
            </w:r>
          </w:p>
        </w:tc>
        <w:tc>
          <w:tcPr>
            <w:tcW w:w="6946" w:type="dxa"/>
            <w:vAlign w:val="center"/>
          </w:tcPr>
          <w:p w:rsidR="00E63A52" w:rsidRPr="006C2097" w:rsidRDefault="00F82C12" w:rsidP="0045604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Разъяснения положений информации о проведении отбора предоставляются комитетом </w:t>
            </w:r>
            <w:proofErr w:type="gramStart"/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срока приема заявки по письменному обращению участника отбора в течение пяти рабочих дней с даты регистрации соответствующего обращения в канцелярии</w:t>
            </w:r>
            <w:proofErr w:type="gramEnd"/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комитета.</w:t>
            </w:r>
          </w:p>
        </w:tc>
      </w:tr>
      <w:tr w:rsidR="00E63A52" w:rsidRPr="006C2097" w:rsidTr="006C2097">
        <w:tc>
          <w:tcPr>
            <w:tcW w:w="3402" w:type="dxa"/>
            <w:vAlign w:val="center"/>
          </w:tcPr>
          <w:p w:rsidR="00E63A52" w:rsidRPr="006C2097" w:rsidRDefault="00874D26" w:rsidP="00874D26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E63A52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рок, в течение которого победитель отбора должен подписать соглашение, в соответствии с пунктом 3.1 Порядка</w:t>
            </w:r>
          </w:p>
        </w:tc>
        <w:tc>
          <w:tcPr>
            <w:tcW w:w="6946" w:type="dxa"/>
            <w:vAlign w:val="center"/>
          </w:tcPr>
          <w:p w:rsidR="00E63A52" w:rsidRPr="006C2097" w:rsidRDefault="005E2207" w:rsidP="0045604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течение 30 рабочих дней </w:t>
            </w:r>
            <w:proofErr w:type="gramStart"/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даты опубликования</w:t>
            </w:r>
            <w:proofErr w:type="gramEnd"/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официальном сайте комитета</w:t>
            </w:r>
            <w:r w:rsidR="00F82C12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сети "Интернет" и на едином портале информаци</w:t>
            </w:r>
            <w:r w:rsidR="00F82C12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о результатах отбора комитет </w:t>
            </w: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заключает с победителем отбора соглашение</w:t>
            </w:r>
            <w:r w:rsidR="00F82C12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E63A52" w:rsidRPr="006C2097" w:rsidTr="006C2097">
        <w:tc>
          <w:tcPr>
            <w:tcW w:w="3402" w:type="dxa"/>
            <w:vAlign w:val="center"/>
          </w:tcPr>
          <w:p w:rsidR="00E63A52" w:rsidRPr="006C2097" w:rsidRDefault="00874D26" w:rsidP="00874D26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E63A52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словия признания победителя отбора уклонившимся от заключения соглашения в соответствии с пунктом 3.1 Порядка</w:t>
            </w:r>
            <w:proofErr w:type="gramEnd"/>
          </w:p>
        </w:tc>
        <w:tc>
          <w:tcPr>
            <w:tcW w:w="6946" w:type="dxa"/>
            <w:vAlign w:val="center"/>
          </w:tcPr>
          <w:p w:rsidR="00E63A52" w:rsidRPr="006C2097" w:rsidRDefault="00F82C12" w:rsidP="0045604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случае если победитель отбора в указанный срок не заключает с комитетом соглашение, он признается уклонившимся от заключения соглашения.</w:t>
            </w:r>
          </w:p>
        </w:tc>
      </w:tr>
      <w:tr w:rsidR="00E63A52" w:rsidRPr="006C2097" w:rsidTr="006C2097">
        <w:tc>
          <w:tcPr>
            <w:tcW w:w="3402" w:type="dxa"/>
            <w:vAlign w:val="center"/>
          </w:tcPr>
          <w:p w:rsidR="00E63A52" w:rsidRPr="006C2097" w:rsidRDefault="00874D26" w:rsidP="00D33F7A">
            <w:pPr>
              <w:pStyle w:val="a3"/>
              <w:contextualSpacing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E63A52"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роки размещения протокола подведения итогов отбора (документа об итогах проведения отбора) на едином портале и на официальном сайте комитета (Управления ветеринарии) в сети «Интернет», которые не могут быть позднее 14-го календарного дня, следующего за днем определения победителя отбора</w:t>
            </w:r>
          </w:p>
        </w:tc>
        <w:tc>
          <w:tcPr>
            <w:tcW w:w="6946" w:type="dxa"/>
            <w:vAlign w:val="center"/>
          </w:tcPr>
          <w:p w:rsidR="00E63A52" w:rsidRPr="006C2097" w:rsidRDefault="00DB477E" w:rsidP="0045604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C20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 подведения итогов отбора размещается на официальном сайте главного распорядителя бюджетных средств - комитета (agroprom.lenobl.ru) в сети «Интернет» не позднее 1-го рабочего дня, следующего за днем его подписания.</w:t>
            </w:r>
          </w:p>
        </w:tc>
      </w:tr>
    </w:tbl>
    <w:p w:rsidR="007041DB" w:rsidRPr="006C2097" w:rsidRDefault="00AC43EC" w:rsidP="00DF4FBF">
      <w:pPr>
        <w:rPr>
          <w:rFonts w:ascii="Times New Roman" w:hAnsi="Times New Roman" w:cs="Times New Roman"/>
        </w:rPr>
      </w:pPr>
    </w:p>
    <w:sectPr w:rsidR="007041DB" w:rsidRPr="006C2097" w:rsidSect="00FB507E">
      <w:pgSz w:w="11906" w:h="16838"/>
      <w:pgMar w:top="284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1D4"/>
    <w:rsid w:val="0000248B"/>
    <w:rsid w:val="00015B65"/>
    <w:rsid w:val="000214FE"/>
    <w:rsid w:val="000300D9"/>
    <w:rsid w:val="00072541"/>
    <w:rsid w:val="00094501"/>
    <w:rsid w:val="00095D4D"/>
    <w:rsid w:val="000A6EE1"/>
    <w:rsid w:val="000C1AB6"/>
    <w:rsid w:val="001138E0"/>
    <w:rsid w:val="0011561A"/>
    <w:rsid w:val="00130900"/>
    <w:rsid w:val="001418D8"/>
    <w:rsid w:val="0018655D"/>
    <w:rsid w:val="00195828"/>
    <w:rsid w:val="001967C6"/>
    <w:rsid w:val="001B74F9"/>
    <w:rsid w:val="001D7777"/>
    <w:rsid w:val="001F4626"/>
    <w:rsid w:val="00210C69"/>
    <w:rsid w:val="002123CC"/>
    <w:rsid w:val="00254250"/>
    <w:rsid w:val="00275A2C"/>
    <w:rsid w:val="00280543"/>
    <w:rsid w:val="002857E3"/>
    <w:rsid w:val="00287D95"/>
    <w:rsid w:val="002914A0"/>
    <w:rsid w:val="002A2D55"/>
    <w:rsid w:val="002A47A8"/>
    <w:rsid w:val="002B6039"/>
    <w:rsid w:val="002C4B42"/>
    <w:rsid w:val="002D1E8E"/>
    <w:rsid w:val="002D45DA"/>
    <w:rsid w:val="002E4486"/>
    <w:rsid w:val="003122E3"/>
    <w:rsid w:val="00315F03"/>
    <w:rsid w:val="00370139"/>
    <w:rsid w:val="003B325F"/>
    <w:rsid w:val="003B695F"/>
    <w:rsid w:val="003B7E1E"/>
    <w:rsid w:val="00456043"/>
    <w:rsid w:val="004A4605"/>
    <w:rsid w:val="004A642F"/>
    <w:rsid w:val="004B237E"/>
    <w:rsid w:val="004C25E9"/>
    <w:rsid w:val="004F046B"/>
    <w:rsid w:val="004F3F14"/>
    <w:rsid w:val="00504909"/>
    <w:rsid w:val="00515E6F"/>
    <w:rsid w:val="00536946"/>
    <w:rsid w:val="00543377"/>
    <w:rsid w:val="00555CCF"/>
    <w:rsid w:val="00576443"/>
    <w:rsid w:val="00591658"/>
    <w:rsid w:val="005B1F94"/>
    <w:rsid w:val="005C43E7"/>
    <w:rsid w:val="005E2207"/>
    <w:rsid w:val="00605AAD"/>
    <w:rsid w:val="00606E0D"/>
    <w:rsid w:val="006120A8"/>
    <w:rsid w:val="00621969"/>
    <w:rsid w:val="006242EC"/>
    <w:rsid w:val="0065450A"/>
    <w:rsid w:val="00693F7E"/>
    <w:rsid w:val="006A714B"/>
    <w:rsid w:val="006B2512"/>
    <w:rsid w:val="006C2097"/>
    <w:rsid w:val="006E3A8B"/>
    <w:rsid w:val="006E516C"/>
    <w:rsid w:val="006F614F"/>
    <w:rsid w:val="00713A29"/>
    <w:rsid w:val="00720684"/>
    <w:rsid w:val="007245CE"/>
    <w:rsid w:val="007356DD"/>
    <w:rsid w:val="00745838"/>
    <w:rsid w:val="00752CDB"/>
    <w:rsid w:val="007813B5"/>
    <w:rsid w:val="007B6EF5"/>
    <w:rsid w:val="007D22C7"/>
    <w:rsid w:val="00824943"/>
    <w:rsid w:val="0083032E"/>
    <w:rsid w:val="00837D90"/>
    <w:rsid w:val="008737D1"/>
    <w:rsid w:val="00874D26"/>
    <w:rsid w:val="008C31A6"/>
    <w:rsid w:val="008D4854"/>
    <w:rsid w:val="008F4AA3"/>
    <w:rsid w:val="00915182"/>
    <w:rsid w:val="00916927"/>
    <w:rsid w:val="00922793"/>
    <w:rsid w:val="0095628F"/>
    <w:rsid w:val="00982FE6"/>
    <w:rsid w:val="00985748"/>
    <w:rsid w:val="009A2E8A"/>
    <w:rsid w:val="009B436C"/>
    <w:rsid w:val="009C4CE1"/>
    <w:rsid w:val="00A52CE5"/>
    <w:rsid w:val="00A70B82"/>
    <w:rsid w:val="00AB231E"/>
    <w:rsid w:val="00AC43EC"/>
    <w:rsid w:val="00AD29A0"/>
    <w:rsid w:val="00AD7CB0"/>
    <w:rsid w:val="00B016F3"/>
    <w:rsid w:val="00B24954"/>
    <w:rsid w:val="00B553DF"/>
    <w:rsid w:val="00B705CE"/>
    <w:rsid w:val="00B718FE"/>
    <w:rsid w:val="00B72B5D"/>
    <w:rsid w:val="00B809C5"/>
    <w:rsid w:val="00B815ED"/>
    <w:rsid w:val="00B91DF3"/>
    <w:rsid w:val="00B92A68"/>
    <w:rsid w:val="00B941D4"/>
    <w:rsid w:val="00BA591E"/>
    <w:rsid w:val="00BB1BC1"/>
    <w:rsid w:val="00BB4752"/>
    <w:rsid w:val="00BC182B"/>
    <w:rsid w:val="00BE3F30"/>
    <w:rsid w:val="00BF4409"/>
    <w:rsid w:val="00C03823"/>
    <w:rsid w:val="00C1686E"/>
    <w:rsid w:val="00C36358"/>
    <w:rsid w:val="00C55599"/>
    <w:rsid w:val="00C621B5"/>
    <w:rsid w:val="00C63799"/>
    <w:rsid w:val="00C8454B"/>
    <w:rsid w:val="00C947A0"/>
    <w:rsid w:val="00CE003A"/>
    <w:rsid w:val="00CE2F74"/>
    <w:rsid w:val="00CF2576"/>
    <w:rsid w:val="00D125A4"/>
    <w:rsid w:val="00D52672"/>
    <w:rsid w:val="00D86301"/>
    <w:rsid w:val="00DB477E"/>
    <w:rsid w:val="00DF4FBF"/>
    <w:rsid w:val="00E338A3"/>
    <w:rsid w:val="00E46489"/>
    <w:rsid w:val="00E63A52"/>
    <w:rsid w:val="00E7209E"/>
    <w:rsid w:val="00E74760"/>
    <w:rsid w:val="00E77F6D"/>
    <w:rsid w:val="00EA34AC"/>
    <w:rsid w:val="00EC5AB1"/>
    <w:rsid w:val="00ED15E0"/>
    <w:rsid w:val="00ED6A32"/>
    <w:rsid w:val="00EF687A"/>
    <w:rsid w:val="00F36D4D"/>
    <w:rsid w:val="00F82C12"/>
    <w:rsid w:val="00F8583C"/>
    <w:rsid w:val="00F85C1D"/>
    <w:rsid w:val="00FB507E"/>
    <w:rsid w:val="00FD62D8"/>
    <w:rsid w:val="00FF31AF"/>
    <w:rsid w:val="00FF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1D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941D4"/>
    <w:rPr>
      <w:color w:val="0000FF"/>
      <w:u w:val="single"/>
    </w:rPr>
  </w:style>
  <w:style w:type="table" w:styleId="a5">
    <w:name w:val="Table Grid"/>
    <w:basedOn w:val="a1"/>
    <w:uiPriority w:val="59"/>
    <w:rsid w:val="00B94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958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A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4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1D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941D4"/>
    <w:rPr>
      <w:color w:val="0000FF"/>
      <w:u w:val="single"/>
    </w:rPr>
  </w:style>
  <w:style w:type="table" w:styleId="a5">
    <w:name w:val="Table Grid"/>
    <w:basedOn w:val="a1"/>
    <w:uiPriority w:val="59"/>
    <w:rsid w:val="00B941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9582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A6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6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3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groprom.lenobl.ru/ru/inf/konkursy-otbor/" TargetMode="External"/><Relationship Id="rId5" Type="http://schemas.openxmlformats.org/officeDocument/2006/relationships/hyperlink" Target="mailto:kom.agro@lenre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2585</Words>
  <Characters>14736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Алёна Александровна Кривоносова</cp:lastModifiedBy>
  <cp:revision>11</cp:revision>
  <cp:lastPrinted>2024-04-23T14:48:00Z</cp:lastPrinted>
  <dcterms:created xsi:type="dcterms:W3CDTF">2024-04-19T05:55:00Z</dcterms:created>
  <dcterms:modified xsi:type="dcterms:W3CDTF">2024-04-23T14:57:00Z</dcterms:modified>
</cp:coreProperties>
</file>