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4" w:rsidRPr="007D6248" w:rsidRDefault="00963114" w:rsidP="00331B2B">
      <w:pPr>
        <w:pStyle w:val="10"/>
        <w:shd w:val="clear" w:color="auto" w:fill="auto"/>
        <w:spacing w:after="0" w:line="23" w:lineRule="atLeast"/>
        <w:ind w:firstLine="567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7D6248">
        <w:rPr>
          <w:rStyle w:val="1"/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C100A" w:rsidRPr="007D6248" w:rsidRDefault="00963114" w:rsidP="00331B2B">
      <w:pPr>
        <w:pStyle w:val="a4"/>
        <w:shd w:val="clear" w:color="auto" w:fill="auto"/>
        <w:spacing w:before="0"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D6248">
        <w:rPr>
          <w:rStyle w:val="a3"/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7D62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3114" w:rsidRPr="007D6248" w:rsidRDefault="00963114" w:rsidP="00331B2B">
      <w:pPr>
        <w:pStyle w:val="a4"/>
        <w:shd w:val="clear" w:color="auto" w:fill="auto"/>
        <w:spacing w:before="0" w:after="0" w:line="23" w:lineRule="atLeast"/>
        <w:ind w:firstLine="567"/>
        <w:rPr>
          <w:rStyle w:val="a3"/>
          <w:rFonts w:ascii="Times New Roman" w:hAnsi="Times New Roman" w:cs="Times New Roman"/>
          <w:sz w:val="28"/>
          <w:szCs w:val="28"/>
        </w:rPr>
      </w:pPr>
      <w:r w:rsidRPr="007D6248">
        <w:rPr>
          <w:rStyle w:val="a3"/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4 февраля 2014 года № 15 «Об утверждении Порядка предоставления субсидий из областного бюджета Ленинградской области </w:t>
      </w:r>
      <w:r w:rsidR="00BE2546" w:rsidRPr="007D624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D6248">
        <w:rPr>
          <w:rStyle w:val="a3"/>
          <w:rFonts w:ascii="Times New Roman" w:hAnsi="Times New Roman" w:cs="Times New Roman"/>
          <w:sz w:val="28"/>
          <w:szCs w:val="28"/>
        </w:rPr>
        <w:t xml:space="preserve">и поступивших </w:t>
      </w:r>
      <w:r w:rsidR="007D6248">
        <w:rPr>
          <w:rStyle w:val="a3"/>
          <w:rFonts w:ascii="Times New Roman" w:hAnsi="Times New Roman" w:cs="Times New Roman"/>
          <w:sz w:val="28"/>
          <w:szCs w:val="28"/>
        </w:rPr>
        <w:br/>
      </w:r>
      <w:r w:rsidRPr="007D6248">
        <w:rPr>
          <w:rStyle w:val="a3"/>
          <w:rFonts w:ascii="Times New Roman" w:hAnsi="Times New Roman" w:cs="Times New Roman"/>
          <w:sz w:val="28"/>
          <w:szCs w:val="28"/>
        </w:rPr>
        <w:t xml:space="preserve">в порядке </w:t>
      </w:r>
      <w:proofErr w:type="spellStart"/>
      <w:r w:rsidRPr="007D6248">
        <w:rPr>
          <w:rStyle w:val="a3"/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D6248">
        <w:rPr>
          <w:rStyle w:val="a3"/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</w:t>
      </w:r>
      <w:r w:rsidR="00BE2546" w:rsidRPr="007D6248">
        <w:rPr>
          <w:rStyle w:val="a3"/>
          <w:rFonts w:ascii="Times New Roman" w:hAnsi="Times New Roman" w:cs="Times New Roman"/>
          <w:sz w:val="28"/>
          <w:szCs w:val="28"/>
        </w:rPr>
        <w:br/>
      </w:r>
      <w:r w:rsidRPr="007D6248">
        <w:rPr>
          <w:rStyle w:val="a3"/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="00BE2546" w:rsidRPr="007D6248">
        <w:rPr>
          <w:rStyle w:val="a3"/>
          <w:rFonts w:ascii="Times New Roman" w:hAnsi="Times New Roman" w:cs="Times New Roman"/>
          <w:sz w:val="28"/>
          <w:szCs w:val="28"/>
        </w:rPr>
        <w:br/>
      </w:r>
      <w:r w:rsidRPr="007D6248">
        <w:rPr>
          <w:rStyle w:val="a3"/>
          <w:rFonts w:ascii="Times New Roman" w:hAnsi="Times New Roman" w:cs="Times New Roman"/>
          <w:sz w:val="28"/>
          <w:szCs w:val="28"/>
        </w:rPr>
        <w:t xml:space="preserve">«Развитие сельского хозяйства  Ленинградской области» </w:t>
      </w:r>
    </w:p>
    <w:p w:rsidR="00CC100A" w:rsidRPr="007D6248" w:rsidRDefault="00CC100A" w:rsidP="00331B2B">
      <w:pPr>
        <w:pStyle w:val="a5"/>
        <w:spacing w:line="23" w:lineRule="atLeast"/>
        <w:ind w:firstLine="567"/>
        <w:jc w:val="both"/>
        <w:rPr>
          <w:rStyle w:val="a3"/>
          <w:sz w:val="28"/>
          <w:szCs w:val="28"/>
        </w:rPr>
      </w:pPr>
    </w:p>
    <w:p w:rsidR="00F7763F" w:rsidRPr="00F7763F" w:rsidRDefault="00963114" w:rsidP="00331B2B">
      <w:pPr>
        <w:pStyle w:val="a5"/>
        <w:spacing w:line="23" w:lineRule="atLeast"/>
        <w:ind w:firstLine="567"/>
        <w:jc w:val="both"/>
        <w:rPr>
          <w:rStyle w:val="pt-a0-000002"/>
          <w:color w:val="000000"/>
          <w:spacing w:val="1"/>
          <w:sz w:val="28"/>
          <w:szCs w:val="28"/>
        </w:rPr>
      </w:pPr>
      <w:proofErr w:type="gramStart"/>
      <w:r w:rsidRPr="007D6248">
        <w:rPr>
          <w:rStyle w:val="a3"/>
          <w:sz w:val="28"/>
          <w:szCs w:val="28"/>
        </w:rPr>
        <w:t xml:space="preserve">Проект разработан комитетом по агропромышленному </w:t>
      </w:r>
      <w:r w:rsidR="007D6248">
        <w:rPr>
          <w:rStyle w:val="a3"/>
          <w:sz w:val="28"/>
          <w:szCs w:val="28"/>
        </w:rPr>
        <w:br/>
      </w:r>
      <w:r w:rsidRPr="007D6248">
        <w:rPr>
          <w:rStyle w:val="a3"/>
          <w:sz w:val="28"/>
          <w:szCs w:val="28"/>
        </w:rPr>
        <w:t xml:space="preserve">и рыбохозяйственному комплексу Ленинградской области </w:t>
      </w:r>
      <w:r w:rsidR="00B02528" w:rsidRPr="007D6248">
        <w:rPr>
          <w:bCs/>
          <w:spacing w:val="-3"/>
          <w:sz w:val="28"/>
          <w:szCs w:val="28"/>
        </w:rPr>
        <w:t>в целях приведения постановления в соответствие с действующим законодательством</w:t>
      </w:r>
      <w:r w:rsidR="00F7763F">
        <w:rPr>
          <w:bCs/>
          <w:spacing w:val="-3"/>
          <w:sz w:val="28"/>
          <w:szCs w:val="28"/>
        </w:rPr>
        <w:t>:</w:t>
      </w:r>
      <w:r w:rsidR="00E50F77" w:rsidRPr="007D6248">
        <w:rPr>
          <w:bCs/>
          <w:spacing w:val="-3"/>
          <w:sz w:val="28"/>
          <w:szCs w:val="28"/>
        </w:rPr>
        <w:t xml:space="preserve"> постановлени</w:t>
      </w:r>
      <w:r w:rsidR="0006146D" w:rsidRPr="007D6248">
        <w:rPr>
          <w:bCs/>
          <w:spacing w:val="-3"/>
          <w:sz w:val="28"/>
          <w:szCs w:val="28"/>
        </w:rPr>
        <w:t>ем</w:t>
      </w:r>
      <w:r w:rsidR="00E50F77" w:rsidRPr="007D6248">
        <w:rPr>
          <w:bCs/>
          <w:spacing w:val="-3"/>
          <w:sz w:val="28"/>
          <w:szCs w:val="28"/>
        </w:rPr>
        <w:t xml:space="preserve"> Правительства Российской Федерации</w:t>
      </w:r>
      <w:r w:rsidR="00046314" w:rsidRPr="007D6248">
        <w:rPr>
          <w:bCs/>
          <w:spacing w:val="-3"/>
          <w:sz w:val="28"/>
          <w:szCs w:val="28"/>
        </w:rPr>
        <w:t xml:space="preserve"> </w:t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от 20 ноября 2019 </w:t>
      </w:r>
      <w:r w:rsidR="0026752E">
        <w:rPr>
          <w:rFonts w:eastAsiaTheme="minorHAnsi"/>
          <w:sz w:val="28"/>
          <w:szCs w:val="28"/>
          <w:lang w:eastAsia="en-US"/>
        </w:rPr>
        <w:t>года</w:t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 N 1477 </w:t>
      </w:r>
      <w:r w:rsidR="00F7763F">
        <w:rPr>
          <w:rFonts w:eastAsiaTheme="minorHAnsi"/>
          <w:sz w:val="28"/>
          <w:szCs w:val="28"/>
          <w:lang w:eastAsia="en-US"/>
        </w:rPr>
        <w:t>«О</w:t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 в</w:t>
      </w:r>
      <w:r w:rsidR="00F7763F">
        <w:rPr>
          <w:rFonts w:eastAsiaTheme="minorHAnsi"/>
          <w:sz w:val="28"/>
          <w:szCs w:val="28"/>
          <w:lang w:eastAsia="en-US"/>
        </w:rPr>
        <w:t>несении изменений в приложение №</w:t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 10 к </w:t>
      </w:r>
      <w:r w:rsidR="00F7763F">
        <w:rPr>
          <w:rFonts w:eastAsiaTheme="minorHAnsi"/>
          <w:sz w:val="28"/>
          <w:szCs w:val="28"/>
          <w:lang w:eastAsia="en-US"/>
        </w:rPr>
        <w:t>Г</w:t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осударственной программе развития сельского хозяйства и регулирования рынков сельскохозяйственной продукции, сырья </w:t>
      </w:r>
      <w:r w:rsidR="00F7763F">
        <w:rPr>
          <w:rFonts w:eastAsiaTheme="minorHAnsi"/>
          <w:sz w:val="28"/>
          <w:szCs w:val="28"/>
          <w:lang w:eastAsia="en-US"/>
        </w:rPr>
        <w:br/>
      </w:r>
      <w:r w:rsidR="00F7763F" w:rsidRPr="00F7763F">
        <w:rPr>
          <w:rFonts w:eastAsiaTheme="minorHAnsi"/>
          <w:sz w:val="28"/>
          <w:szCs w:val="28"/>
          <w:lang w:eastAsia="en-US"/>
        </w:rPr>
        <w:t>и продовольствия</w:t>
      </w:r>
      <w:r w:rsidR="00F7763F">
        <w:rPr>
          <w:rFonts w:eastAsiaTheme="minorHAnsi"/>
          <w:sz w:val="28"/>
          <w:szCs w:val="28"/>
          <w:lang w:eastAsia="en-US"/>
        </w:rPr>
        <w:t xml:space="preserve">», </w:t>
      </w:r>
      <w:r w:rsidR="00F7763F" w:rsidRPr="007D6248">
        <w:rPr>
          <w:bCs/>
          <w:spacing w:val="-3"/>
          <w:sz w:val="28"/>
          <w:szCs w:val="28"/>
        </w:rPr>
        <w:t xml:space="preserve">постановлением Правительства Российской Федерации </w:t>
      </w:r>
      <w:r w:rsidR="00F7763F">
        <w:rPr>
          <w:bCs/>
          <w:spacing w:val="-3"/>
          <w:sz w:val="28"/>
          <w:szCs w:val="28"/>
        </w:rPr>
        <w:br/>
      </w:r>
      <w:r w:rsidR="00F7763F">
        <w:rPr>
          <w:rFonts w:eastAsiaTheme="minorHAnsi"/>
          <w:sz w:val="28"/>
          <w:szCs w:val="28"/>
          <w:lang w:eastAsia="en-US"/>
        </w:rPr>
        <w:t xml:space="preserve">от 30 ноября 2019 </w:t>
      </w:r>
      <w:r w:rsidR="0026752E">
        <w:rPr>
          <w:rFonts w:eastAsiaTheme="minorHAnsi"/>
          <w:sz w:val="28"/>
          <w:szCs w:val="28"/>
          <w:lang w:eastAsia="en-US"/>
        </w:rPr>
        <w:t>года</w:t>
      </w:r>
      <w:r w:rsidR="00F7763F">
        <w:rPr>
          <w:rFonts w:eastAsiaTheme="minorHAnsi"/>
          <w:sz w:val="28"/>
          <w:szCs w:val="28"/>
          <w:lang w:eastAsia="en-US"/>
        </w:rPr>
        <w:t xml:space="preserve"> N</w:t>
      </w:r>
      <w:proofErr w:type="gramEnd"/>
      <w:r w:rsidR="00F776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7763F">
        <w:rPr>
          <w:rFonts w:eastAsiaTheme="minorHAnsi"/>
          <w:sz w:val="28"/>
          <w:szCs w:val="28"/>
          <w:lang w:eastAsia="en-US"/>
        </w:rPr>
        <w:t>1573</w:t>
      </w:r>
      <w:r w:rsidR="00F7763F" w:rsidRPr="007D6248">
        <w:rPr>
          <w:rStyle w:val="pt-a0-000002"/>
          <w:color w:val="000000"/>
          <w:spacing w:val="1"/>
          <w:sz w:val="28"/>
          <w:szCs w:val="28"/>
        </w:rPr>
        <w:t xml:space="preserve"> </w:t>
      </w:r>
      <w:r w:rsidR="00046314" w:rsidRPr="007D6248">
        <w:rPr>
          <w:rStyle w:val="pt-a0-000002"/>
          <w:color w:val="000000"/>
          <w:spacing w:val="1"/>
          <w:sz w:val="28"/>
          <w:szCs w:val="28"/>
        </w:rPr>
        <w:t>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</w:t>
      </w:r>
      <w:r w:rsidR="0006146D" w:rsidRPr="007D6248">
        <w:rPr>
          <w:rStyle w:val="pt-a0-000002"/>
          <w:color w:val="000000"/>
          <w:spacing w:val="1"/>
          <w:sz w:val="28"/>
          <w:szCs w:val="28"/>
        </w:rPr>
        <w:t xml:space="preserve"> и признании утратившими силу отдельных актов и отдельных положений актов Правительства Российской Федерации</w:t>
      </w:r>
      <w:r w:rsidR="00046314" w:rsidRPr="007D6248">
        <w:rPr>
          <w:rStyle w:val="pt-a0-000002"/>
          <w:color w:val="000000"/>
          <w:spacing w:val="1"/>
          <w:sz w:val="28"/>
          <w:szCs w:val="28"/>
        </w:rPr>
        <w:t>»</w:t>
      </w:r>
      <w:r w:rsidR="006619DA">
        <w:rPr>
          <w:rStyle w:val="pt-a0-000002"/>
          <w:color w:val="000000"/>
          <w:spacing w:val="1"/>
          <w:sz w:val="28"/>
          <w:szCs w:val="28"/>
        </w:rPr>
        <w:t xml:space="preserve"> </w:t>
      </w:r>
      <w:r w:rsidR="0015414F">
        <w:rPr>
          <w:rStyle w:val="pt-a0-000002"/>
          <w:color w:val="000000"/>
          <w:spacing w:val="1"/>
          <w:sz w:val="28"/>
          <w:szCs w:val="28"/>
        </w:rPr>
        <w:t>(далее</w:t>
      </w:r>
      <w:r w:rsidR="006619DA" w:rsidRPr="006619DA">
        <w:rPr>
          <w:rStyle w:val="pt-a0-000002"/>
          <w:color w:val="000000"/>
          <w:spacing w:val="1"/>
          <w:sz w:val="28"/>
          <w:szCs w:val="28"/>
        </w:rPr>
        <w:t xml:space="preserve"> – постановление, Госпрограмма)</w:t>
      </w:r>
      <w:r w:rsidR="00F7763F">
        <w:rPr>
          <w:rStyle w:val="pt-a0-000002"/>
          <w:color w:val="000000"/>
          <w:spacing w:val="1"/>
          <w:sz w:val="28"/>
          <w:szCs w:val="28"/>
        </w:rPr>
        <w:t xml:space="preserve">, </w:t>
      </w:r>
      <w:r w:rsidR="00F7763F" w:rsidRPr="007D6248">
        <w:rPr>
          <w:bCs/>
          <w:spacing w:val="-3"/>
          <w:sz w:val="28"/>
          <w:szCs w:val="28"/>
        </w:rPr>
        <w:t xml:space="preserve">постановлением Правительства Российской Федерации </w:t>
      </w:r>
      <w:r w:rsidR="00F7763F">
        <w:rPr>
          <w:rFonts w:eastAsiaTheme="minorHAnsi"/>
          <w:sz w:val="28"/>
          <w:szCs w:val="28"/>
          <w:lang w:eastAsia="en-US"/>
        </w:rPr>
        <w:t xml:space="preserve">от 18 декабря 2019 </w:t>
      </w:r>
      <w:r w:rsidR="0026752E">
        <w:rPr>
          <w:rFonts w:eastAsiaTheme="minorHAnsi"/>
          <w:sz w:val="28"/>
          <w:szCs w:val="28"/>
          <w:lang w:eastAsia="en-US"/>
        </w:rPr>
        <w:t>года</w:t>
      </w:r>
      <w:r w:rsidR="00F7763F">
        <w:rPr>
          <w:rFonts w:eastAsiaTheme="minorHAnsi"/>
          <w:sz w:val="28"/>
          <w:szCs w:val="28"/>
          <w:lang w:eastAsia="en-US"/>
        </w:rPr>
        <w:t xml:space="preserve"> </w:t>
      </w:r>
      <w:r w:rsidR="008B3338">
        <w:rPr>
          <w:rFonts w:eastAsiaTheme="minorHAnsi"/>
          <w:sz w:val="28"/>
          <w:szCs w:val="28"/>
          <w:lang w:eastAsia="en-US"/>
        </w:rPr>
        <w:br/>
      </w:r>
      <w:r w:rsidR="00F7763F">
        <w:rPr>
          <w:rFonts w:eastAsiaTheme="minorHAnsi"/>
          <w:sz w:val="28"/>
          <w:szCs w:val="28"/>
          <w:lang w:eastAsia="en-US"/>
        </w:rPr>
        <w:t>N 1706 «О</w:t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 w:rsidR="00F7763F">
        <w:rPr>
          <w:rFonts w:eastAsiaTheme="minorHAnsi"/>
          <w:sz w:val="28"/>
          <w:szCs w:val="28"/>
          <w:lang w:eastAsia="en-US"/>
        </w:rPr>
        <w:t>Г</w:t>
      </w:r>
      <w:r w:rsidR="00F7763F" w:rsidRPr="00F7763F">
        <w:rPr>
          <w:rFonts w:eastAsiaTheme="minorHAnsi"/>
          <w:sz w:val="28"/>
          <w:szCs w:val="28"/>
          <w:lang w:eastAsia="en-US"/>
        </w:rPr>
        <w:t>осударственную программу развития сельского хозяйства и регулирования рынков сельскохозяйственной продукции, сырья</w:t>
      </w:r>
      <w:proofErr w:type="gramEnd"/>
      <w:r w:rsidR="00F7763F" w:rsidRPr="00F7763F">
        <w:rPr>
          <w:rFonts w:eastAsiaTheme="minorHAnsi"/>
          <w:sz w:val="28"/>
          <w:szCs w:val="28"/>
          <w:lang w:eastAsia="en-US"/>
        </w:rPr>
        <w:t xml:space="preserve"> </w:t>
      </w:r>
      <w:r w:rsidR="00F7763F">
        <w:rPr>
          <w:rFonts w:eastAsiaTheme="minorHAnsi"/>
          <w:sz w:val="28"/>
          <w:szCs w:val="28"/>
          <w:lang w:eastAsia="en-US"/>
        </w:rPr>
        <w:br/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и продовольствия и признании </w:t>
      </w:r>
      <w:proofErr w:type="gramStart"/>
      <w:r w:rsidR="00F7763F" w:rsidRPr="00F7763F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="00F7763F" w:rsidRPr="00F7763F">
        <w:rPr>
          <w:rFonts w:eastAsiaTheme="minorHAnsi"/>
          <w:sz w:val="28"/>
          <w:szCs w:val="28"/>
          <w:lang w:eastAsia="en-US"/>
        </w:rPr>
        <w:t xml:space="preserve"> силу постановления </w:t>
      </w:r>
      <w:r w:rsidR="00F7763F"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20 апреля 2019 </w:t>
      </w:r>
      <w:r w:rsidR="0026752E">
        <w:rPr>
          <w:rFonts w:eastAsiaTheme="minorHAnsi"/>
          <w:sz w:val="28"/>
          <w:szCs w:val="28"/>
          <w:lang w:eastAsia="en-US"/>
        </w:rPr>
        <w:t>года</w:t>
      </w:r>
      <w:r w:rsidR="00F7763F">
        <w:rPr>
          <w:rFonts w:eastAsiaTheme="minorHAnsi"/>
          <w:sz w:val="28"/>
          <w:szCs w:val="28"/>
          <w:lang w:eastAsia="en-US"/>
        </w:rPr>
        <w:t xml:space="preserve"> №</w:t>
      </w:r>
      <w:r w:rsidR="00F7763F" w:rsidRPr="00F7763F">
        <w:rPr>
          <w:rFonts w:eastAsiaTheme="minorHAnsi"/>
          <w:sz w:val="28"/>
          <w:szCs w:val="28"/>
          <w:lang w:eastAsia="en-US"/>
        </w:rPr>
        <w:t xml:space="preserve"> 476</w:t>
      </w:r>
      <w:r w:rsidR="00F7763F">
        <w:rPr>
          <w:rFonts w:eastAsiaTheme="minorHAnsi"/>
          <w:sz w:val="28"/>
          <w:szCs w:val="28"/>
          <w:lang w:eastAsia="en-US"/>
        </w:rPr>
        <w:t xml:space="preserve">», </w:t>
      </w:r>
      <w:r w:rsidR="00F7763F" w:rsidRPr="007D6248">
        <w:rPr>
          <w:rStyle w:val="pt-a0-000002"/>
          <w:color w:val="000000"/>
          <w:spacing w:val="1"/>
          <w:sz w:val="28"/>
          <w:szCs w:val="28"/>
        </w:rPr>
        <w:t>вступи</w:t>
      </w:r>
      <w:r w:rsidR="00F7763F">
        <w:rPr>
          <w:rStyle w:val="pt-a0-000002"/>
          <w:color w:val="000000"/>
          <w:spacing w:val="1"/>
          <w:sz w:val="28"/>
          <w:szCs w:val="28"/>
        </w:rPr>
        <w:t>вшими</w:t>
      </w:r>
      <w:r w:rsidR="00F7763F" w:rsidRPr="007D6248">
        <w:rPr>
          <w:rStyle w:val="pt-a0-000002"/>
          <w:color w:val="000000"/>
          <w:spacing w:val="1"/>
          <w:sz w:val="28"/>
          <w:szCs w:val="28"/>
        </w:rPr>
        <w:t xml:space="preserve"> в силу </w:t>
      </w:r>
      <w:r w:rsidR="00F7763F">
        <w:rPr>
          <w:rStyle w:val="pt-a0-000002"/>
          <w:color w:val="000000"/>
          <w:spacing w:val="1"/>
          <w:sz w:val="28"/>
          <w:szCs w:val="28"/>
        </w:rPr>
        <w:br/>
      </w:r>
      <w:r w:rsidR="00F7763F" w:rsidRPr="007D6248">
        <w:rPr>
          <w:rStyle w:val="pt-a0-000002"/>
          <w:color w:val="000000"/>
          <w:spacing w:val="1"/>
          <w:sz w:val="28"/>
          <w:szCs w:val="28"/>
        </w:rPr>
        <w:t>с 1 января 2020 года</w:t>
      </w:r>
      <w:r w:rsidR="00F7763F">
        <w:rPr>
          <w:rStyle w:val="pt-a0-000002"/>
          <w:color w:val="000000"/>
          <w:spacing w:val="1"/>
          <w:sz w:val="28"/>
          <w:szCs w:val="28"/>
        </w:rPr>
        <w:t>.</w:t>
      </w:r>
    </w:p>
    <w:p w:rsidR="00681760" w:rsidRDefault="00F804E1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rStyle w:val="pt-a0-000005"/>
          <w:color w:val="000000"/>
          <w:sz w:val="28"/>
          <w:szCs w:val="28"/>
        </w:rPr>
      </w:pPr>
      <w:proofErr w:type="gramStart"/>
      <w:r w:rsidRPr="007D6248">
        <w:rPr>
          <w:bCs/>
          <w:spacing w:val="-3"/>
          <w:sz w:val="28"/>
          <w:szCs w:val="28"/>
        </w:rPr>
        <w:t>Из</w:t>
      </w:r>
      <w:r w:rsidR="006575B9" w:rsidRPr="007D6248">
        <w:rPr>
          <w:bCs/>
          <w:spacing w:val="-3"/>
          <w:sz w:val="28"/>
          <w:szCs w:val="28"/>
        </w:rPr>
        <w:t xml:space="preserve">менения в Приложение 1 </w:t>
      </w:r>
      <w:r w:rsidR="00046314" w:rsidRPr="007D6248">
        <w:rPr>
          <w:bCs/>
          <w:spacing w:val="-3"/>
          <w:sz w:val="28"/>
          <w:szCs w:val="28"/>
        </w:rPr>
        <w:t xml:space="preserve">(Порядок предоставления субсидий </w:t>
      </w:r>
      <w:r w:rsidR="00046314" w:rsidRPr="007D6248">
        <w:rPr>
          <w:bCs/>
          <w:spacing w:val="-3"/>
          <w:sz w:val="28"/>
          <w:szCs w:val="28"/>
        </w:rPr>
        <w:br/>
        <w:t>на государственную поддержку агропромышленного и рыбохозяйственного</w:t>
      </w:r>
      <w:proofErr w:type="gramEnd"/>
      <w:r w:rsidR="00046314" w:rsidRPr="007D6248">
        <w:rPr>
          <w:bCs/>
          <w:spacing w:val="-3"/>
          <w:sz w:val="28"/>
          <w:szCs w:val="28"/>
        </w:rPr>
        <w:t xml:space="preserve"> комплекса)</w:t>
      </w:r>
      <w:r w:rsidR="00457180" w:rsidRPr="007D6248">
        <w:rPr>
          <w:bCs/>
          <w:spacing w:val="-3"/>
          <w:sz w:val="28"/>
          <w:szCs w:val="28"/>
        </w:rPr>
        <w:t xml:space="preserve">: признание </w:t>
      </w:r>
      <w:proofErr w:type="gramStart"/>
      <w:r w:rsidR="00457180" w:rsidRPr="007D6248">
        <w:rPr>
          <w:bCs/>
          <w:spacing w:val="-3"/>
          <w:sz w:val="28"/>
          <w:szCs w:val="28"/>
        </w:rPr>
        <w:t>утратившими</w:t>
      </w:r>
      <w:proofErr w:type="gramEnd"/>
      <w:r w:rsidR="00457180" w:rsidRPr="007D6248">
        <w:rPr>
          <w:bCs/>
          <w:spacing w:val="-3"/>
          <w:sz w:val="28"/>
          <w:szCs w:val="28"/>
        </w:rPr>
        <w:t xml:space="preserve"> силу приложений 1,2,3,5,7,8,9,10</w:t>
      </w:r>
      <w:r w:rsidR="006619DA">
        <w:rPr>
          <w:bCs/>
          <w:spacing w:val="-3"/>
          <w:sz w:val="28"/>
          <w:szCs w:val="28"/>
        </w:rPr>
        <w:t>,12</w:t>
      </w:r>
      <w:r w:rsidR="00457180" w:rsidRPr="007D6248">
        <w:rPr>
          <w:bCs/>
          <w:spacing w:val="-3"/>
          <w:sz w:val="28"/>
          <w:szCs w:val="28"/>
        </w:rPr>
        <w:t xml:space="preserve"> и 1</w:t>
      </w:r>
      <w:r w:rsidR="006619DA">
        <w:rPr>
          <w:bCs/>
          <w:spacing w:val="-3"/>
          <w:sz w:val="28"/>
          <w:szCs w:val="28"/>
        </w:rPr>
        <w:t>9</w:t>
      </w:r>
      <w:r w:rsidR="00457180" w:rsidRPr="007D6248">
        <w:rPr>
          <w:bCs/>
          <w:spacing w:val="-3"/>
          <w:sz w:val="28"/>
          <w:szCs w:val="28"/>
        </w:rPr>
        <w:t xml:space="preserve"> </w:t>
      </w:r>
      <w:r w:rsidR="00020B44" w:rsidRPr="007D6248">
        <w:rPr>
          <w:bCs/>
          <w:spacing w:val="-3"/>
          <w:sz w:val="28"/>
          <w:szCs w:val="28"/>
        </w:rPr>
        <w:br/>
      </w:r>
      <w:r w:rsidR="00457180" w:rsidRPr="007D6248">
        <w:rPr>
          <w:bCs/>
          <w:spacing w:val="-3"/>
          <w:sz w:val="28"/>
          <w:szCs w:val="28"/>
        </w:rPr>
        <w:t>к Порядку</w:t>
      </w:r>
      <w:r w:rsidR="000A7360" w:rsidRPr="007D6248">
        <w:rPr>
          <w:bCs/>
          <w:spacing w:val="-3"/>
          <w:sz w:val="28"/>
          <w:szCs w:val="28"/>
        </w:rPr>
        <w:t xml:space="preserve"> обусловлен</w:t>
      </w:r>
      <w:r w:rsidR="00276286" w:rsidRPr="007D6248">
        <w:rPr>
          <w:bCs/>
          <w:spacing w:val="-3"/>
          <w:sz w:val="28"/>
          <w:szCs w:val="28"/>
        </w:rPr>
        <w:t>ы</w:t>
      </w:r>
      <w:r w:rsidR="000A7360" w:rsidRPr="007D6248">
        <w:rPr>
          <w:bCs/>
          <w:spacing w:val="-3"/>
          <w:sz w:val="28"/>
          <w:szCs w:val="28"/>
        </w:rPr>
        <w:t xml:space="preserve"> </w:t>
      </w:r>
      <w:r w:rsidR="00681760" w:rsidRPr="007D6248">
        <w:rPr>
          <w:rStyle w:val="pt-a0-000005"/>
          <w:color w:val="000000"/>
          <w:sz w:val="28"/>
          <w:szCs w:val="28"/>
        </w:rPr>
        <w:t xml:space="preserve">изменением структуры и механизмов предоставления субсидий, предусмотренным  </w:t>
      </w:r>
      <w:r w:rsidR="0006146D" w:rsidRPr="007D6248">
        <w:rPr>
          <w:bCs/>
          <w:spacing w:val="-3"/>
          <w:sz w:val="28"/>
          <w:szCs w:val="28"/>
        </w:rPr>
        <w:t>постановлением</w:t>
      </w:r>
      <w:r w:rsidR="00020B44" w:rsidRPr="007D6248">
        <w:rPr>
          <w:rStyle w:val="pt-a0-000002"/>
          <w:color w:val="000000"/>
          <w:spacing w:val="1"/>
          <w:sz w:val="28"/>
          <w:szCs w:val="28"/>
        </w:rPr>
        <w:t xml:space="preserve">, </w:t>
      </w:r>
      <w:r w:rsidR="00681760" w:rsidRPr="007D6248">
        <w:rPr>
          <w:rStyle w:val="pt-a0-000005"/>
          <w:color w:val="000000"/>
          <w:sz w:val="28"/>
          <w:szCs w:val="28"/>
        </w:rPr>
        <w:t xml:space="preserve">по трем направлениям: субсидии </w:t>
      </w:r>
      <w:r w:rsidR="005357E7" w:rsidRPr="007D6248">
        <w:rPr>
          <w:rStyle w:val="pt-a0-000005"/>
          <w:color w:val="000000"/>
          <w:sz w:val="28"/>
          <w:szCs w:val="28"/>
        </w:rPr>
        <w:br/>
      </w:r>
      <w:r w:rsidR="00681760" w:rsidRPr="007D6248">
        <w:rPr>
          <w:rStyle w:val="pt-a0-000005"/>
          <w:color w:val="000000"/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комплекса, субсидии</w:t>
      </w:r>
      <w:r w:rsidR="00020B44" w:rsidRPr="007D6248">
        <w:rPr>
          <w:rStyle w:val="pt-a0-000005"/>
          <w:color w:val="000000"/>
          <w:sz w:val="28"/>
          <w:szCs w:val="28"/>
        </w:rPr>
        <w:t xml:space="preserve"> </w:t>
      </w:r>
      <w:r w:rsidR="00681760" w:rsidRPr="007D6248">
        <w:rPr>
          <w:rStyle w:val="pt-a0-000006"/>
          <w:color w:val="000000"/>
          <w:sz w:val="28"/>
          <w:szCs w:val="28"/>
        </w:rPr>
        <w:t>‎</w:t>
      </w:r>
      <w:r w:rsidR="00681760" w:rsidRPr="007D6248">
        <w:rPr>
          <w:rStyle w:val="pt-a0-000005"/>
          <w:color w:val="000000"/>
          <w:sz w:val="28"/>
          <w:szCs w:val="28"/>
        </w:rPr>
        <w:t xml:space="preserve">на повышение продуктивности </w:t>
      </w:r>
      <w:r w:rsidR="005357E7" w:rsidRPr="007D6248">
        <w:rPr>
          <w:rStyle w:val="pt-a0-000005"/>
          <w:color w:val="000000"/>
          <w:sz w:val="28"/>
          <w:szCs w:val="28"/>
        </w:rPr>
        <w:br/>
      </w:r>
      <w:r w:rsidR="00681760" w:rsidRPr="007D6248">
        <w:rPr>
          <w:rStyle w:val="pt-a0-000005"/>
          <w:color w:val="000000"/>
          <w:sz w:val="28"/>
          <w:szCs w:val="28"/>
        </w:rPr>
        <w:t xml:space="preserve">в молочном скотоводстве и субсидии на оказание несвязанной поддержки </w:t>
      </w:r>
      <w:r w:rsidR="00AC333E" w:rsidRPr="007D6248">
        <w:rPr>
          <w:rStyle w:val="pt-a0-000005"/>
          <w:color w:val="000000"/>
          <w:sz w:val="28"/>
          <w:szCs w:val="28"/>
        </w:rPr>
        <w:br/>
      </w:r>
      <w:r w:rsidR="00681760" w:rsidRPr="007D6248">
        <w:rPr>
          <w:rStyle w:val="pt-a0-000005"/>
          <w:color w:val="000000"/>
          <w:sz w:val="28"/>
          <w:szCs w:val="28"/>
        </w:rPr>
        <w:t>в области растениеводства.</w:t>
      </w:r>
    </w:p>
    <w:p w:rsidR="0026752E" w:rsidRDefault="0026752E" w:rsidP="00331B2B">
      <w:pPr>
        <w:ind w:firstLine="567"/>
        <w:jc w:val="both"/>
        <w:rPr>
          <w:sz w:val="28"/>
          <w:szCs w:val="28"/>
        </w:rPr>
      </w:pPr>
      <w:proofErr w:type="gramStart"/>
      <w:r>
        <w:rPr>
          <w:rStyle w:val="pt-a0-000005"/>
          <w:color w:val="000000"/>
          <w:sz w:val="28"/>
          <w:szCs w:val="28"/>
        </w:rPr>
        <w:t xml:space="preserve">Изменения в приложении 17 </w:t>
      </w:r>
      <w:r w:rsidRPr="00B151B8">
        <w:rPr>
          <w:sz w:val="28"/>
          <w:szCs w:val="28"/>
        </w:rPr>
        <w:t>связ</w:t>
      </w:r>
      <w:r>
        <w:rPr>
          <w:sz w:val="28"/>
          <w:szCs w:val="28"/>
        </w:rPr>
        <w:t>аны</w:t>
      </w:r>
      <w:r w:rsidRPr="00B151B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вступлением в силу норм</w:t>
      </w:r>
      <w:r w:rsidRPr="00B1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03 июля </w:t>
      </w:r>
      <w:r w:rsidRPr="00B1176C">
        <w:rPr>
          <w:sz w:val="28"/>
          <w:szCs w:val="28"/>
        </w:rPr>
        <w:t>2016 N 349-ФЗ</w:t>
      </w:r>
      <w:r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br/>
        <w:t>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</w:t>
      </w:r>
      <w:r w:rsidRPr="00B151B8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Росстата от 27 июня 2019 № 362 «Об утверждении статистического инструментария для организации</w:t>
      </w:r>
      <w:proofErr w:type="gramEnd"/>
      <w:r>
        <w:rPr>
          <w:sz w:val="28"/>
          <w:szCs w:val="28"/>
        </w:rPr>
        <w:t xml:space="preserve"> Федеральным агентством </w:t>
      </w:r>
      <w:r>
        <w:rPr>
          <w:sz w:val="28"/>
          <w:szCs w:val="28"/>
        </w:rPr>
        <w:br/>
        <w:t xml:space="preserve">по рыболовству федерального статистического наблюдения за уловом рыбы </w:t>
      </w:r>
      <w:r>
        <w:rPr>
          <w:sz w:val="28"/>
          <w:szCs w:val="28"/>
        </w:rPr>
        <w:br/>
        <w:t>и добычей других водных биоресурсов», расширением круга лиц  - получателей государственной поддержки.</w:t>
      </w:r>
    </w:p>
    <w:p w:rsidR="00EB43F6" w:rsidRPr="006A01AB" w:rsidRDefault="00EB43F6" w:rsidP="00331B2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EA0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Изменения в Приложение 26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внесены в целях стимулирования </w:t>
      </w:r>
      <w:r w:rsidRPr="000F290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F290B">
        <w:rPr>
          <w:rFonts w:ascii="Times New Roman" w:hAnsi="Times New Roman" w:cs="Times New Roman"/>
          <w:sz w:val="28"/>
          <w:szCs w:val="28"/>
        </w:rPr>
        <w:t>и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животноводства </w:t>
      </w:r>
      <w:r w:rsidRPr="000F290B">
        <w:rPr>
          <w:rFonts w:ascii="Times New Roman" w:hAnsi="Times New Roman" w:cs="Times New Roman"/>
          <w:sz w:val="28"/>
          <w:szCs w:val="28"/>
        </w:rPr>
        <w:t>и переработки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0F290B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Pr="000F290B">
        <w:rPr>
          <w:rFonts w:ascii="Times New Roman" w:hAnsi="Times New Roman" w:cs="Times New Roman"/>
          <w:sz w:val="28"/>
          <w:szCs w:val="28"/>
        </w:rPr>
        <w:lastRenderedPageBreak/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290B">
        <w:rPr>
          <w:rFonts w:ascii="Times New Roman" w:hAnsi="Times New Roman" w:cs="Times New Roman"/>
          <w:sz w:val="28"/>
          <w:szCs w:val="28"/>
        </w:rPr>
        <w:t xml:space="preserve">стимулирование стабилизации и роста объемов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F290B">
        <w:rPr>
          <w:rFonts w:ascii="Times New Roman" w:hAnsi="Times New Roman" w:cs="Times New Roman"/>
          <w:sz w:val="28"/>
          <w:szCs w:val="28"/>
        </w:rPr>
        <w:t>и реализации основных видов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1AB">
        <w:rPr>
          <w:rFonts w:ascii="Times New Roman" w:hAnsi="Times New Roman" w:cs="Times New Roman"/>
          <w:sz w:val="28"/>
          <w:szCs w:val="28"/>
        </w:rPr>
        <w:t>а также развития экспортного потенциала агропромышленного комплекса Ленинградской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расширения направлений предоставления субсидий </w:t>
      </w:r>
      <w:r w:rsidRPr="00277B00">
        <w:rPr>
          <w:rFonts w:ascii="Times New Roman" w:hAnsi="Times New Roman" w:cs="Times New Roman"/>
          <w:sz w:val="28"/>
          <w:szCs w:val="28"/>
        </w:rPr>
        <w:t>на возмещение части прямых понесенных затрат на создание</w:t>
      </w:r>
      <w:r w:rsidR="00331B2B">
        <w:rPr>
          <w:rFonts w:ascii="Times New Roman" w:hAnsi="Times New Roman" w:cs="Times New Roman"/>
          <w:sz w:val="28"/>
          <w:szCs w:val="28"/>
        </w:rPr>
        <w:t xml:space="preserve"> </w:t>
      </w:r>
      <w:r w:rsidRPr="00277B00">
        <w:rPr>
          <w:rFonts w:ascii="Times New Roman" w:hAnsi="Times New Roman" w:cs="Times New Roman"/>
          <w:sz w:val="28"/>
          <w:szCs w:val="28"/>
        </w:rPr>
        <w:t>и (или) модернизацию объектов агропромышленного комплекса</w:t>
      </w:r>
      <w:r w:rsidR="00331B2B">
        <w:rPr>
          <w:rFonts w:ascii="Times New Roman" w:hAnsi="Times New Roman" w:cs="Times New Roman"/>
          <w:sz w:val="28"/>
          <w:szCs w:val="28"/>
        </w:rPr>
        <w:t xml:space="preserve"> </w:t>
      </w:r>
      <w:r w:rsidRPr="006A01AB">
        <w:rPr>
          <w:rFonts w:ascii="Times New Roman" w:hAnsi="Times New Roman" w:cs="Times New Roman"/>
          <w:sz w:val="28"/>
          <w:szCs w:val="28"/>
        </w:rPr>
        <w:t xml:space="preserve">по направлениям,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6A01AB">
        <w:rPr>
          <w:rFonts w:ascii="Times New Roman" w:hAnsi="Times New Roman" w:cs="Times New Roman"/>
          <w:sz w:val="28"/>
          <w:szCs w:val="28"/>
        </w:rPr>
        <w:t xml:space="preserve">не распространяются меры государственной поддержки, определенные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от 24 ноября 2018 года № 1413 «</w:t>
      </w:r>
      <w:r w:rsidRPr="006A01AB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Pr="006A01A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A01A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6A01AB">
        <w:rPr>
          <w:rFonts w:ascii="Times New Roman" w:hAnsi="Times New Roman" w:cs="Times New Roman"/>
          <w:sz w:val="28"/>
          <w:szCs w:val="28"/>
        </w:rPr>
        <w:t xml:space="preserve">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A01AB">
        <w:rPr>
          <w:rFonts w:ascii="Times New Roman" w:hAnsi="Times New Roman" w:cs="Times New Roman"/>
          <w:sz w:val="28"/>
          <w:szCs w:val="28"/>
        </w:rPr>
        <w:t xml:space="preserve">на возмещение части прямых понесенных затрат на создание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A01AB">
        <w:rPr>
          <w:rFonts w:ascii="Times New Roman" w:hAnsi="Times New Roman" w:cs="Times New Roman"/>
          <w:sz w:val="28"/>
          <w:szCs w:val="28"/>
        </w:rPr>
        <w:t>и (или) модернизацию объек</w:t>
      </w:r>
      <w:r>
        <w:rPr>
          <w:rFonts w:ascii="Times New Roman" w:hAnsi="Times New Roman" w:cs="Times New Roman"/>
          <w:sz w:val="28"/>
          <w:szCs w:val="28"/>
        </w:rPr>
        <w:t>тов агропромышленного комплекса».</w:t>
      </w:r>
    </w:p>
    <w:p w:rsidR="00165CAE" w:rsidRPr="007D6248" w:rsidRDefault="00165CAE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  <w:r w:rsidRPr="007D6248">
        <w:rPr>
          <w:bCs/>
          <w:spacing w:val="-3"/>
          <w:sz w:val="28"/>
          <w:szCs w:val="28"/>
        </w:rPr>
        <w:t xml:space="preserve">Изменения в Приложение 35 к Порядку (Субсидии на реализацию мероприятий в области мелиорации земель сельскохозяйственного назначения) внесены </w:t>
      </w:r>
      <w:r w:rsidR="0024217C">
        <w:rPr>
          <w:bCs/>
          <w:spacing w:val="-3"/>
          <w:sz w:val="28"/>
          <w:szCs w:val="28"/>
        </w:rPr>
        <w:br/>
      </w:r>
      <w:r w:rsidRPr="007D6248">
        <w:rPr>
          <w:bCs/>
          <w:spacing w:val="-3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7D6248">
        <w:rPr>
          <w:bCs/>
          <w:spacing w:val="-3"/>
          <w:sz w:val="28"/>
          <w:szCs w:val="28"/>
        </w:rPr>
        <w:br/>
        <w:t xml:space="preserve">от 20 ноября 2019 года № 1477 «О внесении изменений в Приложение № 10 </w:t>
      </w:r>
      <w:r w:rsidRPr="007D6248">
        <w:rPr>
          <w:bCs/>
          <w:spacing w:val="-3"/>
          <w:sz w:val="28"/>
          <w:szCs w:val="28"/>
        </w:rPr>
        <w:br/>
        <w:t xml:space="preserve">к Государственной программе </w:t>
      </w:r>
      <w:r w:rsidRPr="007D6248">
        <w:rPr>
          <w:rStyle w:val="pt-a0-000002"/>
          <w:color w:val="000000"/>
          <w:spacing w:val="1"/>
          <w:sz w:val="28"/>
          <w:szCs w:val="28"/>
        </w:rPr>
        <w:t>развития сельского хозяйства и регулирования рынков сельскохозяйственной прод</w:t>
      </w:r>
      <w:r w:rsidR="00061C97">
        <w:rPr>
          <w:rStyle w:val="pt-a0-000002"/>
          <w:color w:val="000000"/>
          <w:spacing w:val="1"/>
          <w:sz w:val="28"/>
          <w:szCs w:val="28"/>
        </w:rPr>
        <w:t xml:space="preserve">укции, сырья и продовольствия». </w:t>
      </w:r>
      <w:r w:rsidRPr="007D6248">
        <w:rPr>
          <w:rStyle w:val="pt-a0-000005"/>
          <w:color w:val="000000"/>
          <w:sz w:val="28"/>
          <w:szCs w:val="28"/>
        </w:rPr>
        <w:t xml:space="preserve">В рамках нового механизма государственной поддержки предлагается возмещение фактически осуществленных сельскохозяйственными товаропроизводителями затрат по мероприятиям в области известкования кислых почв, в том числе </w:t>
      </w:r>
      <w:r w:rsidR="00FD22B2">
        <w:rPr>
          <w:rStyle w:val="pt-a0-000005"/>
          <w:color w:val="000000"/>
          <w:sz w:val="28"/>
          <w:szCs w:val="28"/>
        </w:rPr>
        <w:br/>
      </w:r>
      <w:r w:rsidRPr="007D6248">
        <w:rPr>
          <w:rStyle w:val="pt-a0-000005"/>
          <w:color w:val="000000"/>
          <w:sz w:val="28"/>
          <w:szCs w:val="28"/>
        </w:rPr>
        <w:t xml:space="preserve">на разработку проектной сметной документации на проведение мероприятий </w:t>
      </w:r>
      <w:r w:rsidR="00FD22B2">
        <w:rPr>
          <w:rStyle w:val="pt-a0-000006"/>
          <w:color w:val="000000"/>
          <w:sz w:val="28"/>
          <w:szCs w:val="28"/>
        </w:rPr>
        <w:br/>
      </w:r>
      <w:r w:rsidRPr="007D6248">
        <w:rPr>
          <w:rStyle w:val="pt-a0-000005"/>
          <w:color w:val="000000"/>
          <w:sz w:val="28"/>
          <w:szCs w:val="28"/>
        </w:rPr>
        <w:t xml:space="preserve">в области известкования кислых почв по данным агрохимического обследования полей с показателями плодородия почв в системе координат земельного участка; приобретение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мелиорантов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 почвы известковых для проведения работ </w:t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 xml:space="preserve">в области известкования кислых почв, включенных в Государственный каталог пестицидов </w:t>
      </w:r>
      <w:r w:rsidR="00FD22B2">
        <w:rPr>
          <w:rStyle w:val="pt-a0-000005"/>
          <w:color w:val="000000"/>
          <w:sz w:val="28"/>
          <w:szCs w:val="28"/>
        </w:rPr>
        <w:br/>
      </w:r>
      <w:r w:rsidRPr="007D6248">
        <w:rPr>
          <w:rStyle w:val="pt-a0-000005"/>
          <w:color w:val="000000"/>
          <w:sz w:val="28"/>
          <w:szCs w:val="28"/>
        </w:rPr>
        <w:t xml:space="preserve">и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агрохимикатов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, разрешенных к применению на территории Российской Федерации, транспортные расходы по доставке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мелиорантов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 от места </w:t>
      </w:r>
      <w:r w:rsidR="00FD22B2">
        <w:rPr>
          <w:rStyle w:val="pt-a0-000005"/>
          <w:color w:val="000000"/>
          <w:sz w:val="28"/>
          <w:szCs w:val="28"/>
        </w:rPr>
        <w:br/>
      </w:r>
      <w:r w:rsidRPr="007D6248">
        <w:rPr>
          <w:rStyle w:val="pt-a0-000005"/>
          <w:color w:val="000000"/>
          <w:sz w:val="28"/>
          <w:szCs w:val="28"/>
        </w:rPr>
        <w:t xml:space="preserve">их приобретения до места проведения мероприятий в области известкования кислых почв; технологические работы по внесению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мелиорантов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. </w:t>
      </w:r>
      <w:proofErr w:type="gramStart"/>
      <w:r w:rsidRPr="007D6248">
        <w:rPr>
          <w:sz w:val="28"/>
          <w:szCs w:val="28"/>
        </w:rPr>
        <w:t xml:space="preserve">Возмещение части фактически осуществленных расходов сельскохозяйственными товаропроизводителями предусмотрено 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</w:t>
      </w:r>
      <w:r w:rsidR="00FD22B2">
        <w:rPr>
          <w:sz w:val="28"/>
          <w:szCs w:val="28"/>
        </w:rPr>
        <w:br/>
      </w:r>
      <w:r w:rsidRPr="007D6248">
        <w:rPr>
          <w:sz w:val="28"/>
          <w:szCs w:val="28"/>
        </w:rPr>
        <w:t>на добавленную стоимость.</w:t>
      </w:r>
      <w:proofErr w:type="gramEnd"/>
    </w:p>
    <w:p w:rsidR="00A94C77" w:rsidRDefault="00276286" w:rsidP="00331B2B">
      <w:pPr>
        <w:pStyle w:val="ConsPlusNormal"/>
        <w:spacing w:line="23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6248">
        <w:rPr>
          <w:rFonts w:ascii="Times New Roman" w:hAnsi="Times New Roman" w:cs="Times New Roman"/>
          <w:bCs/>
          <w:spacing w:val="-3"/>
          <w:sz w:val="28"/>
          <w:szCs w:val="28"/>
        </w:rPr>
        <w:t>Изменения в Приложени</w:t>
      </w:r>
      <w:r w:rsidR="0014088E" w:rsidRPr="007D6248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7D624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38 к Порядку (Гранты «</w:t>
      </w:r>
      <w:proofErr w:type="spellStart"/>
      <w:r w:rsidRPr="007D6248">
        <w:rPr>
          <w:rFonts w:ascii="Times New Roman" w:hAnsi="Times New Roman" w:cs="Times New Roman"/>
          <w:bCs/>
          <w:spacing w:val="-3"/>
          <w:sz w:val="28"/>
          <w:szCs w:val="28"/>
        </w:rPr>
        <w:t>Агростартап</w:t>
      </w:r>
      <w:proofErr w:type="spellEnd"/>
      <w:r w:rsidRPr="007D6248">
        <w:rPr>
          <w:rFonts w:ascii="Times New Roman" w:hAnsi="Times New Roman" w:cs="Times New Roman"/>
          <w:bCs/>
          <w:spacing w:val="-3"/>
          <w:sz w:val="28"/>
          <w:szCs w:val="28"/>
        </w:rPr>
        <w:t>») внесены</w:t>
      </w:r>
      <w:r w:rsidR="0014088E" w:rsidRPr="007D624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A3D57" w:rsidRPr="007D6248">
        <w:rPr>
          <w:rFonts w:ascii="Times New Roman" w:hAnsi="Times New Roman" w:cs="Times New Roman"/>
          <w:bCs/>
          <w:spacing w:val="-3"/>
          <w:sz w:val="28"/>
          <w:szCs w:val="28"/>
        </w:rPr>
        <w:br/>
        <w:t xml:space="preserve">в соответствии с </w:t>
      </w:r>
      <w:r w:rsidR="00DA3D57" w:rsidRPr="007D6248">
        <w:rPr>
          <w:rFonts w:ascii="Times New Roman" w:hAnsi="Times New Roman" w:cs="Times New Roman"/>
          <w:sz w:val="28"/>
          <w:szCs w:val="28"/>
        </w:rPr>
        <w:t>Правил</w:t>
      </w:r>
      <w:r w:rsidR="00363E56">
        <w:rPr>
          <w:rFonts w:ascii="Times New Roman" w:hAnsi="Times New Roman" w:cs="Times New Roman"/>
          <w:sz w:val="28"/>
          <w:szCs w:val="28"/>
        </w:rPr>
        <w:t>ами</w:t>
      </w:r>
      <w:r w:rsidR="00DA3D57" w:rsidRPr="007D624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</w:t>
      </w:r>
      <w:r w:rsidR="00DA3D57" w:rsidRPr="007D6248">
        <w:rPr>
          <w:rFonts w:ascii="Times New Roman" w:hAnsi="Times New Roman" w:cs="Times New Roman"/>
          <w:sz w:val="28"/>
          <w:szCs w:val="28"/>
        </w:rPr>
        <w:br/>
        <w:t>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 w:rsidR="004037D9" w:rsidRPr="007D6248">
        <w:rPr>
          <w:rFonts w:ascii="Times New Roman" w:hAnsi="Times New Roman" w:cs="Times New Roman"/>
          <w:sz w:val="28"/>
          <w:szCs w:val="28"/>
        </w:rPr>
        <w:t xml:space="preserve"> (приложение 6 </w:t>
      </w:r>
      <w:r w:rsidR="004037D9" w:rsidRPr="007D6248">
        <w:rPr>
          <w:rFonts w:ascii="Times New Roman" w:hAnsi="Times New Roman" w:cs="Times New Roman"/>
          <w:sz w:val="28"/>
          <w:szCs w:val="28"/>
        </w:rPr>
        <w:br/>
        <w:t xml:space="preserve">к Госпрограмме), </w:t>
      </w:r>
      <w:r w:rsidR="00DA3D57" w:rsidRPr="007D6248">
        <w:rPr>
          <w:rFonts w:ascii="Times New Roman" w:hAnsi="Times New Roman" w:cs="Times New Roman"/>
          <w:sz w:val="28"/>
          <w:szCs w:val="28"/>
        </w:rPr>
        <w:t xml:space="preserve"> </w:t>
      </w:r>
      <w:r w:rsidR="00363E56">
        <w:rPr>
          <w:rFonts w:ascii="Times New Roman" w:hAnsi="Times New Roman" w:cs="Times New Roman"/>
          <w:sz w:val="28"/>
          <w:szCs w:val="28"/>
        </w:rPr>
        <w:t>утвержденными</w:t>
      </w:r>
      <w:r w:rsidR="00DA3D57" w:rsidRPr="007D624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63E56">
        <w:rPr>
          <w:rFonts w:ascii="Times New Roman" w:hAnsi="Times New Roman" w:cs="Times New Roman"/>
          <w:sz w:val="28"/>
          <w:szCs w:val="28"/>
        </w:rPr>
        <w:t>ем</w:t>
      </w:r>
      <w:r w:rsidR="00DA3D57" w:rsidRPr="007D6248">
        <w:rPr>
          <w:rFonts w:ascii="Times New Roman" w:hAnsi="Times New Roman" w:cs="Times New Roman"/>
          <w:sz w:val="28"/>
          <w:szCs w:val="28"/>
        </w:rPr>
        <w:t xml:space="preserve"> РФ </w:t>
      </w:r>
      <w:r w:rsidR="00363E56" w:rsidRPr="00363E56">
        <w:rPr>
          <w:rFonts w:ascii="Times New Roman" w:hAnsi="Times New Roman" w:cs="Times New Roman"/>
          <w:sz w:val="28"/>
          <w:szCs w:val="28"/>
        </w:rPr>
        <w:t>от 18 декабря 2019 г</w:t>
      </w:r>
      <w:r w:rsidR="00363E56">
        <w:rPr>
          <w:rFonts w:ascii="Times New Roman" w:hAnsi="Times New Roman" w:cs="Times New Roman"/>
          <w:sz w:val="28"/>
          <w:szCs w:val="28"/>
        </w:rPr>
        <w:t>ода</w:t>
      </w:r>
      <w:r w:rsidR="00363E56" w:rsidRPr="00363E56">
        <w:rPr>
          <w:rFonts w:ascii="Times New Roman" w:hAnsi="Times New Roman" w:cs="Times New Roman"/>
          <w:sz w:val="28"/>
          <w:szCs w:val="28"/>
        </w:rPr>
        <w:t xml:space="preserve"> </w:t>
      </w:r>
      <w:r w:rsidR="00363E56">
        <w:rPr>
          <w:rFonts w:ascii="Times New Roman" w:hAnsi="Times New Roman" w:cs="Times New Roman"/>
          <w:sz w:val="28"/>
          <w:szCs w:val="28"/>
        </w:rPr>
        <w:br/>
      </w:r>
      <w:r w:rsidR="00363E56" w:rsidRPr="00363E56">
        <w:rPr>
          <w:rFonts w:ascii="Times New Roman" w:hAnsi="Times New Roman" w:cs="Times New Roman"/>
          <w:sz w:val="28"/>
          <w:szCs w:val="28"/>
        </w:rPr>
        <w:t>N 1706 «О внесении изменений в Государственную программу развития сельского хозяйства и регулирования рынков сельскохозяйственной</w:t>
      </w:r>
      <w:proofErr w:type="gramEnd"/>
      <w:r w:rsidR="00363E56" w:rsidRPr="00363E56">
        <w:rPr>
          <w:rFonts w:ascii="Times New Roman" w:hAnsi="Times New Roman" w:cs="Times New Roman"/>
          <w:sz w:val="28"/>
          <w:szCs w:val="28"/>
        </w:rPr>
        <w:t xml:space="preserve"> продукции, сырья </w:t>
      </w:r>
      <w:r w:rsidR="00363E56" w:rsidRPr="00363E56">
        <w:rPr>
          <w:rFonts w:ascii="Times New Roman" w:hAnsi="Times New Roman" w:cs="Times New Roman"/>
          <w:sz w:val="28"/>
          <w:szCs w:val="28"/>
        </w:rPr>
        <w:br/>
        <w:t xml:space="preserve">и продовольствия и признании </w:t>
      </w:r>
      <w:proofErr w:type="gramStart"/>
      <w:r w:rsidR="00363E56" w:rsidRPr="00363E5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63E56" w:rsidRPr="00363E56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Российской Федерации от 20 апреля 2019 </w:t>
      </w:r>
      <w:r w:rsidR="0026752E">
        <w:rPr>
          <w:rFonts w:ascii="Times New Roman" w:hAnsi="Times New Roman" w:cs="Times New Roman"/>
          <w:sz w:val="28"/>
          <w:szCs w:val="28"/>
        </w:rPr>
        <w:t>года</w:t>
      </w:r>
      <w:r w:rsidR="00363E56" w:rsidRPr="00363E56">
        <w:rPr>
          <w:rFonts w:ascii="Times New Roman" w:hAnsi="Times New Roman" w:cs="Times New Roman"/>
          <w:sz w:val="28"/>
          <w:szCs w:val="28"/>
        </w:rPr>
        <w:t xml:space="preserve"> № 476»</w:t>
      </w:r>
      <w:r w:rsidR="00363E56">
        <w:rPr>
          <w:rFonts w:ascii="Times New Roman" w:hAnsi="Times New Roman" w:cs="Times New Roman"/>
          <w:sz w:val="28"/>
          <w:szCs w:val="28"/>
        </w:rPr>
        <w:t>.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7D6248">
        <w:rPr>
          <w:rStyle w:val="pt-a0-000005"/>
          <w:color w:val="000000"/>
          <w:sz w:val="28"/>
          <w:szCs w:val="28"/>
        </w:rPr>
        <w:t xml:space="preserve">Дополнение приложениями 39 и 40 к Порядку связано с утверждением Правил предоставления </w:t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поддержку </w:t>
      </w:r>
      <w:r>
        <w:rPr>
          <w:rStyle w:val="pt-a0-000005"/>
          <w:color w:val="000000"/>
          <w:sz w:val="28"/>
          <w:szCs w:val="28"/>
        </w:rPr>
        <w:t>сельскохозяйственного производства по отдельным</w:t>
      </w:r>
      <w:r w:rsidRPr="007D6248">
        <w:rPr>
          <w:rStyle w:val="pt-a0-000005"/>
          <w:color w:val="000000"/>
          <w:sz w:val="28"/>
          <w:szCs w:val="28"/>
        </w:rPr>
        <w:t xml:space="preserve">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подотрасл</w:t>
      </w:r>
      <w:r>
        <w:rPr>
          <w:rStyle w:val="pt-a0-000005"/>
          <w:color w:val="000000"/>
          <w:sz w:val="28"/>
          <w:szCs w:val="28"/>
        </w:rPr>
        <w:t>ям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 растениеводства </w:t>
      </w:r>
      <w:r w:rsidRPr="007D6248">
        <w:rPr>
          <w:rStyle w:val="pt-a0-000006"/>
          <w:color w:val="000000"/>
          <w:sz w:val="28"/>
          <w:szCs w:val="28"/>
        </w:rPr>
        <w:t>‎</w:t>
      </w:r>
      <w:r>
        <w:rPr>
          <w:rStyle w:val="pt-a0-000005"/>
          <w:color w:val="000000"/>
          <w:sz w:val="28"/>
          <w:szCs w:val="28"/>
        </w:rPr>
        <w:t>и животноводства,</w:t>
      </w:r>
      <w:r w:rsidRPr="007D6248">
        <w:rPr>
          <w:rStyle w:val="pt-a0-000005"/>
          <w:color w:val="000000"/>
          <w:sz w:val="28"/>
          <w:szCs w:val="28"/>
        </w:rPr>
        <w:t xml:space="preserve"> Приложение 7 к Госпрограмме (далее – «компенсирующая» субсидия) и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подотраслей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 агропромышленного комплекса и</w:t>
      </w:r>
      <w:proofErr w:type="gramEnd"/>
      <w:r w:rsidRPr="007D6248">
        <w:rPr>
          <w:rStyle w:val="pt-a0-000005"/>
          <w:color w:val="000000"/>
          <w:sz w:val="28"/>
          <w:szCs w:val="28"/>
        </w:rPr>
        <w:t xml:space="preserve"> развитие малых форм хозяйствования, Приложение 8 к Госпрограмме (далее – «стимулирующая» субсидия).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bCs/>
          <w:spacing w:val="-3"/>
          <w:sz w:val="28"/>
          <w:szCs w:val="28"/>
        </w:rPr>
        <w:t xml:space="preserve"> </w:t>
      </w:r>
      <w:r w:rsidRPr="007D6248">
        <w:rPr>
          <w:rStyle w:val="pt-a0-000005"/>
          <w:color w:val="000000"/>
          <w:sz w:val="28"/>
          <w:szCs w:val="28"/>
        </w:rPr>
        <w:t xml:space="preserve">«Компенсирующая» субсидия предоставляется на компенсационную поддержку сельскохозяйственного производства по отдельным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подотраслям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 ра</w:t>
      </w:r>
      <w:r>
        <w:rPr>
          <w:rStyle w:val="pt-a0-000005"/>
          <w:color w:val="000000"/>
          <w:sz w:val="28"/>
          <w:szCs w:val="28"/>
        </w:rPr>
        <w:t xml:space="preserve">стениеводства и животноводства </w:t>
      </w:r>
      <w:r w:rsidRPr="007D6248">
        <w:rPr>
          <w:rStyle w:val="pt-a0-000005"/>
          <w:color w:val="000000"/>
          <w:sz w:val="28"/>
          <w:szCs w:val="28"/>
        </w:rPr>
        <w:t xml:space="preserve">и предполагает предоставление субсидии </w:t>
      </w:r>
      <w:r>
        <w:rPr>
          <w:rStyle w:val="pt-a0-000005"/>
          <w:color w:val="000000"/>
          <w:sz w:val="28"/>
          <w:szCs w:val="28"/>
        </w:rPr>
        <w:br/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>по следующим направлениям: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на проведение комплекса агротехнологических работ в растениеводстве –</w:t>
      </w:r>
      <w:r w:rsidRPr="007D6248">
        <w:rPr>
          <w:rStyle w:val="pt-a0-000005"/>
          <w:color w:val="000000"/>
          <w:sz w:val="28"/>
          <w:szCs w:val="28"/>
        </w:rPr>
        <w:br/>
        <w:t xml:space="preserve">по ставке на 1 гектар посевной площади; 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 xml:space="preserve">- на поддержку собственного производства молока – по ставке </w:t>
      </w:r>
      <w:r w:rsidRPr="007D6248">
        <w:rPr>
          <w:color w:val="000000"/>
          <w:sz w:val="28"/>
          <w:szCs w:val="28"/>
        </w:rPr>
        <w:br/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>на 1 килограмм молока;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на поддержку племенного животноводства – по ставке на 1 голову сельскохозяйственного животного;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на поддержку элитного семеноводства – по ставке на 1 гектар посевной площади;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 xml:space="preserve">- на развитие мясного животноводства – по ставке на 1 тонну </w:t>
      </w:r>
      <w:r w:rsidRPr="007D6248">
        <w:rPr>
          <w:rStyle w:val="pt-a0-000005"/>
          <w:color w:val="000000"/>
          <w:sz w:val="28"/>
          <w:szCs w:val="28"/>
        </w:rPr>
        <w:br/>
        <w:t xml:space="preserve">и (или) </w:t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>на 1 голову сельскохозяйственного животного;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на уплату страховых премий, начисленных по договорам сельскохозяйственного страхования с государственной поддержкой.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 xml:space="preserve">«Стимулирующая» субсидия предоставляется на стимулирование развития приоритетных </w:t>
      </w:r>
      <w:proofErr w:type="spellStart"/>
      <w:r w:rsidRPr="007D6248">
        <w:rPr>
          <w:rStyle w:val="pt-a0-000005"/>
          <w:color w:val="000000"/>
          <w:sz w:val="28"/>
          <w:szCs w:val="28"/>
        </w:rPr>
        <w:t>подотраслей</w:t>
      </w:r>
      <w:proofErr w:type="spellEnd"/>
      <w:r w:rsidRPr="007D6248">
        <w:rPr>
          <w:rStyle w:val="pt-a0-000005"/>
          <w:color w:val="000000"/>
          <w:sz w:val="28"/>
          <w:szCs w:val="28"/>
        </w:rPr>
        <w:t xml:space="preserve"> агропромышленного комплекса и развитие малых форм хозяйствования, </w:t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>и предполагает предоставление субсидии по следующим направлениям: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стимулирование производства зерновых и зернобобовых культур;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стимулирование производства овощей открытого грунта;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стимулирование производства продукции плодово-ягодных насаждений;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стимулирование производства молока;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развитие специализированного мясного скотоводства;</w:t>
      </w:r>
    </w:p>
    <w:p w:rsidR="00CA7CB9" w:rsidRPr="007D6248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rStyle w:val="pt-a0-000005"/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>- развитие малых форм хозяйствования.</w:t>
      </w:r>
    </w:p>
    <w:p w:rsidR="00CA7CB9" w:rsidRDefault="00CA7CB9" w:rsidP="00331B2B">
      <w:pPr>
        <w:pStyle w:val="pt-a-000004"/>
        <w:shd w:val="clear" w:color="auto" w:fill="FFFFFF"/>
        <w:spacing w:before="0" w:beforeAutospacing="0" w:after="0" w:afterAutospacing="0" w:line="23" w:lineRule="atLeast"/>
        <w:ind w:firstLine="567"/>
        <w:jc w:val="both"/>
        <w:rPr>
          <w:rStyle w:val="pt-a0-000005"/>
          <w:color w:val="000000"/>
          <w:sz w:val="28"/>
          <w:szCs w:val="28"/>
        </w:rPr>
      </w:pPr>
      <w:r w:rsidRPr="007D6248">
        <w:rPr>
          <w:rStyle w:val="pt-a0-000005"/>
          <w:color w:val="000000"/>
          <w:sz w:val="28"/>
          <w:szCs w:val="28"/>
        </w:rPr>
        <w:t xml:space="preserve">Изменение структуры и механизма оказания государственной поддержки </w:t>
      </w:r>
      <w:r w:rsidRPr="007D6248">
        <w:rPr>
          <w:color w:val="000000"/>
          <w:sz w:val="28"/>
          <w:szCs w:val="28"/>
        </w:rPr>
        <w:br/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 xml:space="preserve">обеспечит индивидуальный подход к предоставлению субсидий </w:t>
      </w:r>
      <w:r w:rsidRPr="007D6248">
        <w:rPr>
          <w:color w:val="000000"/>
          <w:sz w:val="28"/>
          <w:szCs w:val="28"/>
        </w:rPr>
        <w:br/>
      </w:r>
      <w:r w:rsidRPr="007D6248">
        <w:rPr>
          <w:rStyle w:val="pt-a0-000006"/>
          <w:color w:val="000000"/>
          <w:sz w:val="28"/>
          <w:szCs w:val="28"/>
        </w:rPr>
        <w:t>‎</w:t>
      </w:r>
      <w:r w:rsidRPr="007D6248">
        <w:rPr>
          <w:rStyle w:val="pt-a0-000005"/>
          <w:color w:val="000000"/>
          <w:sz w:val="28"/>
          <w:szCs w:val="28"/>
        </w:rPr>
        <w:t>на основе приоритетных направлений развития региона, что в итоге позволит увеличить объемы производства продукции по приоритетным сферам агр</w:t>
      </w:r>
      <w:r>
        <w:rPr>
          <w:rStyle w:val="pt-a0-000005"/>
          <w:color w:val="000000"/>
          <w:sz w:val="28"/>
          <w:szCs w:val="28"/>
        </w:rPr>
        <w:t>опромышленного комплекса Ленинградской области</w:t>
      </w:r>
      <w:r w:rsidRPr="007D6248">
        <w:rPr>
          <w:rStyle w:val="pt-a0-000005"/>
          <w:color w:val="000000"/>
          <w:sz w:val="28"/>
          <w:szCs w:val="28"/>
        </w:rPr>
        <w:t>, обеспечить доведение бюджетных ассигнований до конечных получателей в полном объеме и повысить эффективность предоставления субсидий.</w:t>
      </w:r>
    </w:p>
    <w:p w:rsidR="00E93292" w:rsidRDefault="00E93292" w:rsidP="00331B2B">
      <w:pPr>
        <w:shd w:val="clear" w:color="auto" w:fill="FFFFFF" w:themeFill="background1"/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  <w:u w:val="single"/>
        </w:rPr>
      </w:pPr>
      <w:r w:rsidRPr="007D6248">
        <w:rPr>
          <w:sz w:val="28"/>
          <w:szCs w:val="28"/>
        </w:rPr>
        <w:t xml:space="preserve">В соответствии с Порядком проведения </w:t>
      </w:r>
      <w:proofErr w:type="gramStart"/>
      <w:r w:rsidRPr="007D6248">
        <w:rPr>
          <w:sz w:val="28"/>
          <w:szCs w:val="28"/>
        </w:rPr>
        <w:t>процедур оценки регулирующего воздействия проектов нормативных правовых актов Ленинградской области</w:t>
      </w:r>
      <w:proofErr w:type="gramEnd"/>
      <w:r w:rsidRPr="007D6248">
        <w:rPr>
          <w:sz w:val="28"/>
          <w:szCs w:val="28"/>
        </w:rPr>
        <w:t xml:space="preserve"> </w:t>
      </w:r>
      <w:r w:rsidRPr="007D6248">
        <w:rPr>
          <w:sz w:val="28"/>
          <w:szCs w:val="28"/>
        </w:rPr>
        <w:br/>
        <w:t xml:space="preserve">и экспертизы нормативных правовых актов Ленинградской области, утвержденным постановлением Правительства Ленинградской области от 23 апреля 2015 года </w:t>
      </w:r>
      <w:r w:rsidRPr="007D6248">
        <w:rPr>
          <w:sz w:val="28"/>
          <w:szCs w:val="28"/>
        </w:rPr>
        <w:br/>
        <w:t>№ 124, проект</w:t>
      </w:r>
      <w:r w:rsidR="00386727">
        <w:rPr>
          <w:sz w:val="28"/>
          <w:szCs w:val="28"/>
        </w:rPr>
        <w:t xml:space="preserve"> был</w:t>
      </w:r>
      <w:r w:rsidRPr="007D6248">
        <w:rPr>
          <w:sz w:val="28"/>
          <w:szCs w:val="28"/>
        </w:rPr>
        <w:t xml:space="preserve">  размещен на официальном портале: </w:t>
      </w:r>
      <w:hyperlink r:id="rId6" w:history="1">
        <w:r w:rsidRPr="007D6248">
          <w:rPr>
            <w:rStyle w:val="a9"/>
            <w:color w:val="000000" w:themeColor="text1"/>
            <w:sz w:val="28"/>
            <w:szCs w:val="28"/>
            <w:u w:val="none"/>
          </w:rPr>
          <w:t>http://regulation.lenreg.ru</w:t>
        </w:r>
      </w:hyperlink>
      <w:r w:rsidRPr="007D6248">
        <w:rPr>
          <w:color w:val="000000" w:themeColor="text1"/>
          <w:sz w:val="28"/>
          <w:szCs w:val="28"/>
        </w:rPr>
        <w:t>.</w:t>
      </w:r>
      <w:r w:rsidRPr="007D6248">
        <w:rPr>
          <w:sz w:val="28"/>
          <w:szCs w:val="28"/>
          <w:u w:val="single"/>
        </w:rPr>
        <w:t xml:space="preserve"> </w:t>
      </w:r>
    </w:p>
    <w:p w:rsidR="004779AC" w:rsidRPr="00F466DD" w:rsidRDefault="004779AC" w:rsidP="00331B2B">
      <w:pPr>
        <w:pStyle w:val="a5"/>
        <w:ind w:firstLine="567"/>
        <w:jc w:val="both"/>
        <w:rPr>
          <w:b/>
          <w:sz w:val="28"/>
          <w:szCs w:val="28"/>
        </w:rPr>
      </w:pPr>
      <w:proofErr w:type="gramStart"/>
      <w:r w:rsidRPr="00F466DD">
        <w:rPr>
          <w:sz w:val="28"/>
          <w:szCs w:val="28"/>
        </w:rPr>
        <w:t xml:space="preserve">На основе проведенной оценки регулирующего воздействия проекта </w:t>
      </w:r>
      <w:r w:rsidRPr="00F466DD">
        <w:rPr>
          <w:sz w:val="28"/>
          <w:szCs w:val="28"/>
        </w:rPr>
        <w:br/>
        <w:t>с учетом информации, полученной в ходе публичного обсу</w:t>
      </w:r>
      <w:r w:rsidR="00386727" w:rsidRPr="00F466DD">
        <w:rPr>
          <w:sz w:val="28"/>
          <w:szCs w:val="28"/>
        </w:rPr>
        <w:t xml:space="preserve">ждения, проводимого </w:t>
      </w:r>
      <w:r w:rsidR="00386727" w:rsidRPr="00F466DD">
        <w:rPr>
          <w:sz w:val="28"/>
          <w:szCs w:val="28"/>
        </w:rPr>
        <w:br/>
        <w:t>в срок с 9</w:t>
      </w:r>
      <w:r w:rsidRPr="00F466DD">
        <w:rPr>
          <w:sz w:val="28"/>
          <w:szCs w:val="28"/>
        </w:rPr>
        <w:t xml:space="preserve"> </w:t>
      </w:r>
      <w:r w:rsidR="00386727" w:rsidRPr="00F466DD">
        <w:rPr>
          <w:sz w:val="28"/>
          <w:szCs w:val="28"/>
        </w:rPr>
        <w:t>декабря по 13</w:t>
      </w:r>
      <w:r w:rsidRPr="00F466DD">
        <w:rPr>
          <w:sz w:val="28"/>
          <w:szCs w:val="28"/>
        </w:rPr>
        <w:t xml:space="preserve"> </w:t>
      </w:r>
      <w:r w:rsidR="00386727" w:rsidRPr="00F466DD">
        <w:rPr>
          <w:sz w:val="28"/>
          <w:szCs w:val="28"/>
        </w:rPr>
        <w:t>дека</w:t>
      </w:r>
      <w:r w:rsidRPr="00F466DD">
        <w:rPr>
          <w:sz w:val="28"/>
          <w:szCs w:val="28"/>
        </w:rPr>
        <w:t xml:space="preserve">бря 2019 года, по результатам оценки регулирующего воздействия положений, вводящих избыточные обязанности, запреты </w:t>
      </w:r>
      <w:r w:rsidR="00386727" w:rsidRPr="00F466DD">
        <w:rPr>
          <w:sz w:val="28"/>
          <w:szCs w:val="28"/>
        </w:rPr>
        <w:br/>
      </w:r>
      <w:r w:rsidRPr="00F466DD">
        <w:rPr>
          <w:sz w:val="28"/>
          <w:szCs w:val="28"/>
        </w:rPr>
        <w:t xml:space="preserve">и ограничения для субъектов предпринимательской и инвестиционной деятельности или способствующих их введению, а также положений, приводящих </w:t>
      </w:r>
      <w:r w:rsidRPr="00F466DD">
        <w:rPr>
          <w:sz w:val="28"/>
          <w:szCs w:val="28"/>
        </w:rPr>
        <w:br/>
        <w:t xml:space="preserve">к возникновению необоснованных расходов субъектов предпринимательской </w:t>
      </w:r>
      <w:r w:rsidRPr="00F466DD">
        <w:rPr>
          <w:sz w:val="28"/>
          <w:szCs w:val="28"/>
        </w:rPr>
        <w:br/>
        <w:t>и инвестиционной</w:t>
      </w:r>
      <w:proofErr w:type="gramEnd"/>
      <w:r w:rsidRPr="00F466DD">
        <w:rPr>
          <w:sz w:val="28"/>
          <w:szCs w:val="28"/>
        </w:rPr>
        <w:t xml:space="preserve"> деятельности, а также областного бюджета Ленинградской области не выявлено.</w:t>
      </w:r>
    </w:p>
    <w:p w:rsidR="004779AC" w:rsidRPr="007D6248" w:rsidRDefault="004779AC" w:rsidP="00331B2B">
      <w:pPr>
        <w:shd w:val="clear" w:color="auto" w:fill="FFFFFF" w:themeFill="background1"/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  <w:u w:val="single"/>
        </w:rPr>
      </w:pPr>
      <w:r w:rsidRPr="00F466DD">
        <w:rPr>
          <w:sz w:val="28"/>
          <w:szCs w:val="28"/>
        </w:rPr>
        <w:t>По завершении оценки регулирующего воздействия поступили новые предложения в части оказания государственной поддержки на развитие племенного животноводства</w:t>
      </w:r>
      <w:r w:rsidR="00386727" w:rsidRPr="00F466DD">
        <w:rPr>
          <w:sz w:val="28"/>
          <w:szCs w:val="28"/>
        </w:rPr>
        <w:t xml:space="preserve">, на обеспечение прироста сельскохозяйственной продукции собственного производства в рамках приоритетных </w:t>
      </w:r>
      <w:proofErr w:type="spellStart"/>
      <w:r w:rsidR="00386727" w:rsidRPr="00F466DD">
        <w:rPr>
          <w:sz w:val="28"/>
          <w:szCs w:val="28"/>
        </w:rPr>
        <w:t>подотраслей</w:t>
      </w:r>
      <w:proofErr w:type="spellEnd"/>
      <w:r w:rsidR="00386727" w:rsidRPr="00F466DD">
        <w:rPr>
          <w:sz w:val="28"/>
          <w:szCs w:val="28"/>
        </w:rPr>
        <w:t xml:space="preserve"> агропромышленного ком</w:t>
      </w:r>
      <w:r w:rsidR="00CA7CB9">
        <w:rPr>
          <w:sz w:val="28"/>
          <w:szCs w:val="28"/>
        </w:rPr>
        <w:t>п</w:t>
      </w:r>
      <w:r w:rsidR="00386727" w:rsidRPr="00F466DD">
        <w:rPr>
          <w:sz w:val="28"/>
          <w:szCs w:val="28"/>
        </w:rPr>
        <w:t>лекса.</w:t>
      </w:r>
      <w:r w:rsidRPr="00F466DD">
        <w:rPr>
          <w:sz w:val="28"/>
          <w:szCs w:val="28"/>
        </w:rPr>
        <w:t xml:space="preserve"> Новые предложения не вводят избыточные обязанности, запреты</w:t>
      </w:r>
      <w:r w:rsidR="00386727" w:rsidRPr="00F466DD">
        <w:rPr>
          <w:sz w:val="28"/>
          <w:szCs w:val="28"/>
        </w:rPr>
        <w:t xml:space="preserve"> </w:t>
      </w:r>
      <w:r w:rsidRPr="00F466DD">
        <w:rPr>
          <w:sz w:val="28"/>
          <w:szCs w:val="28"/>
        </w:rPr>
        <w:t xml:space="preserve">и ограничения для субъектов предпринимательской </w:t>
      </w:r>
      <w:r w:rsidR="00386727" w:rsidRPr="00F466DD">
        <w:rPr>
          <w:sz w:val="28"/>
          <w:szCs w:val="28"/>
        </w:rPr>
        <w:br/>
      </w:r>
      <w:r w:rsidRPr="00F466DD">
        <w:rPr>
          <w:sz w:val="28"/>
          <w:szCs w:val="28"/>
        </w:rPr>
        <w:t xml:space="preserve">и инвестиционной деятельности или способствующих их введению, а также </w:t>
      </w:r>
      <w:proofErr w:type="gramStart"/>
      <w:r w:rsidRPr="00F466DD">
        <w:rPr>
          <w:sz w:val="28"/>
          <w:szCs w:val="28"/>
        </w:rPr>
        <w:t>положений, приводящих</w:t>
      </w:r>
      <w:r w:rsidR="00386727" w:rsidRPr="00F466DD">
        <w:rPr>
          <w:sz w:val="28"/>
          <w:szCs w:val="28"/>
        </w:rPr>
        <w:t xml:space="preserve"> </w:t>
      </w:r>
      <w:r w:rsidRPr="00F466DD">
        <w:rPr>
          <w:sz w:val="28"/>
          <w:szCs w:val="28"/>
        </w:rPr>
        <w:t>к возникновению необоснованных расходов субъектов предпринимательской и инвестиционной деятельности и учитываются</w:t>
      </w:r>
      <w:proofErr w:type="gramEnd"/>
      <w:r w:rsidRPr="00F466DD">
        <w:rPr>
          <w:sz w:val="28"/>
          <w:szCs w:val="28"/>
        </w:rPr>
        <w:t xml:space="preserve"> комитетом при подготовке проекта.</w:t>
      </w:r>
    </w:p>
    <w:p w:rsidR="00B9042B" w:rsidRPr="007D6248" w:rsidRDefault="00B9042B" w:rsidP="00331B2B">
      <w:pPr>
        <w:shd w:val="clear" w:color="auto" w:fill="FFFFFF" w:themeFill="background1"/>
        <w:autoSpaceDE w:val="0"/>
        <w:autoSpaceDN w:val="0"/>
        <w:adjustRightInd w:val="0"/>
        <w:spacing w:line="23" w:lineRule="atLeast"/>
        <w:ind w:firstLine="567"/>
        <w:jc w:val="both"/>
        <w:rPr>
          <w:color w:val="000000" w:themeColor="text1"/>
          <w:sz w:val="28"/>
          <w:szCs w:val="28"/>
        </w:rPr>
      </w:pPr>
      <w:r w:rsidRPr="007D6248">
        <w:rPr>
          <w:sz w:val="28"/>
          <w:szCs w:val="28"/>
        </w:rPr>
        <w:t xml:space="preserve">Средства для выплаты субсидий предусмотрены </w:t>
      </w:r>
      <w:r w:rsidR="009E79F2" w:rsidRPr="007D6248">
        <w:rPr>
          <w:sz w:val="28"/>
          <w:szCs w:val="28"/>
        </w:rPr>
        <w:t>проектом</w:t>
      </w:r>
      <w:r w:rsidRPr="007D6248">
        <w:rPr>
          <w:sz w:val="28"/>
          <w:szCs w:val="28"/>
        </w:rPr>
        <w:t xml:space="preserve"> областно</w:t>
      </w:r>
      <w:r w:rsidR="009E79F2" w:rsidRPr="007D6248">
        <w:rPr>
          <w:sz w:val="28"/>
          <w:szCs w:val="28"/>
        </w:rPr>
        <w:t>го</w:t>
      </w:r>
      <w:r w:rsidRPr="007D6248">
        <w:rPr>
          <w:sz w:val="28"/>
          <w:szCs w:val="28"/>
        </w:rPr>
        <w:t xml:space="preserve"> закон</w:t>
      </w:r>
      <w:r w:rsidR="009E79F2" w:rsidRPr="007D6248">
        <w:rPr>
          <w:sz w:val="28"/>
          <w:szCs w:val="28"/>
        </w:rPr>
        <w:t>а</w:t>
      </w:r>
      <w:r w:rsidRPr="007D6248">
        <w:rPr>
          <w:sz w:val="28"/>
          <w:szCs w:val="28"/>
        </w:rPr>
        <w:t xml:space="preserve"> Ленинградской области «Об областном бюджете Ленинградской области </w:t>
      </w:r>
      <w:r w:rsidR="009E79F2" w:rsidRPr="007D6248">
        <w:rPr>
          <w:sz w:val="28"/>
          <w:szCs w:val="28"/>
        </w:rPr>
        <w:br/>
        <w:t>на 2020</w:t>
      </w:r>
      <w:r w:rsidRPr="007D6248">
        <w:rPr>
          <w:sz w:val="28"/>
          <w:szCs w:val="28"/>
        </w:rPr>
        <w:t xml:space="preserve"> год и плановый период 202</w:t>
      </w:r>
      <w:r w:rsidR="009E79F2" w:rsidRPr="007D6248">
        <w:rPr>
          <w:sz w:val="28"/>
          <w:szCs w:val="28"/>
        </w:rPr>
        <w:t>1</w:t>
      </w:r>
      <w:r w:rsidRPr="007D6248">
        <w:rPr>
          <w:sz w:val="28"/>
          <w:szCs w:val="28"/>
        </w:rPr>
        <w:t xml:space="preserve"> и 202</w:t>
      </w:r>
      <w:r w:rsidR="009E79F2" w:rsidRPr="007D6248">
        <w:rPr>
          <w:sz w:val="28"/>
          <w:szCs w:val="28"/>
        </w:rPr>
        <w:t>2</w:t>
      </w:r>
      <w:r w:rsidRPr="007D6248">
        <w:rPr>
          <w:sz w:val="28"/>
          <w:szCs w:val="28"/>
        </w:rPr>
        <w:t xml:space="preserve"> годов» в полном объеме.</w:t>
      </w:r>
    </w:p>
    <w:p w:rsidR="00963114" w:rsidRPr="007D6248" w:rsidRDefault="00963114" w:rsidP="00331B2B">
      <w:pPr>
        <w:pStyle w:val="a5"/>
        <w:spacing w:line="23" w:lineRule="atLeast"/>
        <w:ind w:firstLine="567"/>
        <w:jc w:val="both"/>
        <w:rPr>
          <w:rStyle w:val="a3"/>
          <w:sz w:val="28"/>
          <w:szCs w:val="28"/>
        </w:rPr>
      </w:pPr>
      <w:r w:rsidRPr="007D6248">
        <w:rPr>
          <w:rStyle w:val="a3"/>
          <w:sz w:val="28"/>
          <w:szCs w:val="28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EC501E" w:rsidRDefault="00EC501E" w:rsidP="00331B2B">
      <w:pPr>
        <w:spacing w:line="23" w:lineRule="atLeast"/>
        <w:ind w:firstLine="567"/>
        <w:rPr>
          <w:sz w:val="28"/>
          <w:szCs w:val="28"/>
        </w:rPr>
      </w:pPr>
    </w:p>
    <w:p w:rsidR="007D6248" w:rsidRPr="007D6248" w:rsidRDefault="007D6248" w:rsidP="00331B2B">
      <w:pPr>
        <w:spacing w:line="23" w:lineRule="atLeast"/>
        <w:ind w:firstLine="567"/>
        <w:rPr>
          <w:sz w:val="28"/>
          <w:szCs w:val="28"/>
        </w:rPr>
      </w:pPr>
      <w:bookmarkStart w:id="0" w:name="_GoBack"/>
      <w:bookmarkEnd w:id="0"/>
    </w:p>
    <w:p w:rsidR="008211CF" w:rsidRPr="007D6248" w:rsidRDefault="008211CF" w:rsidP="00331B2B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Заместитель Председателя Правительства</w:t>
      </w:r>
    </w:p>
    <w:p w:rsidR="008211CF" w:rsidRPr="007D6248" w:rsidRDefault="008211CF" w:rsidP="00331B2B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Ленинградской области -</w:t>
      </w:r>
    </w:p>
    <w:p w:rsidR="008211CF" w:rsidRPr="007D6248" w:rsidRDefault="008211CF" w:rsidP="00331B2B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 xml:space="preserve">председатель комитета </w:t>
      </w:r>
    </w:p>
    <w:p w:rsidR="008211CF" w:rsidRPr="007D6248" w:rsidRDefault="008211CF" w:rsidP="00331B2B">
      <w:pPr>
        <w:spacing w:line="23" w:lineRule="atLeast"/>
        <w:rPr>
          <w:sz w:val="28"/>
          <w:szCs w:val="28"/>
        </w:rPr>
      </w:pPr>
      <w:r w:rsidRPr="007D6248">
        <w:rPr>
          <w:sz w:val="28"/>
          <w:szCs w:val="28"/>
        </w:rPr>
        <w:t>по агропромышленному</w:t>
      </w:r>
    </w:p>
    <w:p w:rsidR="008211CF" w:rsidRPr="007D6248" w:rsidRDefault="008211CF" w:rsidP="00331B2B">
      <w:pPr>
        <w:spacing w:line="23" w:lineRule="atLeast"/>
        <w:rPr>
          <w:color w:val="0F243E"/>
          <w:sz w:val="28"/>
          <w:szCs w:val="28"/>
        </w:rPr>
      </w:pPr>
      <w:r w:rsidRPr="007D6248">
        <w:rPr>
          <w:sz w:val="28"/>
          <w:szCs w:val="28"/>
        </w:rPr>
        <w:t>и рыбохозяйственному комплексу                                                      О.М. Малащенко</w:t>
      </w:r>
    </w:p>
    <w:p w:rsidR="003E72D7" w:rsidRPr="007D6248" w:rsidRDefault="003E72D7" w:rsidP="00331B2B">
      <w:pPr>
        <w:spacing w:line="23" w:lineRule="atLeast"/>
        <w:ind w:firstLine="567"/>
        <w:rPr>
          <w:color w:val="0F243E"/>
          <w:sz w:val="28"/>
          <w:szCs w:val="28"/>
        </w:rPr>
      </w:pPr>
    </w:p>
    <w:sectPr w:rsidR="003E72D7" w:rsidRPr="007D6248" w:rsidSect="007D6248">
      <w:pgSz w:w="11907" w:h="16840"/>
      <w:pgMar w:top="568" w:right="708" w:bottom="709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139"/>
    <w:multiLevelType w:val="hybridMultilevel"/>
    <w:tmpl w:val="EAD8F646"/>
    <w:lvl w:ilvl="0" w:tplc="3F88A0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B"/>
    <w:rsid w:val="00020B44"/>
    <w:rsid w:val="0003281F"/>
    <w:rsid w:val="00042508"/>
    <w:rsid w:val="00046314"/>
    <w:rsid w:val="0005417B"/>
    <w:rsid w:val="0006146D"/>
    <w:rsid w:val="00061C97"/>
    <w:rsid w:val="0007755A"/>
    <w:rsid w:val="000902E5"/>
    <w:rsid w:val="000A26D9"/>
    <w:rsid w:val="000A7360"/>
    <w:rsid w:val="000B367A"/>
    <w:rsid w:val="000D3D09"/>
    <w:rsid w:val="000E2824"/>
    <w:rsid w:val="000F2819"/>
    <w:rsid w:val="000F290B"/>
    <w:rsid w:val="0013263C"/>
    <w:rsid w:val="0014088E"/>
    <w:rsid w:val="00150730"/>
    <w:rsid w:val="0015414F"/>
    <w:rsid w:val="00165CAE"/>
    <w:rsid w:val="00207890"/>
    <w:rsid w:val="002249A6"/>
    <w:rsid w:val="0024217C"/>
    <w:rsid w:val="002616BC"/>
    <w:rsid w:val="0026752E"/>
    <w:rsid w:val="00276286"/>
    <w:rsid w:val="00286B7F"/>
    <w:rsid w:val="00287414"/>
    <w:rsid w:val="002974E6"/>
    <w:rsid w:val="002A7D9D"/>
    <w:rsid w:val="002B1ACC"/>
    <w:rsid w:val="002E1496"/>
    <w:rsid w:val="002E20E1"/>
    <w:rsid w:val="002F78CF"/>
    <w:rsid w:val="00314070"/>
    <w:rsid w:val="00331B2B"/>
    <w:rsid w:val="003328E8"/>
    <w:rsid w:val="00363E56"/>
    <w:rsid w:val="00377671"/>
    <w:rsid w:val="00386727"/>
    <w:rsid w:val="00386C2A"/>
    <w:rsid w:val="003A18E6"/>
    <w:rsid w:val="003B34B4"/>
    <w:rsid w:val="003C1415"/>
    <w:rsid w:val="003C6E3E"/>
    <w:rsid w:val="003E72D7"/>
    <w:rsid w:val="003F1B38"/>
    <w:rsid w:val="004037D9"/>
    <w:rsid w:val="004155C3"/>
    <w:rsid w:val="00417D16"/>
    <w:rsid w:val="004455FA"/>
    <w:rsid w:val="00457180"/>
    <w:rsid w:val="004704C4"/>
    <w:rsid w:val="00477068"/>
    <w:rsid w:val="004779AC"/>
    <w:rsid w:val="00490C78"/>
    <w:rsid w:val="004C252E"/>
    <w:rsid w:val="004D311E"/>
    <w:rsid w:val="004D58BD"/>
    <w:rsid w:val="0052239B"/>
    <w:rsid w:val="00531576"/>
    <w:rsid w:val="005357E7"/>
    <w:rsid w:val="00541962"/>
    <w:rsid w:val="00574879"/>
    <w:rsid w:val="00580C94"/>
    <w:rsid w:val="005D20A8"/>
    <w:rsid w:val="005E6A0C"/>
    <w:rsid w:val="00613EE5"/>
    <w:rsid w:val="00620DD9"/>
    <w:rsid w:val="00645350"/>
    <w:rsid w:val="006575B9"/>
    <w:rsid w:val="006619DA"/>
    <w:rsid w:val="00681760"/>
    <w:rsid w:val="006A01AB"/>
    <w:rsid w:val="006A30DD"/>
    <w:rsid w:val="006C1023"/>
    <w:rsid w:val="006F201A"/>
    <w:rsid w:val="007172A3"/>
    <w:rsid w:val="00723856"/>
    <w:rsid w:val="00737AC0"/>
    <w:rsid w:val="0075645B"/>
    <w:rsid w:val="00771C3F"/>
    <w:rsid w:val="00780890"/>
    <w:rsid w:val="007B6F02"/>
    <w:rsid w:val="007C4988"/>
    <w:rsid w:val="007C72FB"/>
    <w:rsid w:val="007D6248"/>
    <w:rsid w:val="00807330"/>
    <w:rsid w:val="00816A45"/>
    <w:rsid w:val="008211CF"/>
    <w:rsid w:val="0083178F"/>
    <w:rsid w:val="00831935"/>
    <w:rsid w:val="00850C1A"/>
    <w:rsid w:val="00881689"/>
    <w:rsid w:val="008B3338"/>
    <w:rsid w:val="008E5579"/>
    <w:rsid w:val="008F0853"/>
    <w:rsid w:val="00963114"/>
    <w:rsid w:val="009906BC"/>
    <w:rsid w:val="009D4A74"/>
    <w:rsid w:val="009E79F2"/>
    <w:rsid w:val="009F4180"/>
    <w:rsid w:val="00A3291A"/>
    <w:rsid w:val="00A432CE"/>
    <w:rsid w:val="00A5290D"/>
    <w:rsid w:val="00A71549"/>
    <w:rsid w:val="00A82D3E"/>
    <w:rsid w:val="00A94C77"/>
    <w:rsid w:val="00A95183"/>
    <w:rsid w:val="00AC1BD9"/>
    <w:rsid w:val="00AC333E"/>
    <w:rsid w:val="00AD51B1"/>
    <w:rsid w:val="00AF4953"/>
    <w:rsid w:val="00B02528"/>
    <w:rsid w:val="00B47A06"/>
    <w:rsid w:val="00B62954"/>
    <w:rsid w:val="00B9042B"/>
    <w:rsid w:val="00BA706F"/>
    <w:rsid w:val="00BB0168"/>
    <w:rsid w:val="00BC3A03"/>
    <w:rsid w:val="00BD75BB"/>
    <w:rsid w:val="00BE2546"/>
    <w:rsid w:val="00C82FB2"/>
    <w:rsid w:val="00CA3D0E"/>
    <w:rsid w:val="00CA7CB9"/>
    <w:rsid w:val="00CB0C2B"/>
    <w:rsid w:val="00CB3F2A"/>
    <w:rsid w:val="00CC100A"/>
    <w:rsid w:val="00CD742D"/>
    <w:rsid w:val="00D2754A"/>
    <w:rsid w:val="00D4144A"/>
    <w:rsid w:val="00D47CB5"/>
    <w:rsid w:val="00D63EA0"/>
    <w:rsid w:val="00D95910"/>
    <w:rsid w:val="00DA070F"/>
    <w:rsid w:val="00DA3281"/>
    <w:rsid w:val="00DA3D57"/>
    <w:rsid w:val="00DB4E56"/>
    <w:rsid w:val="00DC24FF"/>
    <w:rsid w:val="00DC6329"/>
    <w:rsid w:val="00DE0920"/>
    <w:rsid w:val="00DE4F94"/>
    <w:rsid w:val="00DE7BB4"/>
    <w:rsid w:val="00DF2DF6"/>
    <w:rsid w:val="00E05C8A"/>
    <w:rsid w:val="00E05CA6"/>
    <w:rsid w:val="00E50F77"/>
    <w:rsid w:val="00E709A9"/>
    <w:rsid w:val="00E70AAE"/>
    <w:rsid w:val="00E87647"/>
    <w:rsid w:val="00E93292"/>
    <w:rsid w:val="00EB0BF2"/>
    <w:rsid w:val="00EB219E"/>
    <w:rsid w:val="00EB43F6"/>
    <w:rsid w:val="00EB7C91"/>
    <w:rsid w:val="00EC501E"/>
    <w:rsid w:val="00EE17BA"/>
    <w:rsid w:val="00EE1870"/>
    <w:rsid w:val="00F32BED"/>
    <w:rsid w:val="00F32F3B"/>
    <w:rsid w:val="00F43F8E"/>
    <w:rsid w:val="00F466DD"/>
    <w:rsid w:val="00F67388"/>
    <w:rsid w:val="00F7763F"/>
    <w:rsid w:val="00F804E1"/>
    <w:rsid w:val="00F80985"/>
    <w:rsid w:val="00FA06C3"/>
    <w:rsid w:val="00FA121D"/>
    <w:rsid w:val="00FA161C"/>
    <w:rsid w:val="00FA2A9A"/>
    <w:rsid w:val="00FA3428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2">
    <w:name w:val="pt-a0-000002"/>
    <w:basedOn w:val="a0"/>
    <w:rsid w:val="00046314"/>
  </w:style>
  <w:style w:type="paragraph" w:customStyle="1" w:styleId="pt-a-000004">
    <w:name w:val="pt-a-000004"/>
    <w:basedOn w:val="a"/>
    <w:rsid w:val="006817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681760"/>
  </w:style>
  <w:style w:type="character" w:customStyle="1" w:styleId="pt-a0-000006">
    <w:name w:val="pt-a0-000006"/>
    <w:basedOn w:val="a0"/>
    <w:rsid w:val="00681760"/>
  </w:style>
  <w:style w:type="paragraph" w:customStyle="1" w:styleId="ConsPlusTitle">
    <w:name w:val="ConsPlusTitle"/>
    <w:rsid w:val="00DA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E9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63114"/>
    <w:rPr>
      <w:b/>
      <w:bCs/>
      <w:spacing w:val="3"/>
      <w:shd w:val="clear" w:color="auto" w:fill="FFFFFF"/>
    </w:rPr>
  </w:style>
  <w:style w:type="character" w:customStyle="1" w:styleId="a3">
    <w:name w:val="Основной текст Знак"/>
    <w:link w:val="a4"/>
    <w:rsid w:val="00963114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6311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4">
    <w:name w:val="Body Text"/>
    <w:basedOn w:val="a"/>
    <w:link w:val="a3"/>
    <w:rsid w:val="009631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63114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9631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90C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Средняя сетка 21"/>
    <w:uiPriority w:val="1"/>
    <w:qFormat/>
    <w:rsid w:val="00077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2">
    <w:name w:val="pt-a0-000002"/>
    <w:basedOn w:val="a0"/>
    <w:rsid w:val="00046314"/>
  </w:style>
  <w:style w:type="paragraph" w:customStyle="1" w:styleId="pt-a-000004">
    <w:name w:val="pt-a-000004"/>
    <w:basedOn w:val="a"/>
    <w:rsid w:val="006817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681760"/>
  </w:style>
  <w:style w:type="character" w:customStyle="1" w:styleId="pt-a0-000006">
    <w:name w:val="pt-a0-000006"/>
    <w:basedOn w:val="a0"/>
    <w:rsid w:val="00681760"/>
  </w:style>
  <w:style w:type="paragraph" w:customStyle="1" w:styleId="ConsPlusTitle">
    <w:name w:val="ConsPlusTitle"/>
    <w:rsid w:val="00DA3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E9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2019-07-22T12:01:00Z</cp:lastPrinted>
  <dcterms:created xsi:type="dcterms:W3CDTF">2020-02-26T13:31:00Z</dcterms:created>
  <dcterms:modified xsi:type="dcterms:W3CDTF">2020-02-26T13:31:00Z</dcterms:modified>
</cp:coreProperties>
</file>