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9431D" w:rsidRDefault="007C7F98" w:rsidP="00A9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1D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A9431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4F66" w:rsidRPr="006A39FB" w:rsidRDefault="00854F66" w:rsidP="00A9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CDC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</w:p>
    <w:p w:rsidR="00E15BF3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A9431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Pr="007C7F98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>
        <w:rPr>
          <w:rFonts w:ascii="Times New Roman" w:eastAsia="Calibri" w:hAnsi="Times New Roman" w:cs="Times New Roman"/>
          <w:sz w:val="28"/>
          <w:szCs w:val="28"/>
        </w:rPr>
        <w:t xml:space="preserve"> (далее – Комитет)</w:t>
      </w:r>
    </w:p>
    <w:p w:rsid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Default="007C7F98" w:rsidP="00A9431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отборе на бумажном носителе осуществляется с </w:t>
      </w:r>
      <w:r w:rsidR="004E4FFF" w:rsidRPr="002B5930">
        <w:rPr>
          <w:rStyle w:val="a8"/>
          <w:sz w:val="28"/>
          <w:szCs w:val="28"/>
        </w:rPr>
        <w:t>11</w:t>
      </w:r>
      <w:r w:rsidR="00151CDC" w:rsidRPr="002B5930">
        <w:rPr>
          <w:rStyle w:val="a8"/>
          <w:sz w:val="28"/>
          <w:szCs w:val="28"/>
        </w:rPr>
        <w:t xml:space="preserve"> </w:t>
      </w:r>
      <w:r w:rsidR="004E4FFF" w:rsidRPr="002B5930">
        <w:rPr>
          <w:rStyle w:val="a8"/>
          <w:sz w:val="28"/>
          <w:szCs w:val="28"/>
        </w:rPr>
        <w:t xml:space="preserve">января </w:t>
      </w:r>
      <w:r w:rsidRPr="002B5930">
        <w:rPr>
          <w:rStyle w:val="a8"/>
          <w:sz w:val="28"/>
          <w:szCs w:val="28"/>
        </w:rPr>
        <w:t xml:space="preserve">по </w:t>
      </w:r>
      <w:r w:rsidR="00FF739B">
        <w:rPr>
          <w:rStyle w:val="a8"/>
          <w:sz w:val="28"/>
          <w:szCs w:val="28"/>
        </w:rPr>
        <w:t>22</w:t>
      </w:r>
      <w:r w:rsidR="00151CDC" w:rsidRPr="002B5930">
        <w:rPr>
          <w:rStyle w:val="a8"/>
          <w:sz w:val="28"/>
          <w:szCs w:val="28"/>
        </w:rPr>
        <w:t xml:space="preserve"> </w:t>
      </w:r>
      <w:r w:rsidR="002B5930" w:rsidRPr="002B5930">
        <w:rPr>
          <w:rStyle w:val="a8"/>
          <w:sz w:val="28"/>
          <w:szCs w:val="28"/>
        </w:rPr>
        <w:t>февраля</w:t>
      </w:r>
      <w:r w:rsidR="002B5930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201</w:t>
      </w:r>
      <w:r w:rsidR="002B5930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года включительно</w:t>
      </w:r>
      <w:r w:rsidR="00BA6553">
        <w:rPr>
          <w:sz w:val="28"/>
          <w:szCs w:val="28"/>
        </w:rPr>
        <w:t xml:space="preserve">, </w:t>
      </w:r>
      <w:r w:rsidR="00A9431D">
        <w:rPr>
          <w:sz w:val="28"/>
          <w:szCs w:val="28"/>
        </w:rPr>
        <w:t>по адресу: г. Санкт-Петербург,</w:t>
      </w:r>
      <w:r w:rsidR="00A9431D">
        <w:rPr>
          <w:sz w:val="28"/>
          <w:szCs w:val="28"/>
        </w:rPr>
        <w:br/>
      </w:r>
      <w:r>
        <w:rPr>
          <w:sz w:val="28"/>
          <w:szCs w:val="28"/>
        </w:rPr>
        <w:t>ул. Смольного, д.</w:t>
      </w:r>
      <w:r w:rsidR="00AB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канцелярия </w:t>
      </w:r>
      <w:r w:rsidR="001620D1">
        <w:rPr>
          <w:sz w:val="28"/>
          <w:szCs w:val="28"/>
        </w:rPr>
        <w:t>К</w:t>
      </w:r>
      <w:r>
        <w:rPr>
          <w:sz w:val="28"/>
          <w:szCs w:val="28"/>
        </w:rPr>
        <w:t>омитета, каб. 2-</w:t>
      </w:r>
      <w:r w:rsidR="00854F66">
        <w:rPr>
          <w:sz w:val="28"/>
          <w:szCs w:val="28"/>
        </w:rPr>
        <w:t>26, с 10 до 17 часов</w:t>
      </w:r>
      <w:r w:rsidR="00A9431D">
        <w:rPr>
          <w:sz w:val="28"/>
          <w:szCs w:val="28"/>
        </w:rPr>
        <w:t xml:space="preserve"> </w:t>
      </w:r>
      <w:r w:rsidR="00854F66">
        <w:rPr>
          <w:sz w:val="28"/>
          <w:szCs w:val="28"/>
        </w:rPr>
        <w:t>ежедневно.</w:t>
      </w:r>
    </w:p>
    <w:p w:rsidR="007C7F98" w:rsidRDefault="007C7F98" w:rsidP="00A9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D" w:rsidRPr="009249AD" w:rsidRDefault="006B0FB2" w:rsidP="00A9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</w:t>
      </w:r>
      <w:r w:rsidR="000C58F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>наименовани</w:t>
      </w:r>
      <w:r w:rsidR="00A943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>
        <w:t xml:space="preserve"> 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="009249AD" w:rsidRPr="009249AD">
        <w:rPr>
          <w:rFonts w:ascii="Times New Roman" w:hAnsi="Times New Roman" w:cs="Times New Roman"/>
          <w:b/>
          <w:sz w:val="28"/>
          <w:szCs w:val="28"/>
        </w:rPr>
        <w:t>_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</w:rPr>
        <w:t>orokina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</w:rPr>
        <w:t>@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lenreg</w:t>
      </w:r>
      <w:r w:rsidR="009249AD" w:rsidRPr="009249AD">
        <w:rPr>
          <w:rFonts w:ascii="Times New Roman" w:hAnsi="Times New Roman" w:cs="Times New Roman"/>
          <w:b/>
          <w:sz w:val="28"/>
          <w:szCs w:val="28"/>
        </w:rPr>
        <w:t>.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F739B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A9431D" w:rsidRDefault="00A9431D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476" w:rsidRPr="00A31603" w:rsidRDefault="007C7F98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5ED7">
        <w:rPr>
          <w:rFonts w:ascii="Times New Roman" w:eastAsia="Calibri" w:hAnsi="Times New Roman" w:cs="Times New Roman"/>
          <w:sz w:val="28"/>
          <w:szCs w:val="28"/>
        </w:rPr>
        <w:t>4</w:t>
      </w:r>
      <w:r w:rsidR="0085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0D1" w:rsidRPr="00854F66"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5ED7">
        <w:rPr>
          <w:rFonts w:ascii="Times New Roman" w:eastAsia="Calibri" w:hAnsi="Times New Roman" w:cs="Times New Roman"/>
          <w:sz w:val="28"/>
          <w:szCs w:val="28"/>
        </w:rPr>
        <w:t>18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>,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>ля участия в 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 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Федерального закона 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78105B" w:rsidRPr="0078105B">
        <w:rPr>
          <w:rFonts w:ascii="Times New Roman" w:hAnsi="Times New Roman" w:cs="Times New Roman"/>
          <w:sz w:val="28"/>
          <w:szCs w:val="28"/>
        </w:rPr>
        <w:t>,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и крестьянские (фермерские) хозяйства</w:t>
      </w:r>
      <w:r w:rsidR="001620D1">
        <w:rPr>
          <w:rFonts w:ascii="Times New Roman" w:hAnsi="Times New Roman" w:cs="Times New Roman"/>
          <w:bCs/>
          <w:sz w:val="28"/>
          <w:szCs w:val="28"/>
        </w:rPr>
        <w:t>» 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="001620D1"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="001620D1" w:rsidRPr="008B21F6">
        <w:rPr>
          <w:rFonts w:ascii="Times New Roman" w:hAnsi="Times New Roman" w:cs="Times New Roman"/>
          <w:sz w:val="28"/>
          <w:szCs w:val="28"/>
        </w:rPr>
        <w:t>на включение в адресные программы не</w:t>
      </w:r>
      <w:proofErr w:type="gramEnd"/>
      <w:r w:rsidR="001620D1" w:rsidRPr="008B21F6">
        <w:rPr>
          <w:rFonts w:ascii="Times New Roman" w:hAnsi="Times New Roman" w:cs="Times New Roman"/>
          <w:sz w:val="28"/>
          <w:szCs w:val="28"/>
        </w:rPr>
        <w:t xml:space="preserve"> более одного объекта мелиорации по каждому направлению мелиоративных мероприятий</w:t>
      </w:r>
      <w:r w:rsidR="00A31603" w:rsidRPr="00A31603">
        <w:rPr>
          <w:rFonts w:ascii="Times New Roman" w:hAnsi="Times New Roman" w:cs="Times New Roman"/>
          <w:sz w:val="28"/>
          <w:szCs w:val="28"/>
        </w:rPr>
        <w:t>.</w:t>
      </w:r>
    </w:p>
    <w:p w:rsidR="00E1611F" w:rsidRPr="00BA6553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344C25" w:rsidRPr="00344C25">
        <w:rPr>
          <w:rFonts w:ascii="Times New Roman" w:hAnsi="Times New Roman" w:cs="Times New Roman"/>
          <w:b/>
          <w:sz w:val="28"/>
          <w:szCs w:val="28"/>
        </w:rPr>
        <w:t>с сопроводительным письмом</w:t>
      </w:r>
      <w:r w:rsidR="00344C25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правоудост</w:t>
      </w:r>
      <w:r w:rsidR="000458AB">
        <w:rPr>
          <w:rFonts w:ascii="Times New Roman" w:hAnsi="Times New Roman" w:cs="Times New Roman"/>
          <w:sz w:val="28"/>
          <w:szCs w:val="28"/>
        </w:rPr>
        <w:t>о</w:t>
      </w:r>
      <w:r w:rsidRPr="008B21F6">
        <w:rPr>
          <w:rFonts w:ascii="Times New Roman" w:hAnsi="Times New Roman" w:cs="Times New Roman"/>
          <w:sz w:val="28"/>
          <w:szCs w:val="28"/>
        </w:rPr>
        <w:t>веряющих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планируется проведение работ;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1:10</w:t>
      </w:r>
      <w:r w:rsidR="009249AD">
        <w:rPr>
          <w:rFonts w:ascii="Times New Roman" w:hAnsi="Times New Roman" w:cs="Times New Roman"/>
          <w:sz w:val="28"/>
          <w:szCs w:val="28"/>
        </w:rPr>
        <w:t> </w:t>
      </w:r>
      <w:r w:rsidRPr="008B21F6">
        <w:rPr>
          <w:rFonts w:ascii="Times New Roman" w:hAnsi="Times New Roman" w:cs="Times New Roman"/>
          <w:sz w:val="28"/>
          <w:szCs w:val="28"/>
        </w:rPr>
        <w:t>000</w:t>
      </w:r>
      <w:r w:rsidR="009249AD" w:rsidRPr="009249AD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с выделением его границ и указанием площади на бумажном (при наличии – на электронном) носителе;</w:t>
      </w:r>
      <w:proofErr w:type="gramEnd"/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извещению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гарантийное письмо о </w:t>
      </w:r>
      <w:r w:rsidRPr="00DE3105">
        <w:rPr>
          <w:rFonts w:ascii="Times New Roman" w:hAnsi="Times New Roman" w:cs="Times New Roman"/>
          <w:sz w:val="28"/>
          <w:szCs w:val="28"/>
        </w:rPr>
        <w:t>сохранении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заявленных производственных показателей в текущем и очередном финансовом году.</w:t>
      </w:r>
    </w:p>
    <w:p w:rsidR="001620D1" w:rsidRPr="008B21F6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1F6">
        <w:rPr>
          <w:rFonts w:ascii="Times New Roman" w:hAnsi="Times New Roman" w:cs="Times New Roman"/>
          <w:sz w:val="28"/>
          <w:szCs w:val="28"/>
        </w:rPr>
        <w:t>о направлениям мелиоративных мероприятий</w:t>
      </w:r>
      <w:r w:rsidR="001620D1" w:rsidRPr="008B21F6">
        <w:rPr>
          <w:rFonts w:ascii="Times New Roman" w:hAnsi="Times New Roman" w:cs="Times New Roman"/>
          <w:sz w:val="28"/>
          <w:szCs w:val="28"/>
        </w:rPr>
        <w:t>:</w:t>
      </w: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а) на реконструкцию</w:t>
      </w:r>
      <w:r w:rsidR="00E05EF3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сводного сметного расчета стоимости и копию положительного заключения проверки сметной документации реконструкции (при их отсутствии - </w:t>
      </w:r>
      <w:r w:rsidRPr="008B21F6">
        <w:rPr>
          <w:rFonts w:ascii="Times New Roman" w:hAnsi="Times New Roman" w:cs="Times New Roman"/>
          <w:sz w:val="28"/>
          <w:szCs w:val="28"/>
        </w:rPr>
        <w:lastRenderedPageBreak/>
        <w:t>гарантийное письмо о подтверждении представления документов и участия в реконструкции в год субсидирования, подписанное уполномоченным лицом предприятия);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 (при наличии разработанной ПСД);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 (при наличии разработанной ПСД);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балансовую принадлежность реконструируемой мелиоративной системы </w:t>
      </w:r>
      <w:r w:rsidR="00DE3105">
        <w:rPr>
          <w:rFonts w:ascii="Times New Roman" w:hAnsi="Times New Roman" w:cs="Times New Roman"/>
          <w:sz w:val="28"/>
          <w:szCs w:val="28"/>
        </w:rPr>
        <w:t>Заявителю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 xml:space="preserve">рафика выполнения работ на объекте мелиорации (при наличии </w:t>
      </w:r>
      <w:r w:rsidRPr="008B21F6">
        <w:rPr>
          <w:rFonts w:ascii="Times New Roman" w:hAnsi="Times New Roman" w:cs="Times New Roman"/>
          <w:sz w:val="28"/>
          <w:szCs w:val="28"/>
        </w:rPr>
        <w:t>разработанной ПСД</w:t>
      </w:r>
      <w:r w:rsidRPr="008B21F6">
        <w:rPr>
          <w:rFonts w:ascii="Times New Roman" w:hAnsi="Times New Roman" w:cs="Times New Roman"/>
          <w:bCs/>
          <w:sz w:val="28"/>
          <w:szCs w:val="28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б) на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пескование, глинование,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культуртехнических мероприятий;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 культуртехнических мероприятий;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</w:t>
      </w:r>
      <w:r w:rsidR="00DE3105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364AAA">
        <w:rPr>
          <w:rFonts w:ascii="Times New Roman" w:hAnsi="Times New Roman" w:cs="Times New Roman"/>
          <w:sz w:val="28"/>
          <w:szCs w:val="28"/>
        </w:rPr>
        <w:t xml:space="preserve">или,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 xml:space="preserve">, </w:t>
      </w:r>
      <w:r w:rsidR="00DE3105" w:rsidRPr="008B21F6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в) на капитальный ремонт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акта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для переходящих объектов: копию справки о стоимости выполненных работ и затрат по форме N КС-3, </w:t>
      </w:r>
      <w:r w:rsidR="00364AAA">
        <w:rPr>
          <w:rFonts w:ascii="Times New Roman" w:hAnsi="Times New Roman" w:cs="Times New Roman"/>
          <w:sz w:val="28"/>
          <w:szCs w:val="28"/>
        </w:rPr>
        <w:t xml:space="preserve">или, </w:t>
      </w:r>
      <w:r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копию справки о стоимости выполненных работ и затрат по форме, утвержденной приказом комитета;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E1611F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г) на разработку 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>проектно-сметной документации (далее – ПСД)</w:t>
      </w:r>
      <w:r w:rsidRPr="00BA65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E1611F">
        <w:rPr>
          <w:rFonts w:ascii="Times New Roman" w:hAnsi="Times New Roman" w:cs="Times New Roman"/>
          <w:b/>
          <w:sz w:val="28"/>
          <w:szCs w:val="28"/>
        </w:rPr>
        <w:t>,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реконструкцию</w:t>
      </w:r>
      <w:r w:rsidR="00E1611F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,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по форме № КС-11; справки о стоимости выполненных работ и затрат по культуртехническим мероприятиям по форме № КС-3 или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="00DE3105" w:rsidRPr="008B21F6">
        <w:rPr>
          <w:rFonts w:ascii="Times New Roman" w:hAnsi="Times New Roman" w:cs="Times New Roman"/>
          <w:sz w:val="28"/>
          <w:szCs w:val="28"/>
        </w:rPr>
        <w:t xml:space="preserve"> 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D1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Копии документов, предоставляемых на конкурсный отбор, должны быть заверены подписью и печатью Заявителя (при наличии печати).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EA4B9E" w:rsidRPr="008B21F6" w:rsidRDefault="00EA4B9E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603" w:rsidRPr="00A31603" w:rsidRDefault="003B6661" w:rsidP="00A94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C7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D7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формирования адресных программ по мелиоративным мероприятиям Ленинградской области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на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сайте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hyperlink r:id="rId7" w:history="1">
        <w:r w:rsidR="00A31603" w:rsidRPr="00D85D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http://agroprom.lenobl.ru/o-komitete/napravleniya-deyatelnosti/rastenievodstvo-zemledelie-i-melioraciya/podderzhka-melio/poryadok-formirovaniya-adresnyh-programm-po-melio/</w:t>
        </w:r>
      </w:hyperlink>
    </w:p>
    <w:p w:rsidR="00436B22" w:rsidRDefault="00436B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6F5A45" w:rsidRPr="008B21F6" w:rsidTr="006F5A45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E161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6F5A45" w:rsidRPr="008B21F6" w:rsidTr="006F5A45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B22" w:rsidRDefault="00436B22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F5A45" w:rsidRPr="008B21F6" w:rsidTr="006F5A45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A45" w:rsidRPr="008B21FD" w:rsidTr="006F5A45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45" w:rsidRPr="008B21FD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65A0" w:rsidRPr="008B60A7" w:rsidRDefault="00AA65A0" w:rsidP="00436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58AB"/>
    <w:rsid w:val="000477C5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36B22"/>
    <w:rsid w:val="00445660"/>
    <w:rsid w:val="004D080D"/>
    <w:rsid w:val="004D213D"/>
    <w:rsid w:val="004E2422"/>
    <w:rsid w:val="004E4BF4"/>
    <w:rsid w:val="004E4FFF"/>
    <w:rsid w:val="0053460F"/>
    <w:rsid w:val="005718A4"/>
    <w:rsid w:val="00593C2B"/>
    <w:rsid w:val="005D50D1"/>
    <w:rsid w:val="005D62A4"/>
    <w:rsid w:val="006715AB"/>
    <w:rsid w:val="00671CC8"/>
    <w:rsid w:val="006A39FB"/>
    <w:rsid w:val="006B0FB2"/>
    <w:rsid w:val="006D0EF7"/>
    <w:rsid w:val="006E27EE"/>
    <w:rsid w:val="006E3860"/>
    <w:rsid w:val="006F4C3B"/>
    <w:rsid w:val="006F5A45"/>
    <w:rsid w:val="0070198B"/>
    <w:rsid w:val="00720FBD"/>
    <w:rsid w:val="0073737C"/>
    <w:rsid w:val="007704A6"/>
    <w:rsid w:val="0078105B"/>
    <w:rsid w:val="007C7F98"/>
    <w:rsid w:val="00854F66"/>
    <w:rsid w:val="008B60A7"/>
    <w:rsid w:val="008C602F"/>
    <w:rsid w:val="00901AC3"/>
    <w:rsid w:val="009249AD"/>
    <w:rsid w:val="00950626"/>
    <w:rsid w:val="00950D99"/>
    <w:rsid w:val="00963D31"/>
    <w:rsid w:val="00964ECA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F15B88"/>
    <w:rsid w:val="00F450D0"/>
    <w:rsid w:val="00F53B9F"/>
    <w:rsid w:val="00F54BEA"/>
    <w:rsid w:val="00F86CAB"/>
    <w:rsid w:val="00F96A1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prom.lenobl.ru/o-komitete/napravleniya-deyatelnosti/rastenievodstvo-zemledelie-i-melioraciya/podderzhka-melio/poryadok-formirovaniya-adresnyh-programm-po-mel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7CE74B0F72854147343353CD901548ADD4202F190041F13E87686F65C96D211BD16A5F1923ED63cE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32D5-A9FA-445C-B79E-B5A4FAD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Антон Андреевич Ключеров</cp:lastModifiedBy>
  <cp:revision>13</cp:revision>
  <cp:lastPrinted>2019-01-09T08:17:00Z</cp:lastPrinted>
  <dcterms:created xsi:type="dcterms:W3CDTF">2018-12-10T16:10:00Z</dcterms:created>
  <dcterms:modified xsi:type="dcterms:W3CDTF">2019-02-13T06:46:00Z</dcterms:modified>
</cp:coreProperties>
</file>