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Информация со списком победителей</w:t>
      </w:r>
    </w:p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об итогах второго этапа отбора</w:t>
      </w:r>
      <w:r w:rsidRPr="009A0823">
        <w:rPr>
          <w:spacing w:val="2"/>
          <w:sz w:val="28"/>
          <w:szCs w:val="28"/>
        </w:rPr>
        <w:t xml:space="preserve"> </w:t>
      </w:r>
      <w:r w:rsidRPr="009A0823">
        <w:rPr>
          <w:sz w:val="28"/>
          <w:szCs w:val="28"/>
        </w:rPr>
        <w:t>с учетом результата голосования и количества земельных участков, включенных в перечень земельных участков</w:t>
      </w:r>
      <w:r w:rsidRPr="009A0823">
        <w:rPr>
          <w:color w:val="000000"/>
          <w:sz w:val="28"/>
          <w:szCs w:val="28"/>
        </w:rPr>
        <w:t xml:space="preserve"> </w:t>
      </w:r>
      <w:r w:rsidRPr="009A0823">
        <w:rPr>
          <w:sz w:val="28"/>
          <w:szCs w:val="28"/>
        </w:rPr>
        <w:t>для предоставления в рамках реализации основного мероприятия «Ленинградский гектар»:</w:t>
      </w:r>
    </w:p>
    <w:p w:rsidR="009A0823" w:rsidRPr="009A0823" w:rsidRDefault="009A0823" w:rsidP="009A0823">
      <w:pPr>
        <w:ind w:firstLine="540"/>
        <w:jc w:val="center"/>
        <w:rPr>
          <w:spacing w:val="2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43"/>
        <w:gridCol w:w="3952"/>
      </w:tblGrid>
      <w:tr w:rsidR="009A0823" w:rsidRPr="009A0823" w:rsidTr="002F0EDF">
        <w:trPr>
          <w:trHeight w:val="562"/>
        </w:trPr>
        <w:tc>
          <w:tcPr>
            <w:tcW w:w="594" w:type="dxa"/>
            <w:shd w:val="clear" w:color="auto" w:fill="auto"/>
          </w:tcPr>
          <w:p w:rsidR="009A0823" w:rsidRDefault="009A0823" w:rsidP="008C1278">
            <w:pPr>
              <w:rPr>
                <w:sz w:val="28"/>
                <w:szCs w:val="28"/>
              </w:rPr>
            </w:pP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 xml:space="preserve">№ </w:t>
            </w:r>
            <w:proofErr w:type="gramStart"/>
            <w:r w:rsidRPr="009A0823">
              <w:rPr>
                <w:sz w:val="28"/>
                <w:szCs w:val="28"/>
              </w:rPr>
              <w:t>п</w:t>
            </w:r>
            <w:proofErr w:type="gramEnd"/>
            <w:r w:rsidRPr="009A0823">
              <w:rPr>
                <w:sz w:val="28"/>
                <w:szCs w:val="28"/>
              </w:rPr>
              <w:t>/п</w:t>
            </w:r>
          </w:p>
        </w:tc>
        <w:tc>
          <w:tcPr>
            <w:tcW w:w="5343" w:type="dxa"/>
            <w:shd w:val="clear" w:color="auto" w:fill="auto"/>
          </w:tcPr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(наименование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Ф)Х)</w:t>
            </w:r>
            <w:r w:rsidRPr="009A0823">
              <w:rPr>
                <w:sz w:val="28"/>
                <w:szCs w:val="28"/>
              </w:rPr>
              <w:t xml:space="preserve"> </w:t>
            </w: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</w:t>
            </w:r>
            <w:r w:rsidRPr="009A0823">
              <w:rPr>
                <w:sz w:val="28"/>
                <w:szCs w:val="28"/>
              </w:rPr>
              <w:t xml:space="preserve">телей </w:t>
            </w: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9A0823" w:rsidRPr="009A0823" w:rsidRDefault="009A0823" w:rsidP="008C1278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Кадастровый номер земельного участка для предоставления в аренду в рамках основного мероприятия «Ленинградский гектар»</w:t>
            </w:r>
          </w:p>
        </w:tc>
      </w:tr>
      <w:tr w:rsidR="002F0EDF" w:rsidRPr="009A0823" w:rsidTr="002F0EDF">
        <w:tc>
          <w:tcPr>
            <w:tcW w:w="594" w:type="dxa"/>
            <w:shd w:val="clear" w:color="auto" w:fill="auto"/>
          </w:tcPr>
          <w:p w:rsidR="002F0EDF" w:rsidRPr="009A0823" w:rsidRDefault="002F0EDF" w:rsidP="008C1278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1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F0EDF" w:rsidRPr="009A0823" w:rsidRDefault="002F0EDF" w:rsidP="008C127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A0823">
              <w:rPr>
                <w:color w:val="000000"/>
                <w:sz w:val="28"/>
                <w:szCs w:val="28"/>
              </w:rPr>
              <w:t>Дитлер</w:t>
            </w:r>
            <w:proofErr w:type="spellEnd"/>
            <w:r w:rsidRPr="009A0823">
              <w:rPr>
                <w:color w:val="000000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952" w:type="dxa"/>
          </w:tcPr>
          <w:p w:rsidR="002F0EDF" w:rsidRPr="009A0823" w:rsidRDefault="002F0EDF" w:rsidP="008F044C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47:18:0522001:220</w:t>
            </w:r>
          </w:p>
        </w:tc>
      </w:tr>
      <w:tr w:rsidR="002F0EDF" w:rsidRPr="009A0823" w:rsidTr="002F0EDF">
        <w:tc>
          <w:tcPr>
            <w:tcW w:w="594" w:type="dxa"/>
            <w:shd w:val="clear" w:color="auto" w:fill="auto"/>
          </w:tcPr>
          <w:p w:rsidR="002F0EDF" w:rsidRPr="009A0823" w:rsidRDefault="002F0EDF" w:rsidP="008C1278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2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F0EDF" w:rsidRPr="009A0823" w:rsidRDefault="002F0EDF" w:rsidP="008C1278">
            <w:pPr>
              <w:rPr>
                <w:color w:val="000000"/>
                <w:sz w:val="28"/>
                <w:szCs w:val="28"/>
              </w:rPr>
            </w:pPr>
            <w:r w:rsidRPr="009A0823">
              <w:rPr>
                <w:color w:val="000000"/>
                <w:sz w:val="28"/>
                <w:szCs w:val="28"/>
              </w:rPr>
              <w:t>Тупицына Юлия Георгиевна</w:t>
            </w:r>
          </w:p>
        </w:tc>
        <w:tc>
          <w:tcPr>
            <w:tcW w:w="3952" w:type="dxa"/>
          </w:tcPr>
          <w:p w:rsidR="002F0EDF" w:rsidRPr="009A0823" w:rsidRDefault="002F0EDF" w:rsidP="008F0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47:18:0522001:219</w:t>
            </w:r>
          </w:p>
        </w:tc>
      </w:tr>
      <w:tr w:rsidR="002F0EDF" w:rsidRPr="009A0823" w:rsidTr="002F0EDF">
        <w:tc>
          <w:tcPr>
            <w:tcW w:w="594" w:type="dxa"/>
            <w:shd w:val="clear" w:color="auto" w:fill="auto"/>
          </w:tcPr>
          <w:p w:rsidR="002F0EDF" w:rsidRPr="009A0823" w:rsidRDefault="002F0EDF" w:rsidP="008C1278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3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F0EDF" w:rsidRPr="009A0823" w:rsidRDefault="002F0EDF" w:rsidP="008C1278">
            <w:pPr>
              <w:rPr>
                <w:color w:val="000000"/>
                <w:sz w:val="28"/>
                <w:szCs w:val="28"/>
              </w:rPr>
            </w:pPr>
            <w:r w:rsidRPr="009A0823">
              <w:rPr>
                <w:color w:val="000000"/>
                <w:sz w:val="28"/>
                <w:szCs w:val="28"/>
              </w:rPr>
              <w:t xml:space="preserve">Хрипунов Николай </w:t>
            </w:r>
            <w:proofErr w:type="spellStart"/>
            <w:r w:rsidRPr="009A0823">
              <w:rPr>
                <w:color w:val="000000"/>
                <w:sz w:val="28"/>
                <w:szCs w:val="28"/>
              </w:rPr>
              <w:t>Никлаевич</w:t>
            </w:r>
            <w:proofErr w:type="spellEnd"/>
          </w:p>
        </w:tc>
        <w:tc>
          <w:tcPr>
            <w:tcW w:w="3952" w:type="dxa"/>
          </w:tcPr>
          <w:p w:rsidR="002F0EDF" w:rsidRPr="009A0823" w:rsidRDefault="002F0EDF" w:rsidP="008C1278">
            <w:pPr>
              <w:jc w:val="center"/>
              <w:rPr>
                <w:color w:val="000000"/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47:06:0823001:157</w:t>
            </w:r>
          </w:p>
        </w:tc>
      </w:tr>
      <w:tr w:rsidR="002F0EDF" w:rsidRPr="009A0823" w:rsidTr="002F0EDF">
        <w:tc>
          <w:tcPr>
            <w:tcW w:w="594" w:type="dxa"/>
            <w:shd w:val="clear" w:color="auto" w:fill="auto"/>
          </w:tcPr>
          <w:p w:rsidR="002F0EDF" w:rsidRPr="009A0823" w:rsidRDefault="002F0EDF" w:rsidP="008C1278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F0EDF" w:rsidRPr="009A0823" w:rsidRDefault="002F0EDF" w:rsidP="008C1278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823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9A0823">
              <w:rPr>
                <w:color w:val="000000"/>
                <w:sz w:val="28"/>
                <w:szCs w:val="28"/>
              </w:rPr>
              <w:t>Ф)Х Дашковский Вячеслав Петрович</w:t>
            </w:r>
          </w:p>
        </w:tc>
        <w:tc>
          <w:tcPr>
            <w:tcW w:w="3952" w:type="dxa"/>
          </w:tcPr>
          <w:p w:rsidR="002F0EDF" w:rsidRPr="009A0823" w:rsidRDefault="002F0EDF" w:rsidP="008C1278">
            <w:pPr>
              <w:jc w:val="center"/>
              <w:rPr>
                <w:color w:val="000000"/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47:05:0608001:1</w:t>
            </w:r>
          </w:p>
        </w:tc>
      </w:tr>
      <w:tr w:rsidR="002F0EDF" w:rsidRPr="009A0823" w:rsidTr="002F0EDF">
        <w:tc>
          <w:tcPr>
            <w:tcW w:w="594" w:type="dxa"/>
            <w:shd w:val="clear" w:color="auto" w:fill="auto"/>
          </w:tcPr>
          <w:p w:rsidR="002F0EDF" w:rsidRPr="009A0823" w:rsidRDefault="002F0EDF" w:rsidP="008C1278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5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F0EDF" w:rsidRPr="009A0823" w:rsidRDefault="002F0EDF" w:rsidP="008C1278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823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9A0823"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 w:rsidRPr="009A0823">
              <w:rPr>
                <w:color w:val="000000"/>
                <w:sz w:val="28"/>
                <w:szCs w:val="28"/>
              </w:rPr>
              <w:t>Ивков</w:t>
            </w:r>
            <w:proofErr w:type="spellEnd"/>
            <w:r w:rsidRPr="009A0823">
              <w:rPr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3952" w:type="dxa"/>
          </w:tcPr>
          <w:p w:rsidR="002F0EDF" w:rsidRPr="009A0823" w:rsidRDefault="002F0EDF" w:rsidP="008C1278">
            <w:pPr>
              <w:jc w:val="center"/>
              <w:rPr>
                <w:color w:val="000000"/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47:06:0726001:21</w:t>
            </w:r>
          </w:p>
        </w:tc>
      </w:tr>
      <w:tr w:rsidR="002F0EDF" w:rsidRPr="009A0823" w:rsidTr="002F0EDF">
        <w:tc>
          <w:tcPr>
            <w:tcW w:w="594" w:type="dxa"/>
            <w:shd w:val="clear" w:color="auto" w:fill="auto"/>
          </w:tcPr>
          <w:p w:rsidR="002F0EDF" w:rsidRPr="009A0823" w:rsidRDefault="002F0EDF" w:rsidP="008C1278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6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F0EDF" w:rsidRPr="009A0823" w:rsidRDefault="002F0EDF" w:rsidP="008C1278">
            <w:pPr>
              <w:rPr>
                <w:color w:val="000000"/>
                <w:sz w:val="28"/>
                <w:szCs w:val="28"/>
              </w:rPr>
            </w:pPr>
            <w:r w:rsidRPr="009A0823">
              <w:rPr>
                <w:color w:val="000000"/>
                <w:sz w:val="28"/>
                <w:szCs w:val="28"/>
              </w:rPr>
              <w:t>Павловская Анна Александровна</w:t>
            </w:r>
          </w:p>
        </w:tc>
        <w:tc>
          <w:tcPr>
            <w:tcW w:w="3952" w:type="dxa"/>
          </w:tcPr>
          <w:p w:rsidR="002F0EDF" w:rsidRPr="009A0823" w:rsidRDefault="002F0EDF" w:rsidP="008C1278">
            <w:pPr>
              <w:jc w:val="center"/>
              <w:rPr>
                <w:color w:val="000000"/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47:28:0125001:1</w:t>
            </w:r>
          </w:p>
        </w:tc>
      </w:tr>
      <w:tr w:rsidR="002F0EDF" w:rsidRPr="009A0823" w:rsidTr="002F0EDF">
        <w:tc>
          <w:tcPr>
            <w:tcW w:w="594" w:type="dxa"/>
            <w:shd w:val="clear" w:color="auto" w:fill="auto"/>
          </w:tcPr>
          <w:p w:rsidR="002F0EDF" w:rsidRPr="009A0823" w:rsidRDefault="002F0EDF" w:rsidP="008C1278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7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F0EDF" w:rsidRPr="009A0823" w:rsidRDefault="002F0EDF" w:rsidP="008C1278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823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9A0823">
              <w:rPr>
                <w:color w:val="000000"/>
                <w:sz w:val="28"/>
                <w:szCs w:val="28"/>
              </w:rPr>
              <w:t>Ф)Х «</w:t>
            </w:r>
            <w:proofErr w:type="spellStart"/>
            <w:r w:rsidRPr="009A0823">
              <w:rPr>
                <w:color w:val="000000"/>
                <w:sz w:val="28"/>
                <w:szCs w:val="28"/>
              </w:rPr>
              <w:t>Гардарика</w:t>
            </w:r>
            <w:proofErr w:type="spellEnd"/>
            <w:r w:rsidRPr="009A0823">
              <w:rPr>
                <w:color w:val="000000"/>
                <w:sz w:val="28"/>
                <w:szCs w:val="28"/>
              </w:rPr>
              <w:t>» (Лысов Виталий Сергеевич)</w:t>
            </w:r>
          </w:p>
        </w:tc>
        <w:tc>
          <w:tcPr>
            <w:tcW w:w="3952" w:type="dxa"/>
          </w:tcPr>
          <w:p w:rsidR="002F0EDF" w:rsidRPr="009A0823" w:rsidRDefault="002F0EDF" w:rsidP="008C1278">
            <w:pPr>
              <w:jc w:val="center"/>
              <w:rPr>
                <w:color w:val="000000"/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47:05:0516001:56</w:t>
            </w:r>
          </w:p>
        </w:tc>
      </w:tr>
      <w:tr w:rsidR="002F0EDF" w:rsidRPr="009A0823" w:rsidTr="002F0EDF">
        <w:tc>
          <w:tcPr>
            <w:tcW w:w="594" w:type="dxa"/>
            <w:shd w:val="clear" w:color="auto" w:fill="auto"/>
          </w:tcPr>
          <w:p w:rsidR="002F0EDF" w:rsidRPr="009A0823" w:rsidRDefault="002F0EDF" w:rsidP="008C1278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8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F0EDF" w:rsidRPr="009A0823" w:rsidRDefault="002F0EDF" w:rsidP="008C1278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823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9A0823">
              <w:rPr>
                <w:color w:val="000000"/>
                <w:sz w:val="28"/>
                <w:szCs w:val="28"/>
              </w:rPr>
              <w:t>Ф)Х Ким Венера</w:t>
            </w:r>
          </w:p>
        </w:tc>
        <w:tc>
          <w:tcPr>
            <w:tcW w:w="3952" w:type="dxa"/>
          </w:tcPr>
          <w:p w:rsidR="002F0EDF" w:rsidRPr="009A0823" w:rsidRDefault="002F0EDF" w:rsidP="008C1278">
            <w:pPr>
              <w:jc w:val="center"/>
              <w:rPr>
                <w:color w:val="000000"/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47:06:0726001:30</w:t>
            </w:r>
          </w:p>
        </w:tc>
      </w:tr>
      <w:tr w:rsidR="002F0EDF" w:rsidRPr="009A0823" w:rsidTr="002F0EDF">
        <w:tc>
          <w:tcPr>
            <w:tcW w:w="594" w:type="dxa"/>
            <w:shd w:val="clear" w:color="auto" w:fill="auto"/>
          </w:tcPr>
          <w:p w:rsidR="002F0EDF" w:rsidRPr="009A0823" w:rsidRDefault="002F0EDF" w:rsidP="008C1278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9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F0EDF" w:rsidRPr="009A0823" w:rsidRDefault="002F0EDF" w:rsidP="008C1278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0823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9A0823">
              <w:rPr>
                <w:color w:val="000000"/>
                <w:sz w:val="28"/>
                <w:szCs w:val="28"/>
              </w:rPr>
              <w:t>Ф)Х Ким  Александр Анатольевич</w:t>
            </w:r>
          </w:p>
        </w:tc>
        <w:tc>
          <w:tcPr>
            <w:tcW w:w="3952" w:type="dxa"/>
          </w:tcPr>
          <w:p w:rsidR="002F0EDF" w:rsidRPr="009A0823" w:rsidRDefault="002F0EDF" w:rsidP="008C1278">
            <w:pPr>
              <w:jc w:val="center"/>
              <w:rPr>
                <w:color w:val="000000"/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47:06:0726001:6</w:t>
            </w:r>
          </w:p>
        </w:tc>
      </w:tr>
      <w:tr w:rsidR="002F0EDF" w:rsidRPr="009A0823" w:rsidTr="002F0E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DF" w:rsidRPr="009A0823" w:rsidRDefault="002F0EDF" w:rsidP="008C1278">
            <w:pPr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DF" w:rsidRPr="009A0823" w:rsidRDefault="002F0EDF" w:rsidP="008C1278">
            <w:pPr>
              <w:rPr>
                <w:color w:val="000000"/>
                <w:sz w:val="28"/>
                <w:szCs w:val="28"/>
              </w:rPr>
            </w:pPr>
            <w:r w:rsidRPr="009A0823">
              <w:rPr>
                <w:color w:val="000000"/>
                <w:sz w:val="28"/>
                <w:szCs w:val="28"/>
              </w:rPr>
              <w:t>Исаев Дмитрий Геннадьевич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DF" w:rsidRPr="009A0823" w:rsidRDefault="002F0EDF" w:rsidP="008C1278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47:18:0522001:242</w:t>
            </w:r>
          </w:p>
        </w:tc>
      </w:tr>
    </w:tbl>
    <w:p w:rsidR="009A0823" w:rsidRPr="00F52CFF" w:rsidRDefault="009A0823" w:rsidP="009A0823">
      <w:pPr>
        <w:autoSpaceDE w:val="0"/>
        <w:autoSpaceDN w:val="0"/>
        <w:adjustRightInd w:val="0"/>
        <w:ind w:firstLine="540"/>
        <w:jc w:val="both"/>
      </w:pPr>
    </w:p>
    <w:p w:rsidR="009A0823" w:rsidRDefault="009A0823"/>
    <w:sectPr w:rsidR="009A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3"/>
    <w:rsid w:val="002F0EDF"/>
    <w:rsid w:val="009A0823"/>
    <w:rsid w:val="00D032E1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Ольга Александровна Шарикова</cp:lastModifiedBy>
  <cp:revision>1</cp:revision>
  <cp:lastPrinted>2019-06-24T08:00:00Z</cp:lastPrinted>
  <dcterms:created xsi:type="dcterms:W3CDTF">2019-06-24T07:57:00Z</dcterms:created>
  <dcterms:modified xsi:type="dcterms:W3CDTF">2019-06-24T08:02:00Z</dcterms:modified>
</cp:coreProperties>
</file>