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CD" w:rsidRDefault="00CC1ACD" w:rsidP="00B62ACF">
      <w:pPr>
        <w:pStyle w:val="ConsPlusNormal"/>
        <w:spacing w:before="220"/>
        <w:jc w:val="both"/>
      </w:pPr>
      <w:bookmarkStart w:id="0" w:name="_GoBack"/>
      <w:bookmarkEnd w:id="0"/>
    </w:p>
    <w:p w:rsidR="00523EC3" w:rsidRPr="00523EC3" w:rsidRDefault="00523EC3" w:rsidP="00523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EC3">
        <w:rPr>
          <w:rFonts w:ascii="Times New Roman" w:hAnsi="Times New Roman" w:cs="Times New Roman"/>
          <w:sz w:val="24"/>
          <w:szCs w:val="24"/>
        </w:rPr>
        <w:t xml:space="preserve">"Начинающий фермер" - гражданин Российской Федерации, являющийся главой крестьянского (фермерского) хозяйства, отвечающего установленным Федеральным </w:t>
      </w:r>
      <w:hyperlink r:id="rId5" w:history="1">
        <w:r w:rsidRPr="00523E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3EC3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критериям </w:t>
      </w:r>
      <w:proofErr w:type="spellStart"/>
      <w:r w:rsidRPr="00523EC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523EC3">
        <w:rPr>
          <w:rFonts w:ascii="Times New Roman" w:hAnsi="Times New Roman" w:cs="Times New Roman"/>
          <w:sz w:val="24"/>
          <w:szCs w:val="24"/>
        </w:rPr>
        <w:t>, зарегистрированного на сельской территории субъекта Российской Федерации, продолжительность деятельности которого не превышает 24 месяцев с даты его регистрации.</w:t>
      </w:r>
      <w:proofErr w:type="gramEnd"/>
    </w:p>
    <w:p w:rsidR="00523EC3" w:rsidRPr="00523EC3" w:rsidRDefault="00523EC3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23E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23EC3">
        <w:rPr>
          <w:rFonts w:ascii="Times New Roman" w:hAnsi="Times New Roman" w:cs="Times New Roman"/>
          <w:sz w:val="24"/>
          <w:szCs w:val="24"/>
        </w:rPr>
        <w:t>Ф)Х, претендующий на получение субсидии (далее - соискатель), должен соответствовать следующим условиям:</w:t>
      </w:r>
    </w:p>
    <w:p w:rsidR="00523EC3" w:rsidRPr="00523EC3" w:rsidRDefault="00523EC3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>1) наличие среднего специального сельскохозяйственного образования,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лет;</w:t>
      </w:r>
    </w:p>
    <w:p w:rsidR="00523EC3" w:rsidRPr="00523EC3" w:rsidRDefault="00523EC3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23E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23EC3">
        <w:rPr>
          <w:rFonts w:ascii="Times New Roman" w:hAnsi="Times New Roman" w:cs="Times New Roman"/>
          <w:sz w:val="24"/>
          <w:szCs w:val="24"/>
        </w:rPr>
        <w:t xml:space="preserve">Ф)Х подпадает под критерии </w:t>
      </w:r>
      <w:proofErr w:type="spellStart"/>
      <w:r w:rsidRPr="00523EC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523EC3">
        <w:rPr>
          <w:rFonts w:ascii="Times New Roman" w:hAnsi="Times New Roman" w:cs="Times New Roman"/>
          <w:sz w:val="24"/>
          <w:szCs w:val="24"/>
        </w:rPr>
        <w:t xml:space="preserve">, установленные Федеральным </w:t>
      </w:r>
      <w:hyperlink r:id="rId6" w:history="1">
        <w:r w:rsidRPr="00523E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3EC3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523EC3" w:rsidRPr="00523EC3" w:rsidRDefault="00523EC3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 xml:space="preserve">3) наличие плана по развитию </w:t>
      </w:r>
      <w:proofErr w:type="gramStart"/>
      <w:r w:rsidRPr="00523E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23EC3">
        <w:rPr>
          <w:rFonts w:ascii="Times New Roman" w:hAnsi="Times New Roman" w:cs="Times New Roman"/>
          <w:sz w:val="24"/>
          <w:szCs w:val="24"/>
        </w:rPr>
        <w:t>Ф)Х по направлению деятельности (отрасли), определенной региональной программой, увеличению объема реализуемой сельскохозяйственной продукции;</w:t>
      </w:r>
    </w:p>
    <w:p w:rsidR="00523EC3" w:rsidRPr="00523EC3" w:rsidRDefault="00523EC3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>4)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субсидий, собственные и заемные средства);</w:t>
      </w:r>
    </w:p>
    <w:p w:rsidR="00523EC3" w:rsidRPr="00523EC3" w:rsidRDefault="00523EC3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>5) соискатель обязуется оплачивать за счет собственных средств не менее 10 проц.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523EC3" w:rsidRPr="00523EC3" w:rsidRDefault="00523EC3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 xml:space="preserve">6) соискатель обязуется создать не менее одного нового постоянного рабочего места (исключая главу </w:t>
      </w:r>
      <w:proofErr w:type="gramStart"/>
      <w:r w:rsidRPr="00523E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23EC3">
        <w:rPr>
          <w:rFonts w:ascii="Times New Roman" w:hAnsi="Times New Roman" w:cs="Times New Roman"/>
          <w:sz w:val="24"/>
          <w:szCs w:val="24"/>
        </w:rPr>
        <w:t xml:space="preserve">Ф)Х) </w:t>
      </w:r>
      <w:r w:rsidR="00B62ACF">
        <w:rPr>
          <w:rFonts w:ascii="Times New Roman" w:hAnsi="Times New Roman" w:cs="Times New Roman"/>
          <w:sz w:val="24"/>
          <w:szCs w:val="24"/>
        </w:rPr>
        <w:t xml:space="preserve"> на каждые 1000 тыс. рублей субсидии, полученной в текущем финансовом году, но не менее одного нового постоянного рабочего места;</w:t>
      </w:r>
    </w:p>
    <w:p w:rsidR="00523EC3" w:rsidRPr="00523EC3" w:rsidRDefault="00523EC3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>7) соискатель обязуется сохранить созданные новые постоянные рабочие места не менее пяти лет после получения субсидий;</w:t>
      </w:r>
    </w:p>
    <w:p w:rsidR="00523EC3" w:rsidRPr="00523EC3" w:rsidRDefault="00523EC3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 xml:space="preserve">8) соискатель обязуется осуществлять деятельность </w:t>
      </w:r>
      <w:proofErr w:type="gramStart"/>
      <w:r w:rsidRPr="00523E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23EC3">
        <w:rPr>
          <w:rFonts w:ascii="Times New Roman" w:hAnsi="Times New Roman" w:cs="Times New Roman"/>
          <w:sz w:val="24"/>
          <w:szCs w:val="24"/>
        </w:rPr>
        <w:t>Ф)Х в течение не менее пяти лет с даты получения субсидий;</w:t>
      </w:r>
    </w:p>
    <w:p w:rsidR="00523EC3" w:rsidRPr="00523EC3" w:rsidRDefault="00523EC3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>9) соискатель соглашается на передачу и обработку его персональных данных в соответствии с законодательством Российской Федерации;</w:t>
      </w:r>
    </w:p>
    <w:p w:rsidR="00523EC3" w:rsidRPr="00523EC3" w:rsidRDefault="00523EC3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 xml:space="preserve">10) соискатель постоянно проживает в регионе по месту нахождения и регистрации </w:t>
      </w:r>
      <w:proofErr w:type="gramStart"/>
      <w:r w:rsidRPr="00523E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23EC3">
        <w:rPr>
          <w:rFonts w:ascii="Times New Roman" w:hAnsi="Times New Roman" w:cs="Times New Roman"/>
          <w:sz w:val="24"/>
          <w:szCs w:val="24"/>
        </w:rPr>
        <w:t>Ф)Х, главой которого он является;</w:t>
      </w:r>
    </w:p>
    <w:p w:rsidR="003570BC" w:rsidRPr="00523EC3" w:rsidRDefault="00523EC3" w:rsidP="00A70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EC3">
        <w:rPr>
          <w:rFonts w:ascii="Times New Roman" w:hAnsi="Times New Roman" w:cs="Times New Roman"/>
          <w:sz w:val="24"/>
          <w:szCs w:val="24"/>
        </w:rPr>
        <w:t xml:space="preserve">11) глава </w:t>
      </w:r>
      <w:proofErr w:type="gramStart"/>
      <w:r w:rsidRPr="00523E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23EC3">
        <w:rPr>
          <w:rFonts w:ascii="Times New Roman" w:hAnsi="Times New Roman" w:cs="Times New Roman"/>
          <w:sz w:val="24"/>
          <w:szCs w:val="24"/>
        </w:rPr>
        <w:t>Ф)Х в случае болезни, призыва в Вооруженные Силы Российской Федерации или иных непредвиденных обстоятельств, связанных с отсутствием в К(Ф)Х или с невозможностью осуществления хозяйственной деятельности лично, обязан по согласованию с комитетом передать руководство К(Ф)Х и исполнение обязательств по полученным субсидиям в доверительное управление своему родственнику без права продажи имущества, приобретенного за счет субсидий.</w:t>
      </w:r>
    </w:p>
    <w:sectPr w:rsidR="003570BC" w:rsidRPr="00523EC3" w:rsidSect="00B62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C2"/>
    <w:rsid w:val="001B6F1D"/>
    <w:rsid w:val="002D79C2"/>
    <w:rsid w:val="003570BC"/>
    <w:rsid w:val="00523EC3"/>
    <w:rsid w:val="00561F19"/>
    <w:rsid w:val="00A700E1"/>
    <w:rsid w:val="00B62ACF"/>
    <w:rsid w:val="00C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BFBA2BC153D15306BD2EFD7E4E0133C62AED795E974DF3913BB9C49n0m1O" TargetMode="External"/><Relationship Id="rId5" Type="http://schemas.openxmlformats.org/officeDocument/2006/relationships/hyperlink" Target="consultantplus://offline/ref=98351B49B9A9914BC810E6A73C4EA7B14C835B68BC2E3A01BC3575C9894DC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Елена М.</dc:creator>
  <cp:keywords/>
  <dc:description/>
  <cp:lastModifiedBy>Марина Александровна Ярыгина</cp:lastModifiedBy>
  <cp:revision>8</cp:revision>
  <dcterms:created xsi:type="dcterms:W3CDTF">2018-08-15T12:59:00Z</dcterms:created>
  <dcterms:modified xsi:type="dcterms:W3CDTF">2019-07-05T13:32:00Z</dcterms:modified>
</cp:coreProperties>
</file>