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3F" w:rsidRPr="004B4DF0" w:rsidRDefault="00D6193F" w:rsidP="00D61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F0">
        <w:rPr>
          <w:rFonts w:ascii="Times New Roman" w:hAnsi="Times New Roman" w:cs="Times New Roman"/>
          <w:sz w:val="24"/>
          <w:szCs w:val="24"/>
        </w:rPr>
        <w:t>Субсидии предоставляются на развитие крестьянского (фермерского) хозяйства на следующие цели:</w:t>
      </w:r>
    </w:p>
    <w:p w:rsidR="00D6193F" w:rsidRPr="004B4DF0" w:rsidRDefault="00D6193F" w:rsidP="00D61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F0">
        <w:rPr>
          <w:rFonts w:ascii="Times New Roman" w:hAnsi="Times New Roman" w:cs="Times New Roman"/>
          <w:sz w:val="24"/>
          <w:szCs w:val="24"/>
        </w:rPr>
        <w:t>приобретение земельных участков из категории земель сельскохозяйственного назначения;</w:t>
      </w:r>
    </w:p>
    <w:p w:rsidR="00D6193F" w:rsidRPr="004B4DF0" w:rsidRDefault="00D6193F" w:rsidP="00D61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F0">
        <w:rPr>
          <w:rFonts w:ascii="Times New Roman" w:hAnsi="Times New Roman" w:cs="Times New Roman"/>
          <w:sz w:val="24"/>
          <w:szCs w:val="24"/>
        </w:rPr>
        <w:t>разработка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D6193F" w:rsidRPr="004B4DF0" w:rsidRDefault="00D6193F" w:rsidP="00D61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F0">
        <w:rPr>
          <w:rFonts w:ascii="Times New Roman" w:hAnsi="Times New Roman" w:cs="Times New Roman"/>
          <w:sz w:val="24"/>
          <w:szCs w:val="24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регистрация;</w:t>
      </w:r>
    </w:p>
    <w:p w:rsidR="00D6193F" w:rsidRPr="004B4DF0" w:rsidRDefault="00D6193F" w:rsidP="00D61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F0">
        <w:rPr>
          <w:rFonts w:ascii="Times New Roman" w:hAnsi="Times New Roman" w:cs="Times New Roman"/>
          <w:sz w:val="24"/>
          <w:szCs w:val="24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(электрическим, водо-, газо- и теплопроводным сетям);</w:t>
      </w:r>
    </w:p>
    <w:p w:rsidR="00D6193F" w:rsidRPr="004B4DF0" w:rsidRDefault="00D6193F" w:rsidP="00D61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F0">
        <w:rPr>
          <w:rFonts w:ascii="Times New Roman" w:hAnsi="Times New Roman" w:cs="Times New Roman"/>
          <w:sz w:val="24"/>
          <w:szCs w:val="24"/>
        </w:rPr>
        <w:t>приобретение сельскохозяйственных животных;</w:t>
      </w:r>
    </w:p>
    <w:p w:rsidR="00D6193F" w:rsidRDefault="00D6193F" w:rsidP="00D61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F0">
        <w:rPr>
          <w:rFonts w:ascii="Times New Roman" w:hAnsi="Times New Roman" w:cs="Times New Roman"/>
          <w:sz w:val="24"/>
          <w:szCs w:val="24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</w:t>
      </w:r>
      <w:r w:rsidR="00D906AF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продукции, срок эксплуатации которых не превышает трех лет;</w:t>
      </w:r>
    </w:p>
    <w:p w:rsidR="00D906AF" w:rsidRPr="004B4DF0" w:rsidRDefault="00D906AF" w:rsidP="00D619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посадочного материала для закладки многолетних насаждений, включая виноградники.</w:t>
      </w:r>
      <w:bookmarkStart w:id="0" w:name="_GoBack"/>
      <w:bookmarkEnd w:id="0"/>
    </w:p>
    <w:sectPr w:rsidR="00D906AF" w:rsidRPr="004B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42"/>
    <w:rsid w:val="003570BC"/>
    <w:rsid w:val="004B4DF0"/>
    <w:rsid w:val="00767242"/>
    <w:rsid w:val="008B051B"/>
    <w:rsid w:val="00D6193F"/>
    <w:rsid w:val="00D906AF"/>
    <w:rsid w:val="00E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Елена М.</dc:creator>
  <cp:keywords/>
  <dc:description/>
  <cp:lastModifiedBy>Марина Александровна Ярыгина</cp:lastModifiedBy>
  <cp:revision>8</cp:revision>
  <dcterms:created xsi:type="dcterms:W3CDTF">2018-08-15T12:42:00Z</dcterms:created>
  <dcterms:modified xsi:type="dcterms:W3CDTF">2019-07-05T14:13:00Z</dcterms:modified>
</cp:coreProperties>
</file>