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B1" w:rsidRDefault="004C20B1">
      <w:bookmarkStart w:id="0" w:name="_GoBack"/>
      <w:bookmarkEnd w:id="0"/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B0643A" w:rsidRPr="00652AD1" w:rsidTr="00F5237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0206" w:type="dxa"/>
            <w:gridSpan w:val="2"/>
          </w:tcPr>
          <w:p w:rsidR="00E55035" w:rsidRDefault="004C20B1" w:rsidP="00617711">
            <w:pPr>
              <w:pStyle w:val="7"/>
              <w:jc w:val="right"/>
            </w:pPr>
            <w:r>
              <w:br w:type="column"/>
            </w:r>
          </w:p>
          <w:p w:rsidR="00B0643A" w:rsidRPr="000B78ED" w:rsidRDefault="00B0643A" w:rsidP="00617711">
            <w:pPr>
              <w:pStyle w:val="7"/>
              <w:jc w:val="right"/>
              <w:rPr>
                <w:szCs w:val="24"/>
              </w:rPr>
            </w:pPr>
            <w:r w:rsidRPr="000B78ED">
              <w:rPr>
                <w:szCs w:val="24"/>
              </w:rPr>
              <w:t xml:space="preserve">Комитет по агропромышленному </w:t>
            </w:r>
            <w:r w:rsidR="00A45DA3" w:rsidRPr="000B78ED">
              <w:rPr>
                <w:szCs w:val="24"/>
              </w:rPr>
              <w:t xml:space="preserve">и рыбохозяйственному </w:t>
            </w:r>
            <w:r w:rsidRPr="000B78ED">
              <w:rPr>
                <w:szCs w:val="24"/>
              </w:rPr>
              <w:t>комплексу Ленинградской области</w:t>
            </w:r>
          </w:p>
          <w:p w:rsidR="00A45DA3" w:rsidRPr="00440979" w:rsidRDefault="00A45DA3" w:rsidP="00FA2993">
            <w:pPr>
              <w:jc w:val="center"/>
            </w:pPr>
          </w:p>
          <w:p w:rsidR="00F5237B" w:rsidRPr="00F5237B" w:rsidRDefault="00F5237B" w:rsidP="00F5237B">
            <w:pPr>
              <w:jc w:val="center"/>
              <w:rPr>
                <w:sz w:val="24"/>
                <w:szCs w:val="24"/>
              </w:rPr>
            </w:pPr>
            <w:r w:rsidRPr="00F5237B">
              <w:rPr>
                <w:sz w:val="24"/>
                <w:szCs w:val="24"/>
              </w:rPr>
              <w:t>ПРОГРАММА СЕМИНАРА</w:t>
            </w:r>
          </w:p>
          <w:p w:rsidR="00A45DA3" w:rsidRDefault="00652AD1" w:rsidP="00A45DA3">
            <w:pPr>
              <w:jc w:val="center"/>
              <w:rPr>
                <w:b/>
                <w:sz w:val="28"/>
                <w:szCs w:val="28"/>
              </w:rPr>
            </w:pPr>
            <w:r w:rsidRPr="00652AD1">
              <w:rPr>
                <w:b/>
                <w:sz w:val="28"/>
                <w:szCs w:val="28"/>
              </w:rPr>
              <w:t>Р</w:t>
            </w:r>
            <w:r w:rsidR="00151851">
              <w:rPr>
                <w:b/>
                <w:sz w:val="28"/>
                <w:szCs w:val="28"/>
              </w:rPr>
              <w:t>АЗВИТИЕ АКВАКУЛЬТУРЫ</w:t>
            </w:r>
          </w:p>
          <w:p w:rsidR="00440979" w:rsidRDefault="00440979" w:rsidP="00A45DA3">
            <w:pPr>
              <w:jc w:val="center"/>
              <w:rPr>
                <w:b/>
              </w:rPr>
            </w:pPr>
          </w:p>
          <w:p w:rsidR="00871278" w:rsidRDefault="00871278" w:rsidP="00871278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  <w:r w:rsidR="001E2B66">
              <w:rPr>
                <w:caps/>
                <w:sz w:val="28"/>
                <w:szCs w:val="28"/>
              </w:rPr>
              <w:t>5</w:t>
            </w:r>
            <w:r w:rsidR="00B0643A" w:rsidRPr="000B78ED">
              <w:rPr>
                <w:caps/>
                <w:sz w:val="28"/>
                <w:szCs w:val="28"/>
              </w:rPr>
              <w:t xml:space="preserve"> </w:t>
            </w:r>
            <w:r w:rsidR="00A45DA3" w:rsidRPr="000B78ED">
              <w:rPr>
                <w:sz w:val="28"/>
                <w:szCs w:val="28"/>
              </w:rPr>
              <w:t>марта</w:t>
            </w:r>
            <w:r w:rsidR="00B0643A" w:rsidRPr="000B78ED">
              <w:rPr>
                <w:sz w:val="28"/>
                <w:szCs w:val="28"/>
              </w:rPr>
              <w:t xml:space="preserve"> 20</w:t>
            </w:r>
            <w:r w:rsidR="00475375">
              <w:rPr>
                <w:sz w:val="28"/>
                <w:szCs w:val="28"/>
              </w:rPr>
              <w:t>2</w:t>
            </w:r>
            <w:r w:rsidR="00742600">
              <w:rPr>
                <w:sz w:val="28"/>
                <w:szCs w:val="28"/>
              </w:rPr>
              <w:t>1</w:t>
            </w:r>
            <w:r w:rsidR="00B0643A" w:rsidRPr="000B78ED">
              <w:rPr>
                <w:sz w:val="28"/>
                <w:szCs w:val="28"/>
              </w:rPr>
              <w:t xml:space="preserve"> г</w:t>
            </w:r>
            <w:r w:rsidR="00A45DA3" w:rsidRPr="000B78ED">
              <w:rPr>
                <w:sz w:val="28"/>
                <w:szCs w:val="28"/>
              </w:rPr>
              <w:t xml:space="preserve">ода </w:t>
            </w:r>
            <w:r w:rsidR="00530C45" w:rsidRPr="000B78ED">
              <w:rPr>
                <w:sz w:val="28"/>
                <w:szCs w:val="28"/>
              </w:rPr>
              <w:t xml:space="preserve">      </w:t>
            </w:r>
            <w:r w:rsidR="00A45DA3" w:rsidRPr="000B78ED">
              <w:rPr>
                <w:sz w:val="28"/>
                <w:szCs w:val="28"/>
              </w:rPr>
              <w:t xml:space="preserve">       </w:t>
            </w:r>
            <w:r w:rsidR="00B0643A" w:rsidRPr="000B78ED">
              <w:rPr>
                <w:sz w:val="28"/>
                <w:szCs w:val="28"/>
              </w:rPr>
              <w:t xml:space="preserve">             </w:t>
            </w:r>
            <w:r w:rsidR="000B78ED">
              <w:rPr>
                <w:sz w:val="28"/>
                <w:szCs w:val="28"/>
              </w:rPr>
              <w:t xml:space="preserve">      </w:t>
            </w:r>
            <w:r w:rsidR="00B0643A" w:rsidRPr="000B78ED">
              <w:rPr>
                <w:sz w:val="28"/>
                <w:szCs w:val="28"/>
              </w:rPr>
              <w:t xml:space="preserve"> </w:t>
            </w:r>
            <w:r w:rsidR="000B78ED" w:rsidRPr="000B78ED">
              <w:rPr>
                <w:sz w:val="28"/>
                <w:szCs w:val="28"/>
              </w:rPr>
              <w:t xml:space="preserve">           </w:t>
            </w:r>
            <w:r w:rsidR="00B0643A" w:rsidRPr="000B7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55035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0B78ED">
              <w:rPr>
                <w:sz w:val="28"/>
                <w:szCs w:val="28"/>
              </w:rPr>
              <w:t>Санкт-Петербург</w:t>
            </w:r>
            <w:r w:rsidR="00E55035">
              <w:rPr>
                <w:sz w:val="28"/>
                <w:szCs w:val="28"/>
              </w:rPr>
              <w:t>,</w:t>
            </w:r>
          </w:p>
          <w:p w:rsidR="00E55035" w:rsidRDefault="00E55035" w:rsidP="00E550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Труда</w:t>
            </w:r>
          </w:p>
          <w:p w:rsidR="007367EC" w:rsidRPr="00652AD1" w:rsidRDefault="007367EC" w:rsidP="00225482">
            <w:pPr>
              <w:pStyle w:val="3"/>
              <w:jc w:val="both"/>
              <w:rPr>
                <w:sz w:val="28"/>
                <w:szCs w:val="28"/>
              </w:rPr>
            </w:pPr>
          </w:p>
        </w:tc>
      </w:tr>
      <w:tr w:rsidR="00B0643A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0643A" w:rsidRPr="00652AD1" w:rsidRDefault="00B0643A" w:rsidP="00EE527F">
            <w:pPr>
              <w:jc w:val="both"/>
              <w:rPr>
                <w:sz w:val="28"/>
                <w:szCs w:val="28"/>
              </w:rPr>
            </w:pPr>
            <w:r w:rsidRPr="00652AD1">
              <w:rPr>
                <w:color w:val="FFFFFF"/>
                <w:sz w:val="28"/>
                <w:szCs w:val="28"/>
              </w:rPr>
              <w:t>0</w:t>
            </w:r>
            <w:r w:rsidRPr="00652AD1">
              <w:rPr>
                <w:sz w:val="28"/>
                <w:szCs w:val="28"/>
              </w:rPr>
              <w:t>9</w:t>
            </w:r>
            <w:r w:rsidRPr="00652AD1">
              <w:rPr>
                <w:sz w:val="28"/>
                <w:szCs w:val="28"/>
                <w:vertAlign w:val="superscript"/>
              </w:rPr>
              <w:t>30</w:t>
            </w:r>
            <w:r w:rsidRPr="00652AD1">
              <w:rPr>
                <w:sz w:val="28"/>
                <w:szCs w:val="28"/>
              </w:rPr>
              <w:t xml:space="preserve"> – 10</w:t>
            </w:r>
            <w:r w:rsidRPr="00652AD1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F5237B" w:rsidRDefault="00B0643A" w:rsidP="00DD1E84">
            <w:pPr>
              <w:pStyle w:val="4"/>
              <w:jc w:val="left"/>
              <w:rPr>
                <w:i/>
                <w:sz w:val="28"/>
                <w:szCs w:val="28"/>
              </w:rPr>
            </w:pPr>
            <w:r w:rsidRPr="00F5237B">
              <w:rPr>
                <w:i/>
                <w:sz w:val="28"/>
                <w:szCs w:val="28"/>
              </w:rPr>
              <w:t>Регистрация участников семинара</w:t>
            </w:r>
            <w:r w:rsidR="00440979">
              <w:rPr>
                <w:i/>
                <w:sz w:val="28"/>
                <w:szCs w:val="28"/>
              </w:rPr>
              <w:t>.</w:t>
            </w:r>
          </w:p>
          <w:p w:rsidR="00E55035" w:rsidRPr="00E55035" w:rsidRDefault="00E55035" w:rsidP="00E55035"/>
        </w:tc>
      </w:tr>
      <w:tr w:rsidR="00B0643A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0643A" w:rsidRPr="00652AD1" w:rsidRDefault="00B0643A" w:rsidP="00027442">
            <w:pPr>
              <w:jc w:val="both"/>
              <w:rPr>
                <w:sz w:val="28"/>
                <w:szCs w:val="28"/>
                <w:vertAlign w:val="superscript"/>
              </w:rPr>
            </w:pPr>
            <w:r w:rsidRPr="00652AD1">
              <w:rPr>
                <w:sz w:val="28"/>
                <w:szCs w:val="28"/>
              </w:rPr>
              <w:t>10</w:t>
            </w:r>
            <w:r w:rsidRPr="00652AD1">
              <w:rPr>
                <w:sz w:val="28"/>
                <w:szCs w:val="28"/>
                <w:vertAlign w:val="superscript"/>
              </w:rPr>
              <w:t>00</w:t>
            </w:r>
            <w:r w:rsidRPr="00652AD1">
              <w:rPr>
                <w:sz w:val="28"/>
                <w:szCs w:val="28"/>
              </w:rPr>
              <w:t xml:space="preserve"> – 10</w:t>
            </w:r>
            <w:r w:rsidR="00027442" w:rsidRPr="00652AD1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788" w:type="dxa"/>
          </w:tcPr>
          <w:p w:rsidR="00530C45" w:rsidRDefault="000B78ED" w:rsidP="00F5237B">
            <w:pPr>
              <w:rPr>
                <w:i/>
                <w:sz w:val="28"/>
                <w:szCs w:val="28"/>
              </w:rPr>
            </w:pPr>
            <w:r w:rsidRPr="00F5237B">
              <w:rPr>
                <w:i/>
                <w:sz w:val="28"/>
                <w:szCs w:val="28"/>
              </w:rPr>
              <w:t>Открытие семинара, п</w:t>
            </w:r>
            <w:r w:rsidR="00530C45" w:rsidRPr="00F5237B">
              <w:rPr>
                <w:i/>
                <w:sz w:val="28"/>
                <w:szCs w:val="28"/>
              </w:rPr>
              <w:t>риветственное слово:</w:t>
            </w:r>
          </w:p>
          <w:p w:rsidR="00F5237B" w:rsidRDefault="00475375" w:rsidP="009B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34CF" w:rsidRPr="00440979">
              <w:rPr>
                <w:b/>
                <w:i/>
                <w:sz w:val="28"/>
                <w:szCs w:val="28"/>
              </w:rPr>
              <w:t>Варёнов Александр Валерьевич</w:t>
            </w:r>
            <w:r w:rsidR="00B634CF"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="00CB2A08">
              <w:rPr>
                <w:sz w:val="28"/>
                <w:szCs w:val="28"/>
              </w:rPr>
              <w:t>омитет</w:t>
            </w:r>
            <w:r w:rsidR="00B634CF">
              <w:rPr>
                <w:sz w:val="28"/>
                <w:szCs w:val="28"/>
              </w:rPr>
              <w:t>а</w:t>
            </w:r>
            <w:r w:rsidR="00CB2A08" w:rsidRPr="000B78ED">
              <w:rPr>
                <w:sz w:val="28"/>
                <w:szCs w:val="28"/>
              </w:rPr>
              <w:t xml:space="preserve"> </w:t>
            </w:r>
            <w:r w:rsidR="00B0643A" w:rsidRPr="000B78ED">
              <w:rPr>
                <w:sz w:val="28"/>
                <w:szCs w:val="28"/>
              </w:rPr>
              <w:t xml:space="preserve">по </w:t>
            </w:r>
            <w:r w:rsidR="0041665C">
              <w:rPr>
                <w:sz w:val="28"/>
                <w:szCs w:val="28"/>
              </w:rPr>
              <w:t>агропромышленному и рыбохозяйственному комплексу Ленинградской области</w:t>
            </w:r>
            <w:r w:rsidR="00CB2A08">
              <w:rPr>
                <w:sz w:val="28"/>
                <w:szCs w:val="28"/>
              </w:rPr>
              <w:t>;</w:t>
            </w:r>
          </w:p>
          <w:p w:rsidR="00475375" w:rsidRDefault="00475375" w:rsidP="009B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0979" w:rsidRPr="00B634CF">
              <w:rPr>
                <w:b/>
                <w:i/>
                <w:sz w:val="28"/>
                <w:szCs w:val="28"/>
              </w:rPr>
              <w:t>Русанов Семён Петрович</w:t>
            </w:r>
            <w:r w:rsidR="00440979">
              <w:rPr>
                <w:i/>
                <w:sz w:val="28"/>
                <w:szCs w:val="28"/>
              </w:rPr>
              <w:t xml:space="preserve">, </w:t>
            </w:r>
            <w:r w:rsidR="00440979" w:rsidRPr="00440979">
              <w:rPr>
                <w:sz w:val="28"/>
                <w:szCs w:val="28"/>
              </w:rPr>
              <w:t>и.о. заместителя руководителя Северо-Западного территориального управления Росрыболовства;</w:t>
            </w:r>
          </w:p>
          <w:p w:rsidR="0079056D" w:rsidRPr="00652AD1" w:rsidRDefault="00FA2993" w:rsidP="0044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2A08" w:rsidRPr="00CB2A08">
              <w:rPr>
                <w:i/>
                <w:sz w:val="28"/>
                <w:szCs w:val="28"/>
              </w:rPr>
              <w:t xml:space="preserve"> </w:t>
            </w:r>
            <w:r w:rsidR="00440979" w:rsidRPr="00440979">
              <w:rPr>
                <w:b/>
                <w:i/>
                <w:sz w:val="28"/>
                <w:szCs w:val="28"/>
              </w:rPr>
              <w:t>Слепнёва Екатерина Александровна</w:t>
            </w:r>
            <w:r w:rsidR="00440979">
              <w:rPr>
                <w:i/>
                <w:sz w:val="28"/>
                <w:szCs w:val="28"/>
              </w:rPr>
              <w:t xml:space="preserve">, </w:t>
            </w:r>
            <w:r w:rsidR="00440979" w:rsidRPr="00440979">
              <w:rPr>
                <w:sz w:val="28"/>
                <w:szCs w:val="28"/>
              </w:rPr>
              <w:t>председатель</w:t>
            </w:r>
            <w:r w:rsidR="00440979">
              <w:rPr>
                <w:i/>
                <w:sz w:val="28"/>
                <w:szCs w:val="28"/>
              </w:rPr>
              <w:t xml:space="preserve"> </w:t>
            </w:r>
            <w:r w:rsidR="0079056D" w:rsidRPr="0079056D">
              <w:rPr>
                <w:sz w:val="28"/>
                <w:szCs w:val="28"/>
              </w:rPr>
              <w:t>Территориальн</w:t>
            </w:r>
            <w:r w:rsidR="00440979">
              <w:rPr>
                <w:sz w:val="28"/>
                <w:szCs w:val="28"/>
              </w:rPr>
              <w:t>ой</w:t>
            </w:r>
            <w:r w:rsidR="0079056D" w:rsidRPr="0079056D">
              <w:rPr>
                <w:sz w:val="28"/>
                <w:szCs w:val="28"/>
              </w:rPr>
              <w:t xml:space="preserve"> </w:t>
            </w:r>
            <w:proofErr w:type="gramStart"/>
            <w:r w:rsidR="0079056D" w:rsidRPr="0079056D">
              <w:rPr>
                <w:sz w:val="28"/>
                <w:szCs w:val="28"/>
              </w:rPr>
              <w:t>организаци</w:t>
            </w:r>
            <w:r w:rsidR="00440979">
              <w:rPr>
                <w:sz w:val="28"/>
                <w:szCs w:val="28"/>
              </w:rPr>
              <w:t>и</w:t>
            </w:r>
            <w:r w:rsidR="0079056D" w:rsidRPr="0079056D">
              <w:rPr>
                <w:sz w:val="28"/>
                <w:szCs w:val="28"/>
              </w:rPr>
              <w:t xml:space="preserve"> </w:t>
            </w:r>
            <w:r w:rsidR="00A94F2C">
              <w:rPr>
                <w:sz w:val="28"/>
                <w:szCs w:val="28"/>
              </w:rPr>
              <w:t xml:space="preserve">Российского </w:t>
            </w:r>
            <w:r w:rsidR="0079056D" w:rsidRPr="0079056D">
              <w:rPr>
                <w:sz w:val="28"/>
                <w:szCs w:val="28"/>
              </w:rPr>
              <w:t>профсоюза работников рыбного хозяйства</w:t>
            </w:r>
            <w:r w:rsidR="00D610DA">
              <w:rPr>
                <w:sz w:val="28"/>
                <w:szCs w:val="28"/>
              </w:rPr>
              <w:t xml:space="preserve"> </w:t>
            </w:r>
            <w:r w:rsidR="0079056D" w:rsidRPr="0079056D">
              <w:rPr>
                <w:sz w:val="28"/>
                <w:szCs w:val="28"/>
              </w:rPr>
              <w:t>Санкт-Петербурга</w:t>
            </w:r>
            <w:proofErr w:type="gramEnd"/>
            <w:r w:rsidR="0079056D" w:rsidRPr="0079056D">
              <w:rPr>
                <w:sz w:val="28"/>
                <w:szCs w:val="28"/>
              </w:rPr>
              <w:t xml:space="preserve"> и Ленинградской области</w:t>
            </w:r>
          </w:p>
        </w:tc>
      </w:tr>
      <w:tr w:rsidR="00F4792E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4792E" w:rsidRPr="00652AD1" w:rsidRDefault="00F4792E" w:rsidP="001303EE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10</w:t>
            </w:r>
            <w:r w:rsidRPr="00652AD1">
              <w:rPr>
                <w:sz w:val="28"/>
                <w:szCs w:val="28"/>
                <w:vertAlign w:val="superscript"/>
              </w:rPr>
              <w:t>15</w:t>
            </w:r>
            <w:r w:rsidRPr="00652AD1">
              <w:rPr>
                <w:sz w:val="28"/>
                <w:szCs w:val="28"/>
              </w:rPr>
              <w:t xml:space="preserve"> – 10</w:t>
            </w:r>
            <w:r w:rsidRPr="00652AD1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788" w:type="dxa"/>
          </w:tcPr>
          <w:p w:rsidR="00F4792E" w:rsidRDefault="0078455F" w:rsidP="0002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 – лидер по объемам производства продукции аквакультуры в России за 20</w:t>
            </w:r>
            <w:r w:rsidR="000263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 w:rsidR="0087321C">
              <w:rPr>
                <w:sz w:val="28"/>
                <w:szCs w:val="28"/>
              </w:rPr>
              <w:t>.</w:t>
            </w:r>
          </w:p>
          <w:p w:rsidR="00845726" w:rsidRPr="00845726" w:rsidRDefault="00845726" w:rsidP="00B634CF">
            <w:pPr>
              <w:rPr>
                <w:i/>
                <w:sz w:val="28"/>
                <w:szCs w:val="28"/>
              </w:rPr>
            </w:pPr>
            <w:r w:rsidRPr="00845726">
              <w:rPr>
                <w:i/>
                <w:sz w:val="28"/>
                <w:szCs w:val="28"/>
              </w:rPr>
              <w:t>(</w:t>
            </w:r>
            <w:r w:rsidR="00B634CF" w:rsidRPr="00B634CF">
              <w:rPr>
                <w:b/>
                <w:i/>
                <w:sz w:val="28"/>
                <w:szCs w:val="28"/>
              </w:rPr>
              <w:t>Русанов Семён Петрович</w:t>
            </w:r>
            <w:r w:rsidR="00B634CF">
              <w:rPr>
                <w:i/>
                <w:sz w:val="28"/>
                <w:szCs w:val="28"/>
              </w:rPr>
              <w:t xml:space="preserve">, и.о. заместителя руководителя </w:t>
            </w:r>
            <w:r w:rsidRPr="00845726">
              <w:rPr>
                <w:i/>
                <w:sz w:val="28"/>
                <w:szCs w:val="28"/>
              </w:rPr>
              <w:t>Северо-Западно</w:t>
            </w:r>
            <w:r w:rsidR="00B634CF">
              <w:rPr>
                <w:i/>
                <w:sz w:val="28"/>
                <w:szCs w:val="28"/>
              </w:rPr>
              <w:t>го</w:t>
            </w:r>
            <w:r w:rsidRPr="00845726">
              <w:rPr>
                <w:i/>
                <w:sz w:val="28"/>
                <w:szCs w:val="28"/>
              </w:rPr>
              <w:t xml:space="preserve"> территориально</w:t>
            </w:r>
            <w:r w:rsidR="00B634CF">
              <w:rPr>
                <w:i/>
                <w:sz w:val="28"/>
                <w:szCs w:val="28"/>
              </w:rPr>
              <w:t>го</w:t>
            </w:r>
            <w:r w:rsidRPr="00845726">
              <w:rPr>
                <w:i/>
                <w:sz w:val="28"/>
                <w:szCs w:val="28"/>
              </w:rPr>
              <w:t xml:space="preserve"> управлени</w:t>
            </w:r>
            <w:r w:rsidR="00B634CF">
              <w:rPr>
                <w:i/>
                <w:sz w:val="28"/>
                <w:szCs w:val="28"/>
              </w:rPr>
              <w:t>я</w:t>
            </w:r>
            <w:r w:rsidRPr="00845726">
              <w:rPr>
                <w:i/>
                <w:sz w:val="28"/>
                <w:szCs w:val="28"/>
              </w:rPr>
              <w:t xml:space="preserve"> Росрыболовства)</w:t>
            </w:r>
          </w:p>
        </w:tc>
      </w:tr>
      <w:tr w:rsidR="00B0643A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0643A" w:rsidRPr="00652AD1" w:rsidRDefault="00D75946" w:rsidP="00027442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10</w:t>
            </w:r>
            <w:r w:rsidRPr="00652AD1">
              <w:rPr>
                <w:sz w:val="28"/>
                <w:szCs w:val="28"/>
                <w:vertAlign w:val="superscript"/>
              </w:rPr>
              <w:t>30</w:t>
            </w:r>
            <w:r w:rsidRPr="00652AD1">
              <w:rPr>
                <w:sz w:val="28"/>
                <w:szCs w:val="28"/>
              </w:rPr>
              <w:t xml:space="preserve"> – 10</w:t>
            </w:r>
            <w:r w:rsidRPr="00652AD1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788" w:type="dxa"/>
          </w:tcPr>
          <w:p w:rsidR="00F5237B" w:rsidRPr="00652AD1" w:rsidRDefault="00E16ED4" w:rsidP="00E16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Драйверы роста </w:t>
            </w:r>
            <w:r w:rsidR="00694B21">
              <w:rPr>
                <w:sz w:val="28"/>
                <w:szCs w:val="28"/>
              </w:rPr>
              <w:t xml:space="preserve">аквакультуры </w:t>
            </w:r>
            <w:r w:rsidR="00694B21" w:rsidRPr="00652AD1">
              <w:rPr>
                <w:sz w:val="28"/>
                <w:szCs w:val="28"/>
              </w:rPr>
              <w:t>Ленинградской области</w:t>
            </w:r>
            <w:r>
              <w:rPr>
                <w:sz w:val="28"/>
                <w:szCs w:val="28"/>
              </w:rPr>
              <w:t xml:space="preserve"> в среднесрочной перспективе. </w:t>
            </w:r>
            <w:r w:rsidR="006459B7" w:rsidRPr="006459B7">
              <w:rPr>
                <w:i/>
                <w:sz w:val="28"/>
                <w:szCs w:val="28"/>
              </w:rPr>
              <w:t>(</w:t>
            </w:r>
            <w:r w:rsidR="00E02F64" w:rsidRPr="00E02F64">
              <w:rPr>
                <w:b/>
                <w:i/>
                <w:sz w:val="28"/>
                <w:szCs w:val="28"/>
              </w:rPr>
              <w:t>Тарасова Наталья Анатольевна</w:t>
            </w:r>
            <w:r w:rsidR="00E02F64">
              <w:rPr>
                <w:i/>
                <w:sz w:val="28"/>
                <w:szCs w:val="28"/>
              </w:rPr>
              <w:t xml:space="preserve">, </w:t>
            </w:r>
            <w:r w:rsidR="00E02F64" w:rsidRPr="00E02F64">
              <w:rPr>
                <w:i/>
                <w:sz w:val="28"/>
                <w:szCs w:val="28"/>
              </w:rPr>
              <w:t xml:space="preserve">начальник отдела развития рыбохозяйственноого комплекса </w:t>
            </w:r>
            <w:r w:rsidR="006459B7" w:rsidRPr="00E02F64">
              <w:rPr>
                <w:i/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  <w:r w:rsidR="006459B7" w:rsidRPr="006459B7">
              <w:rPr>
                <w:i/>
                <w:sz w:val="28"/>
                <w:szCs w:val="28"/>
              </w:rPr>
              <w:t>)</w:t>
            </w:r>
          </w:p>
        </w:tc>
      </w:tr>
      <w:tr w:rsidR="00B0643A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0643A" w:rsidRPr="00652AD1" w:rsidRDefault="00D75946" w:rsidP="004270FD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10</w:t>
            </w:r>
            <w:r w:rsidRPr="00652AD1">
              <w:rPr>
                <w:sz w:val="28"/>
                <w:szCs w:val="28"/>
                <w:vertAlign w:val="superscript"/>
              </w:rPr>
              <w:t>45</w:t>
            </w:r>
            <w:r w:rsidRPr="00652AD1">
              <w:rPr>
                <w:sz w:val="28"/>
                <w:szCs w:val="28"/>
              </w:rPr>
              <w:t xml:space="preserve"> – 11</w:t>
            </w:r>
            <w:r w:rsidR="004270FD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057E35" w:rsidRPr="00652AD1" w:rsidRDefault="00B634CF" w:rsidP="00557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законодательства по</w:t>
            </w:r>
            <w:r w:rsidR="00026301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>ю</w:t>
            </w:r>
            <w:r w:rsidR="00026301">
              <w:rPr>
                <w:sz w:val="28"/>
                <w:szCs w:val="28"/>
              </w:rPr>
              <w:t xml:space="preserve"> </w:t>
            </w:r>
            <w:r w:rsidR="006459B7">
              <w:rPr>
                <w:sz w:val="28"/>
                <w:szCs w:val="28"/>
              </w:rPr>
              <w:t xml:space="preserve">хозяйственной </w:t>
            </w:r>
            <w:r w:rsidR="00026301">
              <w:rPr>
                <w:sz w:val="28"/>
                <w:szCs w:val="28"/>
              </w:rPr>
              <w:t>деятельности</w:t>
            </w:r>
            <w:r w:rsidR="006459B7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ями</w:t>
            </w:r>
            <w:r w:rsidR="006459B7">
              <w:rPr>
                <w:sz w:val="28"/>
                <w:szCs w:val="28"/>
              </w:rPr>
              <w:t xml:space="preserve"> аквакультуры</w:t>
            </w:r>
            <w:r>
              <w:rPr>
                <w:sz w:val="28"/>
                <w:szCs w:val="28"/>
              </w:rPr>
              <w:t xml:space="preserve"> (рыбоводства).</w:t>
            </w:r>
            <w:r w:rsidR="00026301">
              <w:rPr>
                <w:sz w:val="28"/>
                <w:szCs w:val="28"/>
              </w:rPr>
              <w:t xml:space="preserve"> Права и обязанности сторон по договору пользовани</w:t>
            </w:r>
            <w:r>
              <w:rPr>
                <w:sz w:val="28"/>
                <w:szCs w:val="28"/>
              </w:rPr>
              <w:t>я</w:t>
            </w:r>
            <w:r w:rsidR="00026301">
              <w:rPr>
                <w:sz w:val="28"/>
                <w:szCs w:val="28"/>
              </w:rPr>
              <w:t xml:space="preserve"> рыбоводн</w:t>
            </w:r>
            <w:r>
              <w:rPr>
                <w:sz w:val="28"/>
                <w:szCs w:val="28"/>
              </w:rPr>
              <w:t>ым</w:t>
            </w:r>
            <w:r w:rsidR="00026301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ом</w:t>
            </w:r>
            <w:r w:rsidR="0087321C">
              <w:rPr>
                <w:sz w:val="28"/>
                <w:szCs w:val="28"/>
              </w:rPr>
              <w:t>.</w:t>
            </w:r>
            <w:r w:rsidR="006459B7">
              <w:rPr>
                <w:sz w:val="28"/>
                <w:szCs w:val="28"/>
              </w:rPr>
              <w:t xml:space="preserve"> </w:t>
            </w:r>
            <w:r w:rsidR="006459B7" w:rsidRPr="00845726">
              <w:rPr>
                <w:i/>
                <w:sz w:val="28"/>
                <w:szCs w:val="28"/>
              </w:rPr>
              <w:t>(</w:t>
            </w:r>
            <w:r w:rsidR="00557E65" w:rsidRPr="00557E65">
              <w:rPr>
                <w:b/>
                <w:i/>
                <w:sz w:val="28"/>
                <w:szCs w:val="28"/>
              </w:rPr>
              <w:t>Нагибина Светлана Александровна</w:t>
            </w:r>
            <w:r w:rsidR="00557E65">
              <w:rPr>
                <w:sz w:val="28"/>
                <w:szCs w:val="28"/>
              </w:rPr>
              <w:t xml:space="preserve"> </w:t>
            </w:r>
            <w:r w:rsidR="00557E65" w:rsidRPr="00557E65">
              <w:rPr>
                <w:i/>
                <w:sz w:val="28"/>
                <w:szCs w:val="28"/>
              </w:rPr>
              <w:t>– и. о. начальника отдела согласования размещения хозяйственных и иных объектов</w:t>
            </w:r>
            <w:r w:rsidR="00557E65">
              <w:rPr>
                <w:b/>
                <w:i/>
                <w:sz w:val="28"/>
                <w:szCs w:val="28"/>
              </w:rPr>
              <w:t xml:space="preserve">, </w:t>
            </w:r>
            <w:r w:rsidRPr="00440979">
              <w:rPr>
                <w:b/>
                <w:i/>
                <w:sz w:val="28"/>
                <w:szCs w:val="28"/>
              </w:rPr>
              <w:t>Павлова Марина Михайловна</w:t>
            </w:r>
            <w:r>
              <w:rPr>
                <w:i/>
                <w:sz w:val="28"/>
                <w:szCs w:val="28"/>
              </w:rPr>
              <w:t xml:space="preserve">, консультант отдела развития аквакультуры и воспроизводства водных биологических ресурсов </w:t>
            </w:r>
            <w:r w:rsidR="006459B7" w:rsidRPr="00845726">
              <w:rPr>
                <w:i/>
                <w:sz w:val="28"/>
                <w:szCs w:val="28"/>
              </w:rPr>
              <w:t>Северо-Западно</w:t>
            </w:r>
            <w:r w:rsidR="00557E65">
              <w:rPr>
                <w:i/>
                <w:sz w:val="28"/>
                <w:szCs w:val="28"/>
              </w:rPr>
              <w:t>го</w:t>
            </w:r>
            <w:r w:rsidR="006459B7" w:rsidRPr="00845726">
              <w:rPr>
                <w:i/>
                <w:sz w:val="28"/>
                <w:szCs w:val="28"/>
              </w:rPr>
              <w:t xml:space="preserve"> территориально</w:t>
            </w:r>
            <w:r w:rsidR="00557E65">
              <w:rPr>
                <w:i/>
                <w:sz w:val="28"/>
                <w:szCs w:val="28"/>
              </w:rPr>
              <w:t>го</w:t>
            </w:r>
            <w:r w:rsidR="006459B7" w:rsidRPr="00845726">
              <w:rPr>
                <w:i/>
                <w:sz w:val="28"/>
                <w:szCs w:val="28"/>
              </w:rPr>
              <w:t xml:space="preserve"> управлени</w:t>
            </w:r>
            <w:r w:rsidR="00557E65">
              <w:rPr>
                <w:i/>
                <w:sz w:val="28"/>
                <w:szCs w:val="28"/>
              </w:rPr>
              <w:t>я</w:t>
            </w:r>
            <w:r w:rsidR="006459B7" w:rsidRPr="00845726">
              <w:rPr>
                <w:i/>
                <w:sz w:val="28"/>
                <w:szCs w:val="28"/>
              </w:rPr>
              <w:t xml:space="preserve"> Росрыболовства)</w:t>
            </w:r>
          </w:p>
        </w:tc>
      </w:tr>
      <w:tr w:rsidR="00B0643A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0643A" w:rsidRPr="00652AD1" w:rsidRDefault="00D75946" w:rsidP="004270FD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11</w:t>
            </w:r>
            <w:r w:rsidR="004270FD">
              <w:rPr>
                <w:sz w:val="28"/>
                <w:szCs w:val="28"/>
                <w:vertAlign w:val="superscript"/>
              </w:rPr>
              <w:t>00</w:t>
            </w:r>
            <w:r w:rsidRPr="00652AD1">
              <w:rPr>
                <w:sz w:val="28"/>
                <w:szCs w:val="28"/>
              </w:rPr>
              <w:t xml:space="preserve"> – 11</w:t>
            </w:r>
            <w:r w:rsidR="004270FD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788" w:type="dxa"/>
          </w:tcPr>
          <w:p w:rsidR="004C20B1" w:rsidRPr="007D60D4" w:rsidRDefault="00026301" w:rsidP="0002630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Эпизоотическая обстановка на предприятиях аквакультуры  Ленинградской области, возможные риски. Итоги работы </w:t>
            </w:r>
            <w:r w:rsidRPr="00151851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151851">
              <w:rPr>
                <w:sz w:val="28"/>
                <w:szCs w:val="28"/>
              </w:rPr>
              <w:t xml:space="preserve"> ветеринарии Ленинградской области</w:t>
            </w:r>
            <w:r>
              <w:rPr>
                <w:sz w:val="28"/>
                <w:szCs w:val="28"/>
              </w:rPr>
              <w:t xml:space="preserve"> в 2020 году и план на 2021 год в час</w:t>
            </w:r>
            <w:r w:rsidR="00977769">
              <w:rPr>
                <w:sz w:val="28"/>
                <w:szCs w:val="28"/>
              </w:rPr>
              <w:t>ти рыбохозяйственного комплекса</w:t>
            </w:r>
            <w:r w:rsidR="0087321C">
              <w:rPr>
                <w:sz w:val="28"/>
                <w:szCs w:val="28"/>
              </w:rPr>
              <w:t>.</w:t>
            </w:r>
            <w:r w:rsidR="007D60D4">
              <w:rPr>
                <w:sz w:val="28"/>
                <w:szCs w:val="28"/>
              </w:rPr>
              <w:t xml:space="preserve"> </w:t>
            </w:r>
            <w:r w:rsidR="007D60D4" w:rsidRPr="007D60D4">
              <w:rPr>
                <w:i/>
                <w:sz w:val="28"/>
                <w:szCs w:val="28"/>
              </w:rPr>
              <w:t>(</w:t>
            </w:r>
            <w:r w:rsidR="00E02F64" w:rsidRPr="00E02F64">
              <w:rPr>
                <w:b/>
                <w:i/>
                <w:sz w:val="28"/>
                <w:szCs w:val="28"/>
              </w:rPr>
              <w:t>Ждамиров Виталий Николаевич</w:t>
            </w:r>
            <w:r w:rsidR="00E02F64">
              <w:rPr>
                <w:i/>
                <w:sz w:val="28"/>
                <w:szCs w:val="28"/>
              </w:rPr>
              <w:t xml:space="preserve">, главный специалист </w:t>
            </w:r>
            <w:r w:rsidR="007D60D4" w:rsidRPr="007D60D4">
              <w:rPr>
                <w:i/>
                <w:sz w:val="28"/>
                <w:szCs w:val="28"/>
              </w:rPr>
              <w:t>Управления ветеринарии Ленинградской области)</w:t>
            </w:r>
          </w:p>
        </w:tc>
      </w:tr>
      <w:tr w:rsidR="00D75946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75946" w:rsidRPr="00652AD1" w:rsidRDefault="00D75946" w:rsidP="00AE42BB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11</w:t>
            </w:r>
            <w:r w:rsidR="00AE42BB">
              <w:rPr>
                <w:sz w:val="28"/>
                <w:szCs w:val="28"/>
                <w:vertAlign w:val="superscript"/>
              </w:rPr>
              <w:t>15</w:t>
            </w:r>
            <w:r w:rsidRPr="00652AD1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AE42BB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788" w:type="dxa"/>
          </w:tcPr>
          <w:p w:rsidR="007D60D4" w:rsidRPr="00652AD1" w:rsidRDefault="00977769" w:rsidP="00E02F64">
            <w:pPr>
              <w:spacing w:before="45"/>
              <w:ind w:left="68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аквакультуры в северо-западном регионе России: научно обоснованный подход</w:t>
            </w:r>
            <w:r w:rsidR="0087321C">
              <w:rPr>
                <w:sz w:val="28"/>
                <w:szCs w:val="28"/>
              </w:rPr>
              <w:t>.</w:t>
            </w:r>
            <w:r w:rsidR="007D60D4">
              <w:rPr>
                <w:sz w:val="28"/>
                <w:szCs w:val="28"/>
              </w:rPr>
              <w:t xml:space="preserve"> </w:t>
            </w:r>
            <w:r w:rsidR="007D60D4" w:rsidRPr="007D60D4">
              <w:rPr>
                <w:i/>
                <w:sz w:val="28"/>
                <w:szCs w:val="28"/>
              </w:rPr>
              <w:t>(</w:t>
            </w:r>
            <w:r w:rsidR="00E02F64" w:rsidRPr="00E02F64">
              <w:rPr>
                <w:b/>
                <w:i/>
                <w:sz w:val="28"/>
                <w:szCs w:val="28"/>
              </w:rPr>
              <w:t>Мельник Марина Михайловна</w:t>
            </w:r>
            <w:r w:rsidR="00E02F64">
              <w:rPr>
                <w:i/>
                <w:sz w:val="28"/>
                <w:szCs w:val="28"/>
              </w:rPr>
              <w:t xml:space="preserve">, руководитель </w:t>
            </w:r>
            <w:r w:rsidR="007D60D4" w:rsidRPr="007D60D4">
              <w:rPr>
                <w:i/>
                <w:sz w:val="28"/>
                <w:szCs w:val="28"/>
              </w:rPr>
              <w:t>Санкт-Петербургский филиал ФГБНУ «ВНИРО»</w:t>
            </w:r>
            <w:r w:rsidR="00E02F64">
              <w:rPr>
                <w:i/>
                <w:sz w:val="28"/>
                <w:szCs w:val="28"/>
              </w:rPr>
              <w:t xml:space="preserve"> («ГосНИОРХ» им. Л.С.Берга»</w:t>
            </w:r>
            <w:r w:rsidR="007D60D4" w:rsidRPr="007D60D4">
              <w:rPr>
                <w:i/>
                <w:sz w:val="28"/>
                <w:szCs w:val="28"/>
              </w:rPr>
              <w:t>)</w:t>
            </w:r>
            <w:r w:rsidR="00440979">
              <w:rPr>
                <w:i/>
                <w:sz w:val="28"/>
                <w:szCs w:val="28"/>
              </w:rPr>
              <w:t>)</w:t>
            </w:r>
          </w:p>
        </w:tc>
      </w:tr>
      <w:tr w:rsidR="00581432" w:rsidRPr="00652AD1" w:rsidTr="0049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81432" w:rsidRPr="00652AD1" w:rsidRDefault="00581432" w:rsidP="00581432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652AD1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788" w:type="dxa"/>
          </w:tcPr>
          <w:p w:rsidR="00901982" w:rsidRDefault="00977769" w:rsidP="00D5118D">
            <w:pPr>
              <w:rPr>
                <w:sz w:val="28"/>
                <w:szCs w:val="28"/>
              </w:rPr>
            </w:pPr>
            <w:r w:rsidRPr="000A3CFB">
              <w:rPr>
                <w:sz w:val="28"/>
                <w:szCs w:val="28"/>
              </w:rPr>
              <w:t xml:space="preserve">О мерах государственной поддержки субъектов малого предпринимательства </w:t>
            </w:r>
            <w:r>
              <w:rPr>
                <w:sz w:val="28"/>
                <w:szCs w:val="28"/>
              </w:rPr>
              <w:t>Ленинградской области</w:t>
            </w:r>
            <w:r w:rsidR="0087321C">
              <w:rPr>
                <w:sz w:val="28"/>
                <w:szCs w:val="28"/>
              </w:rPr>
              <w:t>.</w:t>
            </w:r>
            <w:r w:rsidR="007D60D4">
              <w:rPr>
                <w:sz w:val="28"/>
                <w:szCs w:val="28"/>
              </w:rPr>
              <w:t xml:space="preserve"> </w:t>
            </w:r>
            <w:r w:rsidR="007D60D4" w:rsidRPr="007D60D4">
              <w:rPr>
                <w:i/>
                <w:sz w:val="28"/>
                <w:szCs w:val="28"/>
              </w:rPr>
              <w:t>(</w:t>
            </w:r>
            <w:r w:rsidR="00D5118D" w:rsidRPr="00D5118D">
              <w:rPr>
                <w:b/>
                <w:i/>
                <w:sz w:val="28"/>
                <w:szCs w:val="28"/>
              </w:rPr>
              <w:t>Клинков Андрей Эдуардович</w:t>
            </w:r>
            <w:r w:rsidR="00D5118D">
              <w:rPr>
                <w:i/>
                <w:sz w:val="28"/>
                <w:szCs w:val="28"/>
              </w:rPr>
              <w:t xml:space="preserve">, </w:t>
            </w:r>
            <w:r w:rsidR="00D5118D" w:rsidRPr="00D5118D">
              <w:rPr>
                <w:i/>
                <w:sz w:val="28"/>
                <w:szCs w:val="28"/>
              </w:rPr>
              <w:t>главный специалист отдела развтитя потребительского рынка</w:t>
            </w:r>
            <w:r w:rsidR="00D5118D">
              <w:rPr>
                <w:i/>
                <w:sz w:val="28"/>
                <w:szCs w:val="28"/>
              </w:rPr>
              <w:t xml:space="preserve"> К</w:t>
            </w:r>
            <w:r w:rsidR="00D5118D" w:rsidRPr="00D5118D">
              <w:rPr>
                <w:i/>
                <w:sz w:val="28"/>
                <w:szCs w:val="28"/>
              </w:rPr>
              <w:t>омитета по развитию малого, среднего бизнеса и потребительского рынка Ленинградской области</w:t>
            </w:r>
            <w:r w:rsidR="007D60D4">
              <w:rPr>
                <w:i/>
                <w:sz w:val="28"/>
                <w:szCs w:val="28"/>
              </w:rPr>
              <w:t>)</w:t>
            </w:r>
          </w:p>
        </w:tc>
      </w:tr>
      <w:tr w:rsidR="00D75946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75946" w:rsidRPr="00652AD1" w:rsidRDefault="00D75946" w:rsidP="00D75946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45</w:t>
            </w:r>
            <w:r w:rsidRPr="00652AD1">
              <w:rPr>
                <w:sz w:val="28"/>
                <w:szCs w:val="28"/>
              </w:rPr>
              <w:t xml:space="preserve"> – 12</w:t>
            </w:r>
            <w:r w:rsidRPr="00652AD1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D75946" w:rsidRPr="00652AD1" w:rsidRDefault="00977769" w:rsidP="00F5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лет </w:t>
            </w:r>
            <w:r w:rsidR="0087321C" w:rsidRPr="0087321C">
              <w:rPr>
                <w:sz w:val="28"/>
                <w:szCs w:val="28"/>
              </w:rPr>
              <w:t>кафедр</w:t>
            </w:r>
            <w:r w:rsidR="0087321C">
              <w:rPr>
                <w:sz w:val="28"/>
                <w:szCs w:val="28"/>
              </w:rPr>
              <w:t>е</w:t>
            </w:r>
            <w:r w:rsidR="0087321C" w:rsidRPr="0087321C">
              <w:rPr>
                <w:sz w:val="28"/>
                <w:szCs w:val="28"/>
              </w:rPr>
              <w:t xml:space="preserve"> водных биоресурсов и аквакультуры</w:t>
            </w:r>
            <w:r w:rsidR="0087321C">
              <w:rPr>
                <w:sz w:val="28"/>
                <w:szCs w:val="28"/>
              </w:rPr>
              <w:t xml:space="preserve"> СПбГАУ. Вопросы прохождения практики студентами и трудоустройства выпускников.</w:t>
            </w:r>
            <w:r w:rsidR="007D60D4">
              <w:rPr>
                <w:sz w:val="28"/>
                <w:szCs w:val="28"/>
              </w:rPr>
              <w:t xml:space="preserve"> </w:t>
            </w:r>
            <w:r w:rsidR="007D60D4" w:rsidRPr="007D60D4">
              <w:rPr>
                <w:i/>
                <w:sz w:val="28"/>
                <w:szCs w:val="28"/>
              </w:rPr>
              <w:t>(</w:t>
            </w:r>
            <w:r w:rsidR="00833F23" w:rsidRPr="00991BAC">
              <w:rPr>
                <w:b/>
                <w:i/>
                <w:sz w:val="28"/>
                <w:szCs w:val="28"/>
              </w:rPr>
              <w:t>Рыбалова Наталья Борисовна</w:t>
            </w:r>
            <w:r w:rsidR="00833F23">
              <w:rPr>
                <w:i/>
                <w:sz w:val="28"/>
                <w:szCs w:val="28"/>
              </w:rPr>
              <w:t xml:space="preserve">, </w:t>
            </w:r>
            <w:r w:rsidR="00991BAC" w:rsidRPr="00991BAC">
              <w:rPr>
                <w:i/>
                <w:sz w:val="28"/>
                <w:szCs w:val="28"/>
              </w:rPr>
              <w:t>Заведующая кафедрой водных биоресурсов и аквакультуры</w:t>
            </w:r>
            <w:r w:rsidR="00991BAC">
              <w:rPr>
                <w:i/>
                <w:sz w:val="28"/>
                <w:szCs w:val="28"/>
              </w:rPr>
              <w:t xml:space="preserve"> </w:t>
            </w:r>
            <w:r w:rsidR="007D60D4" w:rsidRPr="007D60D4">
              <w:rPr>
                <w:i/>
                <w:sz w:val="28"/>
                <w:szCs w:val="28"/>
              </w:rPr>
              <w:t>СП</w:t>
            </w:r>
            <w:r w:rsidR="00440979">
              <w:rPr>
                <w:i/>
                <w:sz w:val="28"/>
                <w:szCs w:val="28"/>
              </w:rPr>
              <w:t>б</w:t>
            </w:r>
            <w:r w:rsidR="007D60D4" w:rsidRPr="007D60D4">
              <w:rPr>
                <w:i/>
                <w:sz w:val="28"/>
                <w:szCs w:val="28"/>
              </w:rPr>
              <w:t>ГАУ</w:t>
            </w:r>
            <w:r w:rsidR="00833F23">
              <w:rPr>
                <w:i/>
                <w:sz w:val="28"/>
                <w:szCs w:val="28"/>
              </w:rPr>
              <w:t>;</w:t>
            </w:r>
            <w:r w:rsidR="007D60D4" w:rsidRPr="007D60D4">
              <w:rPr>
                <w:i/>
                <w:sz w:val="28"/>
                <w:szCs w:val="28"/>
              </w:rPr>
              <w:t xml:space="preserve"> </w:t>
            </w:r>
            <w:r w:rsidR="00991BAC" w:rsidRPr="00991BAC">
              <w:rPr>
                <w:b/>
                <w:i/>
                <w:sz w:val="28"/>
                <w:szCs w:val="28"/>
              </w:rPr>
              <w:t>Жачкин Даниил Александрович</w:t>
            </w:r>
            <w:r w:rsidR="00991BAC">
              <w:rPr>
                <w:i/>
                <w:sz w:val="28"/>
                <w:szCs w:val="28"/>
              </w:rPr>
              <w:t xml:space="preserve">, </w:t>
            </w:r>
            <w:r w:rsidR="007D60D4" w:rsidRPr="007D60D4">
              <w:rPr>
                <w:i/>
                <w:sz w:val="28"/>
                <w:szCs w:val="28"/>
              </w:rPr>
              <w:t>СПб</w:t>
            </w:r>
            <w:r w:rsidR="008866B6">
              <w:rPr>
                <w:i/>
                <w:sz w:val="28"/>
                <w:szCs w:val="28"/>
              </w:rPr>
              <w:t xml:space="preserve"> </w:t>
            </w:r>
            <w:r w:rsidR="007D60D4" w:rsidRPr="007D60D4">
              <w:rPr>
                <w:i/>
                <w:sz w:val="28"/>
                <w:szCs w:val="28"/>
              </w:rPr>
              <w:t>М</w:t>
            </w:r>
            <w:r w:rsidR="00F55A40">
              <w:rPr>
                <w:i/>
                <w:sz w:val="28"/>
                <w:szCs w:val="28"/>
              </w:rPr>
              <w:t>орской рыбопромышленный колледж</w:t>
            </w:r>
            <w:r w:rsidR="007D60D4" w:rsidRPr="007D60D4">
              <w:rPr>
                <w:i/>
                <w:sz w:val="28"/>
                <w:szCs w:val="28"/>
              </w:rPr>
              <w:t>)</w:t>
            </w:r>
          </w:p>
        </w:tc>
      </w:tr>
      <w:tr w:rsidR="00D75946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75946" w:rsidRPr="00652AD1" w:rsidRDefault="00D75946" w:rsidP="00457F8D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</w:t>
            </w:r>
            <w:r w:rsidR="00457F8D">
              <w:rPr>
                <w:sz w:val="28"/>
                <w:szCs w:val="28"/>
              </w:rPr>
              <w:t>2</w:t>
            </w:r>
            <w:r w:rsidR="0087321C">
              <w:rPr>
                <w:sz w:val="28"/>
                <w:szCs w:val="28"/>
                <w:vertAlign w:val="superscript"/>
              </w:rPr>
              <w:t>00</w:t>
            </w:r>
            <w:r w:rsidRPr="00652AD1">
              <w:rPr>
                <w:sz w:val="28"/>
                <w:szCs w:val="28"/>
              </w:rPr>
              <w:t xml:space="preserve"> – 1</w:t>
            </w:r>
            <w:r w:rsidR="00457F8D">
              <w:rPr>
                <w:sz w:val="28"/>
                <w:szCs w:val="28"/>
              </w:rPr>
              <w:t>2</w:t>
            </w:r>
            <w:r w:rsidR="0087321C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788" w:type="dxa"/>
          </w:tcPr>
          <w:p w:rsidR="008A31BE" w:rsidRPr="00652AD1" w:rsidRDefault="007367EC" w:rsidP="0083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создания и эксплуатации установок замкнутого водоснабжения (УЗВ) для выращивания объектов аквакультуры</w:t>
            </w:r>
            <w:r w:rsidR="007D60D4">
              <w:rPr>
                <w:sz w:val="28"/>
                <w:szCs w:val="28"/>
              </w:rPr>
              <w:t xml:space="preserve"> </w:t>
            </w:r>
            <w:r w:rsidR="00457F8D" w:rsidRPr="00457F8D">
              <w:rPr>
                <w:i/>
                <w:sz w:val="28"/>
                <w:szCs w:val="28"/>
              </w:rPr>
              <w:t>(</w:t>
            </w:r>
            <w:r w:rsidR="00833F23" w:rsidRPr="00833F23">
              <w:rPr>
                <w:b/>
                <w:i/>
                <w:sz w:val="28"/>
                <w:szCs w:val="28"/>
              </w:rPr>
              <w:t>Алексеев Александр Андреевич</w:t>
            </w:r>
            <w:r w:rsidR="00833F23">
              <w:rPr>
                <w:b/>
                <w:i/>
                <w:sz w:val="28"/>
                <w:szCs w:val="28"/>
              </w:rPr>
              <w:t>,</w:t>
            </w:r>
            <w:r w:rsidR="00833F23" w:rsidRPr="00833F23">
              <w:rPr>
                <w:i/>
                <w:sz w:val="28"/>
                <w:szCs w:val="28"/>
              </w:rPr>
              <w:t xml:space="preserve">- технический директор компании </w:t>
            </w:r>
            <w:r w:rsidR="00833F23">
              <w:rPr>
                <w:i/>
                <w:sz w:val="28"/>
                <w:szCs w:val="28"/>
              </w:rPr>
              <w:t>«</w:t>
            </w:r>
            <w:r w:rsidR="00457F8D" w:rsidRPr="00457F8D">
              <w:rPr>
                <w:i/>
                <w:sz w:val="28"/>
                <w:szCs w:val="28"/>
              </w:rPr>
              <w:t>Аквафермер</w:t>
            </w:r>
            <w:r w:rsidR="00833F23">
              <w:rPr>
                <w:i/>
                <w:sz w:val="28"/>
                <w:szCs w:val="28"/>
              </w:rPr>
              <w:t>»,</w:t>
            </w:r>
            <w:r w:rsidR="00457F8D" w:rsidRPr="00457F8D">
              <w:rPr>
                <w:i/>
                <w:sz w:val="28"/>
                <w:szCs w:val="28"/>
              </w:rPr>
              <w:t xml:space="preserve"> ООО «Русакватехника»)</w:t>
            </w:r>
          </w:p>
        </w:tc>
      </w:tr>
      <w:tr w:rsidR="00D75946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75946" w:rsidRPr="00652AD1" w:rsidRDefault="00D75946" w:rsidP="00457F8D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</w:t>
            </w:r>
            <w:r w:rsidR="00457F8D">
              <w:rPr>
                <w:sz w:val="28"/>
                <w:szCs w:val="28"/>
              </w:rPr>
              <w:t>2</w:t>
            </w:r>
            <w:r w:rsidR="0087321C">
              <w:rPr>
                <w:sz w:val="28"/>
                <w:szCs w:val="28"/>
                <w:vertAlign w:val="superscript"/>
              </w:rPr>
              <w:t>15</w:t>
            </w:r>
            <w:r w:rsidRPr="00652AD1">
              <w:rPr>
                <w:sz w:val="28"/>
                <w:szCs w:val="28"/>
              </w:rPr>
              <w:t xml:space="preserve"> – 1</w:t>
            </w:r>
            <w:r w:rsidR="00457F8D">
              <w:rPr>
                <w:sz w:val="28"/>
                <w:szCs w:val="28"/>
              </w:rPr>
              <w:t>2</w:t>
            </w:r>
            <w:r w:rsidR="0087321C">
              <w:rPr>
                <w:sz w:val="28"/>
                <w:szCs w:val="28"/>
                <w:vertAlign w:val="superscript"/>
              </w:rPr>
              <w:t>3</w:t>
            </w:r>
            <w:r w:rsidR="00D629AD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788" w:type="dxa"/>
          </w:tcPr>
          <w:p w:rsidR="0095374A" w:rsidRDefault="0087321C" w:rsidP="00873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Новое в производстве садков и делей для </w:t>
            </w:r>
            <w:proofErr w:type="gramStart"/>
            <w:r>
              <w:rPr>
                <w:sz w:val="28"/>
                <w:szCs w:val="28"/>
              </w:rPr>
              <w:t>товарной</w:t>
            </w:r>
            <w:proofErr w:type="gramEnd"/>
            <w:r>
              <w:rPr>
                <w:sz w:val="28"/>
                <w:szCs w:val="28"/>
              </w:rPr>
              <w:t xml:space="preserve"> аквакультуры</w:t>
            </w:r>
          </w:p>
          <w:p w:rsidR="00457F8D" w:rsidRPr="00457F8D" w:rsidRDefault="00457F8D" w:rsidP="000920D5">
            <w:pPr>
              <w:rPr>
                <w:i/>
                <w:sz w:val="28"/>
                <w:szCs w:val="28"/>
              </w:rPr>
            </w:pPr>
            <w:r w:rsidRPr="00457F8D">
              <w:rPr>
                <w:i/>
                <w:sz w:val="28"/>
                <w:szCs w:val="28"/>
              </w:rPr>
              <w:t>(</w:t>
            </w:r>
            <w:r w:rsidR="000920D5" w:rsidRPr="000920D5">
              <w:rPr>
                <w:b/>
                <w:i/>
                <w:sz w:val="28"/>
                <w:szCs w:val="28"/>
              </w:rPr>
              <w:t>Гализин Сергей Николаевич</w:t>
            </w:r>
            <w:r w:rsidR="000920D5">
              <w:rPr>
                <w:i/>
                <w:sz w:val="28"/>
                <w:szCs w:val="28"/>
              </w:rPr>
              <w:t>, генеральный директор</w:t>
            </w:r>
            <w:r w:rsidRPr="00457F8D">
              <w:rPr>
                <w:i/>
                <w:sz w:val="28"/>
                <w:szCs w:val="28"/>
              </w:rPr>
              <w:t xml:space="preserve"> ООО «Гермес»)</w:t>
            </w:r>
          </w:p>
        </w:tc>
      </w:tr>
      <w:tr w:rsidR="00BF03CD" w:rsidRPr="00652AD1" w:rsidTr="00A5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F03CD" w:rsidRPr="00652AD1" w:rsidRDefault="00BF03CD" w:rsidP="00457F8D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</w:t>
            </w:r>
            <w:r w:rsidR="00457F8D">
              <w:rPr>
                <w:sz w:val="28"/>
                <w:szCs w:val="28"/>
              </w:rPr>
              <w:t>2</w:t>
            </w:r>
            <w:r w:rsidR="0087321C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652AD1">
              <w:rPr>
                <w:sz w:val="28"/>
                <w:szCs w:val="28"/>
              </w:rPr>
              <w:t xml:space="preserve"> – 1</w:t>
            </w:r>
            <w:r w:rsidR="00457F8D">
              <w:rPr>
                <w:sz w:val="28"/>
                <w:szCs w:val="28"/>
              </w:rPr>
              <w:t>2</w:t>
            </w:r>
            <w:r w:rsidR="0087321C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788" w:type="dxa"/>
          </w:tcPr>
          <w:p w:rsidR="00457F8D" w:rsidRDefault="00457F8D" w:rsidP="0045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развития а</w:t>
            </w:r>
            <w:r w:rsidR="0087321C">
              <w:rPr>
                <w:sz w:val="28"/>
                <w:szCs w:val="28"/>
              </w:rPr>
              <w:t>квакультур</w:t>
            </w:r>
            <w:r>
              <w:rPr>
                <w:sz w:val="28"/>
                <w:szCs w:val="28"/>
              </w:rPr>
              <w:t>ы</w:t>
            </w:r>
            <w:r w:rsidR="0087321C">
              <w:rPr>
                <w:sz w:val="28"/>
                <w:szCs w:val="28"/>
              </w:rPr>
              <w:t xml:space="preserve"> Финляндии. Предложения по оборудованию для повышения эффективности рыбохозяйственного производства.</w:t>
            </w:r>
            <w:r w:rsidR="006D68DC">
              <w:rPr>
                <w:sz w:val="28"/>
                <w:szCs w:val="28"/>
              </w:rPr>
              <w:t xml:space="preserve"> </w:t>
            </w:r>
            <w:r w:rsidR="006D68DC" w:rsidRPr="00947E3B">
              <w:rPr>
                <w:i/>
                <w:sz w:val="28"/>
                <w:szCs w:val="28"/>
              </w:rPr>
              <w:t>(</w:t>
            </w:r>
            <w:r w:rsidR="00947E3B" w:rsidRPr="00947E3B">
              <w:rPr>
                <w:b/>
                <w:i/>
                <w:sz w:val="28"/>
                <w:szCs w:val="28"/>
              </w:rPr>
              <w:t>Янссон Наталия Николаевна</w:t>
            </w:r>
            <w:r w:rsidR="00947E3B" w:rsidRPr="00947E3B">
              <w:rPr>
                <w:i/>
                <w:sz w:val="28"/>
                <w:szCs w:val="28"/>
              </w:rPr>
              <w:t xml:space="preserve">, </w:t>
            </w:r>
            <w:r w:rsidR="006D68DC" w:rsidRPr="00947E3B">
              <w:rPr>
                <w:i/>
                <w:sz w:val="28"/>
                <w:szCs w:val="28"/>
              </w:rPr>
              <w:t>Компания «</w:t>
            </w:r>
            <w:r w:rsidR="006D68DC" w:rsidRPr="00947E3B">
              <w:rPr>
                <w:i/>
                <w:sz w:val="28"/>
                <w:szCs w:val="28"/>
                <w:lang w:val="en-US"/>
              </w:rPr>
              <w:t>Scandi Net</w:t>
            </w:r>
            <w:r w:rsidR="006D68DC" w:rsidRPr="00947E3B">
              <w:rPr>
                <w:i/>
                <w:sz w:val="28"/>
                <w:szCs w:val="28"/>
              </w:rPr>
              <w:t>»</w:t>
            </w:r>
            <w:r w:rsidR="005427D4" w:rsidRPr="00947E3B">
              <w:rPr>
                <w:i/>
                <w:sz w:val="28"/>
                <w:szCs w:val="28"/>
              </w:rPr>
              <w:t>)</w:t>
            </w:r>
          </w:p>
        </w:tc>
      </w:tr>
      <w:tr w:rsidR="005C533B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5C533B" w:rsidRPr="00652AD1" w:rsidRDefault="00C2795F" w:rsidP="00457F8D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</w:t>
            </w:r>
            <w:r w:rsidR="00457F8D">
              <w:rPr>
                <w:sz w:val="28"/>
                <w:szCs w:val="28"/>
              </w:rPr>
              <w:t>2</w:t>
            </w:r>
            <w:r w:rsidR="0087321C">
              <w:rPr>
                <w:sz w:val="28"/>
                <w:szCs w:val="28"/>
                <w:vertAlign w:val="superscript"/>
              </w:rPr>
              <w:t>45</w:t>
            </w:r>
            <w:r w:rsidRPr="00652AD1">
              <w:rPr>
                <w:sz w:val="28"/>
                <w:szCs w:val="28"/>
              </w:rPr>
              <w:t xml:space="preserve"> – 1</w:t>
            </w:r>
            <w:r w:rsidR="00457F8D">
              <w:rPr>
                <w:sz w:val="28"/>
                <w:szCs w:val="28"/>
              </w:rPr>
              <w:t>3</w:t>
            </w:r>
            <w:r w:rsidR="00BF03CD">
              <w:rPr>
                <w:sz w:val="28"/>
                <w:szCs w:val="28"/>
                <w:vertAlign w:val="superscript"/>
              </w:rPr>
              <w:t>0</w:t>
            </w:r>
            <w:r w:rsidRPr="00652AD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788" w:type="dxa"/>
          </w:tcPr>
          <w:p w:rsidR="0095374A" w:rsidRDefault="00D5118D" w:rsidP="00D5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Белорусская национальная биотехнологическая корпорация – новый игрок на рынке комбикормов и премиксов для рыб. </w:t>
            </w:r>
            <w:r w:rsidRPr="00D5118D">
              <w:rPr>
                <w:i/>
                <w:sz w:val="28"/>
                <w:szCs w:val="28"/>
              </w:rPr>
              <w:t>(</w:t>
            </w:r>
            <w:r w:rsidRPr="00D5118D">
              <w:rPr>
                <w:b/>
                <w:i/>
                <w:sz w:val="28"/>
                <w:szCs w:val="28"/>
              </w:rPr>
              <w:t>Котковец Надежда Николаевна</w:t>
            </w:r>
            <w:r w:rsidRPr="00D5118D">
              <w:rPr>
                <w:i/>
                <w:sz w:val="28"/>
                <w:szCs w:val="28"/>
              </w:rPr>
              <w:t>, заместитель генерального директора ЗАО «Белорусская национальная биотехнологическая корпорация»)</w:t>
            </w:r>
          </w:p>
        </w:tc>
      </w:tr>
      <w:tr w:rsidR="00225482" w:rsidRPr="00652AD1" w:rsidTr="00722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25482" w:rsidRPr="00652AD1" w:rsidRDefault="00225482" w:rsidP="007222B1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652AD1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8788" w:type="dxa"/>
          </w:tcPr>
          <w:p w:rsidR="00225482" w:rsidRDefault="00225482" w:rsidP="007222B1">
            <w:pPr>
              <w:rPr>
                <w:i/>
                <w:sz w:val="28"/>
                <w:szCs w:val="28"/>
              </w:rPr>
            </w:pPr>
            <w:r w:rsidRPr="00BF03CD">
              <w:rPr>
                <w:i/>
                <w:sz w:val="28"/>
                <w:szCs w:val="28"/>
              </w:rPr>
              <w:t>Подведение итогов семинара</w:t>
            </w:r>
            <w:r>
              <w:rPr>
                <w:i/>
                <w:sz w:val="28"/>
                <w:szCs w:val="28"/>
              </w:rPr>
              <w:t>.</w:t>
            </w:r>
          </w:p>
          <w:p w:rsidR="00E55035" w:rsidRPr="00BF03CD" w:rsidRDefault="00E55035" w:rsidP="007222B1">
            <w:pPr>
              <w:rPr>
                <w:i/>
                <w:sz w:val="28"/>
                <w:szCs w:val="28"/>
              </w:rPr>
            </w:pPr>
          </w:p>
        </w:tc>
      </w:tr>
      <w:tr w:rsidR="00D75946" w:rsidRPr="00652AD1" w:rsidTr="001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75946" w:rsidRPr="00652AD1" w:rsidRDefault="00D75946" w:rsidP="00225482">
            <w:pPr>
              <w:jc w:val="both"/>
              <w:rPr>
                <w:sz w:val="28"/>
                <w:szCs w:val="28"/>
              </w:rPr>
            </w:pPr>
            <w:r w:rsidRPr="00652AD1">
              <w:rPr>
                <w:sz w:val="28"/>
                <w:szCs w:val="28"/>
              </w:rPr>
              <w:t>1</w:t>
            </w:r>
            <w:r w:rsidR="00457F8D">
              <w:rPr>
                <w:sz w:val="28"/>
                <w:szCs w:val="28"/>
              </w:rPr>
              <w:t>3</w:t>
            </w:r>
            <w:r w:rsidR="00225482">
              <w:rPr>
                <w:sz w:val="28"/>
                <w:szCs w:val="28"/>
                <w:vertAlign w:val="superscript"/>
              </w:rPr>
              <w:t>10</w:t>
            </w:r>
            <w:r w:rsidRPr="00652AD1">
              <w:rPr>
                <w:sz w:val="28"/>
                <w:szCs w:val="28"/>
              </w:rPr>
              <w:t xml:space="preserve"> – 1</w:t>
            </w:r>
            <w:r w:rsidR="00225482">
              <w:rPr>
                <w:sz w:val="28"/>
                <w:szCs w:val="28"/>
              </w:rPr>
              <w:t>4</w:t>
            </w:r>
            <w:r w:rsidR="00225482">
              <w:rPr>
                <w:sz w:val="28"/>
                <w:szCs w:val="28"/>
                <w:vertAlign w:val="superscript"/>
              </w:rPr>
              <w:t>0</w:t>
            </w:r>
            <w:r w:rsidR="00FC6310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788" w:type="dxa"/>
          </w:tcPr>
          <w:p w:rsidR="00AA6F6A" w:rsidRDefault="00225482" w:rsidP="001559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площадки для деловых контактов в сфере аквакультуры.</w:t>
            </w:r>
          </w:p>
          <w:p w:rsidR="00E55035" w:rsidRPr="00BF03CD" w:rsidRDefault="00E55035" w:rsidP="001559BD">
            <w:pPr>
              <w:rPr>
                <w:i/>
                <w:sz w:val="28"/>
                <w:szCs w:val="28"/>
              </w:rPr>
            </w:pPr>
          </w:p>
        </w:tc>
      </w:tr>
    </w:tbl>
    <w:p w:rsidR="009F73F8" w:rsidRDefault="009F73F8" w:rsidP="00E10B08">
      <w:pPr>
        <w:jc w:val="both"/>
        <w:rPr>
          <w:sz w:val="28"/>
          <w:szCs w:val="28"/>
        </w:rPr>
      </w:pPr>
    </w:p>
    <w:sectPr w:rsidR="009F73F8" w:rsidSect="00AE65B6">
      <w:pgSz w:w="11906" w:h="16838"/>
      <w:pgMar w:top="851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0C" w:rsidRDefault="00BC750C">
      <w:r>
        <w:separator/>
      </w:r>
    </w:p>
  </w:endnote>
  <w:endnote w:type="continuationSeparator" w:id="0">
    <w:p w:rsidR="00BC750C" w:rsidRDefault="00BC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0C" w:rsidRDefault="00BC750C">
      <w:r>
        <w:separator/>
      </w:r>
    </w:p>
  </w:footnote>
  <w:footnote w:type="continuationSeparator" w:id="0">
    <w:p w:rsidR="00BC750C" w:rsidRDefault="00BC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0F7"/>
    <w:multiLevelType w:val="singleLevel"/>
    <w:tmpl w:val="16E829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54579A"/>
    <w:multiLevelType w:val="singleLevel"/>
    <w:tmpl w:val="FA729FC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D61A1"/>
    <w:multiLevelType w:val="singleLevel"/>
    <w:tmpl w:val="3A8C95FA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E54523"/>
    <w:multiLevelType w:val="singleLevel"/>
    <w:tmpl w:val="16E829CC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ED7"/>
    <w:rsid w:val="00002AAA"/>
    <w:rsid w:val="00012C2E"/>
    <w:rsid w:val="00026301"/>
    <w:rsid w:val="00027442"/>
    <w:rsid w:val="00027ACA"/>
    <w:rsid w:val="00037FEB"/>
    <w:rsid w:val="00057E35"/>
    <w:rsid w:val="00067CD5"/>
    <w:rsid w:val="000832A9"/>
    <w:rsid w:val="000920D5"/>
    <w:rsid w:val="000A3CFB"/>
    <w:rsid w:val="000B6CBC"/>
    <w:rsid w:val="000B78ED"/>
    <w:rsid w:val="000C7FD4"/>
    <w:rsid w:val="000D20E4"/>
    <w:rsid w:val="000D5B13"/>
    <w:rsid w:val="00105947"/>
    <w:rsid w:val="001068AE"/>
    <w:rsid w:val="00110AA0"/>
    <w:rsid w:val="001303EE"/>
    <w:rsid w:val="0013227C"/>
    <w:rsid w:val="00136586"/>
    <w:rsid w:val="001510E1"/>
    <w:rsid w:val="00151851"/>
    <w:rsid w:val="001559BD"/>
    <w:rsid w:val="00156170"/>
    <w:rsid w:val="00161396"/>
    <w:rsid w:val="00162FAB"/>
    <w:rsid w:val="00167E38"/>
    <w:rsid w:val="00180DA4"/>
    <w:rsid w:val="00193709"/>
    <w:rsid w:val="001E2B66"/>
    <w:rsid w:val="001E61AD"/>
    <w:rsid w:val="001F0C3F"/>
    <w:rsid w:val="002063EA"/>
    <w:rsid w:val="002128BD"/>
    <w:rsid w:val="00213561"/>
    <w:rsid w:val="002152CD"/>
    <w:rsid w:val="00225482"/>
    <w:rsid w:val="00266CAD"/>
    <w:rsid w:val="0028084B"/>
    <w:rsid w:val="002910F8"/>
    <w:rsid w:val="002B2487"/>
    <w:rsid w:val="002D6202"/>
    <w:rsid w:val="002D657A"/>
    <w:rsid w:val="002E75F4"/>
    <w:rsid w:val="002E7B92"/>
    <w:rsid w:val="002F2D63"/>
    <w:rsid w:val="003154A2"/>
    <w:rsid w:val="00354A54"/>
    <w:rsid w:val="00367FF1"/>
    <w:rsid w:val="00383795"/>
    <w:rsid w:val="003A0BFB"/>
    <w:rsid w:val="003A40AD"/>
    <w:rsid w:val="003A5B25"/>
    <w:rsid w:val="003A7450"/>
    <w:rsid w:val="003C1BC9"/>
    <w:rsid w:val="003E2A88"/>
    <w:rsid w:val="003E75F0"/>
    <w:rsid w:val="003F11F7"/>
    <w:rsid w:val="003F6A9F"/>
    <w:rsid w:val="004055B3"/>
    <w:rsid w:val="00410495"/>
    <w:rsid w:val="0041665C"/>
    <w:rsid w:val="004270FD"/>
    <w:rsid w:val="00433069"/>
    <w:rsid w:val="00440979"/>
    <w:rsid w:val="00457F8D"/>
    <w:rsid w:val="0046138A"/>
    <w:rsid w:val="00475375"/>
    <w:rsid w:val="00475D7A"/>
    <w:rsid w:val="00490385"/>
    <w:rsid w:val="00494470"/>
    <w:rsid w:val="00495BA3"/>
    <w:rsid w:val="004B16C5"/>
    <w:rsid w:val="004C20B1"/>
    <w:rsid w:val="0050128B"/>
    <w:rsid w:val="00526E1A"/>
    <w:rsid w:val="00530C45"/>
    <w:rsid w:val="005427D4"/>
    <w:rsid w:val="00557E65"/>
    <w:rsid w:val="00581432"/>
    <w:rsid w:val="00586B59"/>
    <w:rsid w:val="005C2B06"/>
    <w:rsid w:val="005C42EA"/>
    <w:rsid w:val="005C533B"/>
    <w:rsid w:val="005D10A6"/>
    <w:rsid w:val="005F42A0"/>
    <w:rsid w:val="00614132"/>
    <w:rsid w:val="00617711"/>
    <w:rsid w:val="00633D73"/>
    <w:rsid w:val="00645690"/>
    <w:rsid w:val="006459B7"/>
    <w:rsid w:val="00652AD1"/>
    <w:rsid w:val="0067314E"/>
    <w:rsid w:val="006753C1"/>
    <w:rsid w:val="00680EE8"/>
    <w:rsid w:val="0069176F"/>
    <w:rsid w:val="00694B21"/>
    <w:rsid w:val="006D68DC"/>
    <w:rsid w:val="007046BF"/>
    <w:rsid w:val="007054CD"/>
    <w:rsid w:val="0071794C"/>
    <w:rsid w:val="007222B1"/>
    <w:rsid w:val="00735DE7"/>
    <w:rsid w:val="007367EC"/>
    <w:rsid w:val="00742600"/>
    <w:rsid w:val="007466E4"/>
    <w:rsid w:val="0074736E"/>
    <w:rsid w:val="00755EE0"/>
    <w:rsid w:val="00755F6D"/>
    <w:rsid w:val="00761790"/>
    <w:rsid w:val="0078455F"/>
    <w:rsid w:val="0079056D"/>
    <w:rsid w:val="007A6E00"/>
    <w:rsid w:val="007C4DFF"/>
    <w:rsid w:val="007C7579"/>
    <w:rsid w:val="007C76D4"/>
    <w:rsid w:val="007D60D4"/>
    <w:rsid w:val="007E41DD"/>
    <w:rsid w:val="007E5423"/>
    <w:rsid w:val="007F08BB"/>
    <w:rsid w:val="007F1EBF"/>
    <w:rsid w:val="008126F8"/>
    <w:rsid w:val="00813CA8"/>
    <w:rsid w:val="00821E45"/>
    <w:rsid w:val="00833F23"/>
    <w:rsid w:val="00845726"/>
    <w:rsid w:val="00845ED7"/>
    <w:rsid w:val="00867075"/>
    <w:rsid w:val="00871278"/>
    <w:rsid w:val="0087321C"/>
    <w:rsid w:val="00885010"/>
    <w:rsid w:val="008866B6"/>
    <w:rsid w:val="00894A43"/>
    <w:rsid w:val="00894E41"/>
    <w:rsid w:val="008A31BE"/>
    <w:rsid w:val="008D33DB"/>
    <w:rsid w:val="008E2615"/>
    <w:rsid w:val="008F5A23"/>
    <w:rsid w:val="00901982"/>
    <w:rsid w:val="0090209C"/>
    <w:rsid w:val="009045AE"/>
    <w:rsid w:val="0092065E"/>
    <w:rsid w:val="00941C64"/>
    <w:rsid w:val="00947E3B"/>
    <w:rsid w:val="0095374A"/>
    <w:rsid w:val="00962330"/>
    <w:rsid w:val="0096732F"/>
    <w:rsid w:val="00972CBD"/>
    <w:rsid w:val="00977769"/>
    <w:rsid w:val="00991308"/>
    <w:rsid w:val="00991BAC"/>
    <w:rsid w:val="009A7388"/>
    <w:rsid w:val="009B309C"/>
    <w:rsid w:val="009B3A14"/>
    <w:rsid w:val="009C72F8"/>
    <w:rsid w:val="009F73F8"/>
    <w:rsid w:val="00A04684"/>
    <w:rsid w:val="00A2532A"/>
    <w:rsid w:val="00A42E41"/>
    <w:rsid w:val="00A45DA3"/>
    <w:rsid w:val="00A46553"/>
    <w:rsid w:val="00A53850"/>
    <w:rsid w:val="00A5403C"/>
    <w:rsid w:val="00A63A44"/>
    <w:rsid w:val="00A74BC2"/>
    <w:rsid w:val="00A80FCD"/>
    <w:rsid w:val="00A94F2C"/>
    <w:rsid w:val="00AA6F6A"/>
    <w:rsid w:val="00AC0A00"/>
    <w:rsid w:val="00AD6AC7"/>
    <w:rsid w:val="00AE42BB"/>
    <w:rsid w:val="00AE65B6"/>
    <w:rsid w:val="00AF4281"/>
    <w:rsid w:val="00AF7594"/>
    <w:rsid w:val="00B0643A"/>
    <w:rsid w:val="00B21246"/>
    <w:rsid w:val="00B3066E"/>
    <w:rsid w:val="00B634CF"/>
    <w:rsid w:val="00B64E4B"/>
    <w:rsid w:val="00B8051B"/>
    <w:rsid w:val="00B840EE"/>
    <w:rsid w:val="00B9329A"/>
    <w:rsid w:val="00BB2AE1"/>
    <w:rsid w:val="00BC750C"/>
    <w:rsid w:val="00BD7B2A"/>
    <w:rsid w:val="00BE08AC"/>
    <w:rsid w:val="00BF03CD"/>
    <w:rsid w:val="00BF4F06"/>
    <w:rsid w:val="00C03BA3"/>
    <w:rsid w:val="00C16B8B"/>
    <w:rsid w:val="00C2795F"/>
    <w:rsid w:val="00C50EE7"/>
    <w:rsid w:val="00C533D9"/>
    <w:rsid w:val="00C67397"/>
    <w:rsid w:val="00C710E1"/>
    <w:rsid w:val="00CB2A08"/>
    <w:rsid w:val="00CC77C1"/>
    <w:rsid w:val="00D069F6"/>
    <w:rsid w:val="00D106A2"/>
    <w:rsid w:val="00D256CE"/>
    <w:rsid w:val="00D5118D"/>
    <w:rsid w:val="00D53E4C"/>
    <w:rsid w:val="00D610DA"/>
    <w:rsid w:val="00D629AD"/>
    <w:rsid w:val="00D75946"/>
    <w:rsid w:val="00D7668F"/>
    <w:rsid w:val="00D949F0"/>
    <w:rsid w:val="00DD1E84"/>
    <w:rsid w:val="00DF2A3B"/>
    <w:rsid w:val="00E001A2"/>
    <w:rsid w:val="00E02F64"/>
    <w:rsid w:val="00E066D8"/>
    <w:rsid w:val="00E10B08"/>
    <w:rsid w:val="00E16ED4"/>
    <w:rsid w:val="00E442B4"/>
    <w:rsid w:val="00E55035"/>
    <w:rsid w:val="00E710DC"/>
    <w:rsid w:val="00E84C1B"/>
    <w:rsid w:val="00EA3C24"/>
    <w:rsid w:val="00EB7387"/>
    <w:rsid w:val="00EE1ACA"/>
    <w:rsid w:val="00EE527F"/>
    <w:rsid w:val="00EF1395"/>
    <w:rsid w:val="00EF6C6B"/>
    <w:rsid w:val="00F2632A"/>
    <w:rsid w:val="00F3428A"/>
    <w:rsid w:val="00F43CD1"/>
    <w:rsid w:val="00F4792E"/>
    <w:rsid w:val="00F5237B"/>
    <w:rsid w:val="00F55A40"/>
    <w:rsid w:val="00F7579D"/>
    <w:rsid w:val="00F86A9E"/>
    <w:rsid w:val="00FA2993"/>
    <w:rsid w:val="00FA3B20"/>
    <w:rsid w:val="00FC53A2"/>
    <w:rsid w:val="00FC6310"/>
    <w:rsid w:val="00FD6D40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567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993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sz w:val="28"/>
    </w:rPr>
  </w:style>
  <w:style w:type="paragraph" w:styleId="a4">
    <w:name w:val="Body Text"/>
    <w:basedOn w:val="a"/>
    <w:semiHidden/>
    <w:pPr>
      <w:jc w:val="both"/>
    </w:pPr>
    <w:rPr>
      <w:i/>
      <w:sz w:val="24"/>
    </w:rPr>
  </w:style>
  <w:style w:type="paragraph" w:styleId="20">
    <w:name w:val="Body Text Indent 2"/>
    <w:basedOn w:val="a"/>
    <w:semiHidden/>
    <w:pPr>
      <w:ind w:left="5670"/>
    </w:pPr>
    <w:rPr>
      <w:sz w:val="24"/>
    </w:rPr>
  </w:style>
  <w:style w:type="paragraph" w:styleId="a5">
    <w:name w:val="Block Text"/>
    <w:basedOn w:val="a"/>
    <w:semiHidden/>
    <w:pPr>
      <w:ind w:left="6379" w:right="33"/>
    </w:pPr>
    <w:rPr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FC63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C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83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0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9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8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9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9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8112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E03D-6DB3-4B88-AB46-BA3F04E2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агропромышленному комплексу Ленинградской области</vt:lpstr>
    </vt:vector>
  </TitlesOfParts>
  <Company>Отдел рыболовства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агропромышленному комплексу Ленинградской области</dc:title>
  <dc:subject/>
  <dc:creator>Марховец В.И.</dc:creator>
  <cp:keywords/>
  <cp:lastModifiedBy>е5</cp:lastModifiedBy>
  <cp:revision>2</cp:revision>
  <cp:lastPrinted>2021-03-24T13:48:00Z</cp:lastPrinted>
  <dcterms:created xsi:type="dcterms:W3CDTF">2021-03-27T18:54:00Z</dcterms:created>
  <dcterms:modified xsi:type="dcterms:W3CDTF">2021-03-27T18:54:00Z</dcterms:modified>
</cp:coreProperties>
</file>