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A" w:rsidRDefault="00C6293C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D28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Pr="001A4D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субсидий из областного бюджета Ленинградской области </w:t>
      </w:r>
      <w:r w:rsidRPr="001A4D28">
        <w:rPr>
          <w:rFonts w:ascii="Times New Roman" w:hAnsi="Times New Roman" w:cs="Times New Roman"/>
          <w:b/>
          <w:sz w:val="28"/>
          <w:szCs w:val="28"/>
        </w:rPr>
        <w:t>на возмещение части затрат на уплату страховых премий, начисленных по договорам сельскохозяйственного страхования в области растениеводства,</w:t>
      </w:r>
      <w:r w:rsidRPr="001A4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A4D28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1A4D28">
        <w:rPr>
          <w:rFonts w:ascii="Times New Roman" w:hAnsi="Times New Roman" w:cs="Times New Roman"/>
          <w:b/>
          <w:bCs/>
          <w:sz w:val="28"/>
          <w:szCs w:val="28"/>
        </w:rPr>
        <w:t xml:space="preserve">или) животноводства, и(или) товарной </w:t>
      </w:r>
      <w:proofErr w:type="spellStart"/>
      <w:r w:rsidRPr="001A4D28">
        <w:rPr>
          <w:rFonts w:ascii="Times New Roman" w:hAnsi="Times New Roman" w:cs="Times New Roman"/>
          <w:b/>
          <w:bCs/>
          <w:sz w:val="28"/>
          <w:szCs w:val="28"/>
        </w:rPr>
        <w:t>аквакультуры</w:t>
      </w:r>
      <w:proofErr w:type="spellEnd"/>
      <w:r w:rsidRPr="001A4D28">
        <w:rPr>
          <w:rFonts w:ascii="Times New Roman" w:hAnsi="Times New Roman" w:cs="Times New Roman"/>
          <w:b/>
          <w:bCs/>
          <w:sz w:val="28"/>
          <w:szCs w:val="28"/>
        </w:rPr>
        <w:t xml:space="preserve"> (товарного рыбоводства)</w:t>
      </w:r>
    </w:p>
    <w:p w:rsidR="00F1406A" w:rsidRDefault="00F1406A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6A" w:rsidRDefault="00B011DB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>Приложение 39</w:t>
      </w:r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 xml:space="preserve"> к Порядку предоставления субсидий на государственную поддержку агропромышленного и </w:t>
      </w:r>
      <w:proofErr w:type="spellStart"/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>рыбохозяйственного</w:t>
      </w:r>
      <w:proofErr w:type="spellEnd"/>
      <w:r w:rsidR="00F1406A" w:rsidRPr="00F1406A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комплекса</w:t>
      </w:r>
      <w:r w:rsid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утвержденного</w:t>
      </w:r>
      <w:r w:rsidR="00F1406A" w:rsidRP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постановлением Правительства Ленинградской области </w:t>
      </w:r>
      <w:r w:rsid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F1406A" w:rsidRP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04.02.2014 №15</w:t>
      </w:r>
      <w:r w:rsidR="00F14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1406A">
        <w:rPr>
          <w:rFonts w:ascii="Times New Roman" w:hAnsi="Times New Roman" w:cs="Times New Roman"/>
          <w:b/>
          <w:bCs/>
          <w:sz w:val="28"/>
          <w:szCs w:val="28"/>
        </w:rPr>
        <w:t>п. 11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F1406A" w:rsidRPr="00F1406A" w:rsidRDefault="00F1406A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52" w:rsidRDefault="00B43052" w:rsidP="00F1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880" w:rsidRDefault="00580880" w:rsidP="00580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убсидии предоставляются </w:t>
      </w:r>
      <w:proofErr w:type="spellStart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>сельхозтоваропроизводителям</w:t>
      </w:r>
      <w:proofErr w:type="spellEnd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растениеводства, </w:t>
      </w:r>
      <w:proofErr w:type="gramStart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животноводства, и(или) товарной </w:t>
      </w:r>
      <w:proofErr w:type="spellStart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>аквакультуры</w:t>
      </w:r>
      <w:proofErr w:type="spellEnd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(товарного рыбоводства),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</w:r>
      <w:proofErr w:type="spellStart"/>
      <w:proofErr w:type="gramStart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>аквакультуры</w:t>
      </w:r>
      <w:proofErr w:type="spellEnd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(товарного рыбоводства), утвержденных Министерством сельского хозяйства Российской Федерации в соответствии с </w:t>
      </w:r>
      <w:hyperlink r:id="rId5" w:history="1">
        <w:r w:rsidRPr="0058088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3</w:t>
        </w:r>
      </w:hyperlink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Федеральный закон N 260-ФЗ), - в размере, рассчитанном в соответствии с </w:t>
      </w:r>
      <w:hyperlink r:id="rId6" w:history="1">
        <w:r w:rsidRPr="0058088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3</w:t>
        </w:r>
      </w:hyperlink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proofErr w:type="gramEnd"/>
      <w:r w:rsidRPr="00580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260-ФЗ.</w:t>
      </w:r>
    </w:p>
    <w:p w:rsidR="00B43052" w:rsidRPr="00B43052" w:rsidRDefault="00B43052" w:rsidP="00580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4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предоставляются </w:t>
      </w:r>
      <w:proofErr w:type="spellStart"/>
      <w:r w:rsidRPr="00B43052">
        <w:rPr>
          <w:rFonts w:ascii="Times New Roman" w:hAnsi="Times New Roman" w:cs="Times New Roman"/>
          <w:color w:val="000000" w:themeColor="text1"/>
          <w:sz w:val="24"/>
          <w:szCs w:val="24"/>
        </w:rPr>
        <w:t>сельхозтоваропроизводителям</w:t>
      </w:r>
      <w:proofErr w:type="spellEnd"/>
      <w:r w:rsidRPr="00B4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уплаты </w:t>
      </w:r>
      <w:proofErr w:type="gramStart"/>
      <w:r w:rsidRPr="00B43052">
        <w:rPr>
          <w:rFonts w:ascii="Times New Roman" w:hAnsi="Times New Roman" w:cs="Times New Roman"/>
          <w:color w:val="000000" w:themeColor="text1"/>
          <w:sz w:val="24"/>
          <w:szCs w:val="24"/>
        </w:rPr>
        <w:t>страховых</w:t>
      </w:r>
      <w:proofErr w:type="gramEnd"/>
      <w:r w:rsidRPr="00B43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3052">
        <w:rPr>
          <w:rFonts w:ascii="Times New Roman" w:hAnsi="Times New Roman" w:cs="Times New Roman"/>
          <w:color w:val="000000" w:themeColor="text1"/>
          <w:sz w:val="24"/>
          <w:szCs w:val="24"/>
        </w:rPr>
        <w:t>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году.</w:t>
      </w:r>
      <w:proofErr w:type="gramEnd"/>
    </w:p>
    <w:p w:rsidR="00E3478A" w:rsidRDefault="00AB7F2A" w:rsidP="00E34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3478A">
        <w:rPr>
          <w:rFonts w:ascii="Times New Roman" w:hAnsi="Times New Roman" w:cs="Times New Roman"/>
          <w:sz w:val="24"/>
          <w:szCs w:val="24"/>
        </w:rPr>
        <w:t xml:space="preserve">убсидии предоставляются </w:t>
      </w:r>
      <w:proofErr w:type="spellStart"/>
      <w:r w:rsidR="00E3478A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E3478A">
        <w:rPr>
          <w:rFonts w:ascii="Times New Roman" w:hAnsi="Times New Roman" w:cs="Times New Roman"/>
          <w:sz w:val="24"/>
          <w:szCs w:val="24"/>
        </w:rPr>
        <w:t xml:space="preserve">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году.</w:t>
      </w:r>
      <w:proofErr w:type="gramEnd"/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Получателями субсидий дополнительно представляются следующие документы: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договора сельскохозяйственного страхования;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субсидии 50 процентов страховой премии, по форме, установленной нормативным правовым актом комитета;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платежных поручений по уплате получателем субсидии 50 процентов страховой премии по договорам страхования;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-выписка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  <w:proofErr w:type="gramEnd"/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Выплата субсидий производится на расчетный счет страховой организации, указанный в договоре страхования: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страхованию урожая сельскохозяйственных культур ярового сева, защищенного грунта и многолетних насаждений по договорам страхования текущего года, урожая сельскохозяйственных культур озимого сева предыдущего года - по документам, представленным до 15 июля текущего года;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страхованию урожая сельскохозяйственных культур озимого сева текущего года - по документам, представленным до 1 октября текущего года;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страхованию сельскохозяйственных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объектов товарной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(товарного рыбоводства) - по документам, представленным до 1 октября текущего финансового года.</w:t>
      </w:r>
    </w:p>
    <w:p w:rsidR="00E3478A" w:rsidRDefault="00E3478A" w:rsidP="00E347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страхования, заключенным в четвертом квартале текущего года, субсидии предоставляются в следующем финансовом году. Выплата субсидий по договорам страхования, заключенным в предшествующем году, по которым не была предоставлена субсидия в предшествующем году, осуществляется в текущем году в течение срока действия договора страхования.</w:t>
      </w:r>
    </w:p>
    <w:sectPr w:rsidR="00E3478A" w:rsidSect="003646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1F"/>
    <w:rsid w:val="000821AF"/>
    <w:rsid w:val="001A4D28"/>
    <w:rsid w:val="00317112"/>
    <w:rsid w:val="00365BC2"/>
    <w:rsid w:val="00451E7D"/>
    <w:rsid w:val="00534D27"/>
    <w:rsid w:val="00580880"/>
    <w:rsid w:val="007D5E1F"/>
    <w:rsid w:val="008A7752"/>
    <w:rsid w:val="0095312C"/>
    <w:rsid w:val="00AB7F2A"/>
    <w:rsid w:val="00B011DB"/>
    <w:rsid w:val="00B43052"/>
    <w:rsid w:val="00C32249"/>
    <w:rsid w:val="00C6293C"/>
    <w:rsid w:val="00E3478A"/>
    <w:rsid w:val="00EA6A5F"/>
    <w:rsid w:val="00F1406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D2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355"/>
    <w:pPr>
      <w:spacing w:after="0" w:line="240" w:lineRule="auto"/>
    </w:pPr>
  </w:style>
  <w:style w:type="table" w:styleId="a4">
    <w:name w:val="Table Grid"/>
    <w:basedOn w:val="a1"/>
    <w:uiPriority w:val="59"/>
    <w:rsid w:val="00F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4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D28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6355"/>
    <w:pPr>
      <w:spacing w:after="0" w:line="240" w:lineRule="auto"/>
    </w:pPr>
  </w:style>
  <w:style w:type="table" w:styleId="a4">
    <w:name w:val="Table Grid"/>
    <w:basedOn w:val="a1"/>
    <w:uiPriority w:val="59"/>
    <w:rsid w:val="00F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90F8236EA70A36179593DCFB497DB0520D9CE184E8C25AA84D5E0E0D1EF821ABC4A1A8E0B64C9E270FB57Cs4J" TargetMode="External"/><Relationship Id="rId5" Type="http://schemas.openxmlformats.org/officeDocument/2006/relationships/hyperlink" Target="consultantplus://offline/ref=30C809EE9AEB35C0099B90F8236EA70A36179593DCFB497DB0520D9CE184E8C25AA84D56070441FD34BA9CACAFF9A84A863B0DB7C77Es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Ирина Николаевна Зикеева</cp:lastModifiedBy>
  <cp:revision>2</cp:revision>
  <cp:lastPrinted>2021-06-07T10:33:00Z</cp:lastPrinted>
  <dcterms:created xsi:type="dcterms:W3CDTF">2021-06-07T10:36:00Z</dcterms:created>
  <dcterms:modified xsi:type="dcterms:W3CDTF">2021-06-07T10:36:00Z</dcterms:modified>
</cp:coreProperties>
</file>