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Default="00B941D4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</w:t>
      </w:r>
    </w:p>
    <w:p w:rsidR="00B941D4" w:rsidRPr="00B941D4" w:rsidRDefault="00DF52F8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AF5421" w:rsidRPr="00AF5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производителям зерновых культур части затрат на производство и реализацию зерновых культур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Pr="00EA6F63" w:rsidRDefault="00B941D4" w:rsidP="00C0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с 09:00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11D9" w:rsidRPr="00EA6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2A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52F8" w:rsidRPr="00EA6F63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  <w:p w:rsidR="00C03823" w:rsidRPr="00EA6F63" w:rsidRDefault="00B941D4" w:rsidP="00C0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41D4" w:rsidRPr="00EA6F63" w:rsidRDefault="00B941D4" w:rsidP="00F32A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2A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11D9" w:rsidRPr="00EA6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2A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52F8" w:rsidRPr="00EA6F63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EA6F63" w:rsidRDefault="00B941D4" w:rsidP="00F32AF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EA6F63">
              <w:rPr>
                <w:rFonts w:ascii="Times New Roman" w:hAnsi="Times New Roman" w:cs="Times New Roman"/>
              </w:rPr>
              <w:t xml:space="preserve">до </w:t>
            </w:r>
            <w:r w:rsidR="00F32AF6">
              <w:rPr>
                <w:rFonts w:ascii="Times New Roman" w:hAnsi="Times New Roman" w:cs="Times New Roman"/>
              </w:rPr>
              <w:t>30</w:t>
            </w:r>
            <w:r w:rsidRPr="00EA6F63">
              <w:rPr>
                <w:rFonts w:ascii="Times New Roman" w:hAnsi="Times New Roman" w:cs="Times New Roman"/>
              </w:rPr>
              <w:t xml:space="preserve"> </w:t>
            </w:r>
            <w:r w:rsidR="00DF52F8" w:rsidRPr="00EA6F63">
              <w:rPr>
                <w:rFonts w:ascii="Times New Roman" w:hAnsi="Times New Roman" w:cs="Times New Roman"/>
              </w:rPr>
              <w:t>ноября</w:t>
            </w:r>
            <w:r w:rsidRPr="00EA6F63">
              <w:rPr>
                <w:rFonts w:ascii="Times New Roman" w:hAnsi="Times New Roman" w:cs="Times New Roman"/>
              </w:rPr>
              <w:t xml:space="preserve"> </w:t>
            </w:r>
            <w:r w:rsidR="00C03823" w:rsidRPr="00EA6F63">
              <w:rPr>
                <w:rFonts w:ascii="Times New Roman" w:hAnsi="Times New Roman" w:cs="Times New Roman"/>
              </w:rPr>
              <w:t>2021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F4167F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AF5421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5421">
              <w:rPr>
                <w:rFonts w:ascii="Times New Roman" w:hAnsi="Times New Roman" w:cs="Times New Roman"/>
              </w:rPr>
              <w:t>Результатом  предоставления  субсидии  является объем произведённых зерновых культур собственного производства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737A0E" w:rsidP="00C0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7A0E">
              <w:rPr>
                <w:rFonts w:ascii="Times New Roman" w:hAnsi="Times New Roman" w:cs="Times New Roman"/>
              </w:rPr>
              <w:t>ельскохозяйственны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научны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профессиональны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высшего образования, которые в процессе научной, научно-технической и (или) образовательной деятельности осуществляют </w:t>
            </w:r>
            <w:r w:rsidR="00AF5421" w:rsidRPr="00AF5421">
              <w:rPr>
                <w:rFonts w:ascii="Times New Roman" w:hAnsi="Times New Roman" w:cs="Times New Roman"/>
              </w:rPr>
              <w:t>производство сельскохозяйственной  продукции (зерновых культур), ее первичную и последую</w:t>
            </w:r>
            <w:r w:rsidR="00C0029C">
              <w:rPr>
                <w:rFonts w:ascii="Times New Roman" w:hAnsi="Times New Roman" w:cs="Times New Roman"/>
              </w:rPr>
              <w:t xml:space="preserve">щую (промышленную) переработку 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</w:t>
            </w:r>
            <w:r w:rsidRPr="00B20094">
              <w:rPr>
                <w:rFonts w:ascii="Times New Roman" w:hAnsi="Times New Roman" w:cs="Times New Roman"/>
              </w:rPr>
              <w:lastRenderedPageBreak/>
              <w:t>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215CA6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>справк</w:t>
            </w:r>
            <w:r w:rsidR="00425EB4" w:rsidRPr="00215CA6">
              <w:rPr>
                <w:rFonts w:ascii="Times New Roman" w:hAnsi="Times New Roman" w:cs="Times New Roman"/>
              </w:rPr>
              <w:t>а</w:t>
            </w:r>
            <w:r w:rsidRPr="00215CA6">
              <w:rPr>
                <w:rFonts w:ascii="Times New Roman" w:hAnsi="Times New Roman" w:cs="Times New Roman"/>
              </w:rPr>
              <w:t>-расчет для выплаты субсидии по форме, утвержденн</w:t>
            </w:r>
            <w:r w:rsidR="00AF5421" w:rsidRPr="00215CA6">
              <w:rPr>
                <w:rFonts w:ascii="Times New Roman" w:hAnsi="Times New Roman" w:cs="Times New Roman"/>
              </w:rPr>
              <w:t>ая</w:t>
            </w:r>
            <w:r w:rsidRPr="00215CA6">
              <w:rPr>
                <w:rFonts w:ascii="Times New Roman" w:hAnsi="Times New Roman" w:cs="Times New Roman"/>
              </w:rPr>
              <w:t xml:space="preserve"> приказом комитета;</w:t>
            </w:r>
          </w:p>
          <w:p w:rsidR="00425EB4" w:rsidRPr="00215CA6" w:rsidRDefault="00425EB4" w:rsidP="00425EB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>заявление о предоставлении субсидии;</w:t>
            </w:r>
          </w:p>
          <w:p w:rsidR="00AF5421" w:rsidRPr="00215CA6" w:rsidRDefault="00425EB4" w:rsidP="00AF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 xml:space="preserve">          </w:t>
            </w:r>
            <w:r w:rsidR="00AF5421" w:rsidRPr="00215CA6">
              <w:rPr>
                <w:rFonts w:ascii="Times New Roman" w:hAnsi="Times New Roman" w:cs="Times New Roman"/>
              </w:rPr>
              <w:t>сведения  об 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производства, утвержденные приказом комитета;</w:t>
            </w:r>
          </w:p>
          <w:p w:rsidR="00B941D4" w:rsidRPr="00AF5421" w:rsidRDefault="00AF5421" w:rsidP="00AF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15CA6">
              <w:rPr>
                <w:rFonts w:ascii="Times New Roman" w:hAnsi="Times New Roman" w:cs="Times New Roman"/>
              </w:rPr>
              <w:t xml:space="preserve">           реестр документов, подтверждающих факт реализации зерновых культур собственного производства</w:t>
            </w:r>
            <w:r w:rsidR="00425EB4" w:rsidRPr="00215CA6">
              <w:rPr>
                <w:rFonts w:ascii="Times New Roman" w:hAnsi="Times New Roman" w:cs="Times New Roman"/>
              </w:rPr>
              <w:t>, утвержденн</w:t>
            </w:r>
            <w:r w:rsidRPr="00215CA6">
              <w:rPr>
                <w:rFonts w:ascii="Times New Roman" w:hAnsi="Times New Roman" w:cs="Times New Roman"/>
              </w:rPr>
              <w:t>ый</w:t>
            </w:r>
            <w:r w:rsidR="00425EB4" w:rsidRPr="00215CA6">
              <w:rPr>
                <w:rFonts w:ascii="Times New Roman" w:hAnsi="Times New Roman" w:cs="Times New Roman"/>
              </w:rPr>
              <w:t xml:space="preserve"> приказом комитета.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AF5421">
        <w:trPr>
          <w:trHeight w:val="4902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r w:rsidR="00215CA6">
              <w:rPr>
                <w:rFonts w:ascii="Times New Roman" w:hAnsi="Times New Roman" w:cs="Times New Roman"/>
                <w:color w:val="000000" w:themeColor="text1"/>
              </w:rPr>
              <w:br/>
              <w:t xml:space="preserve">п. 2 </w:t>
            </w:r>
            <w:hyperlink r:id="rId6" w:history="1">
              <w:r w:rsidR="00425EB4" w:rsidRPr="00215CA6">
                <w:rPr>
                  <w:rFonts w:ascii="Times New Roman" w:hAnsi="Times New Roman" w:cs="Times New Roman"/>
                </w:rPr>
                <w:t>приложением</w:t>
              </w:r>
            </w:hyperlink>
            <w:r w:rsidR="00425EB4" w:rsidRPr="00215CA6">
              <w:rPr>
                <w:rFonts w:ascii="Times New Roman" w:hAnsi="Times New Roman" w:cs="Times New Roman"/>
              </w:rPr>
              <w:t xml:space="preserve"> 2</w:t>
            </w:r>
            <w:r w:rsidR="00AF5421" w:rsidRPr="00215CA6">
              <w:rPr>
                <w:rFonts w:ascii="Times New Roman" w:hAnsi="Times New Roman" w:cs="Times New Roman"/>
              </w:rPr>
              <w:t>5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215CA6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7041DB" w:rsidRDefault="00F4167F" w:rsidP="00AF5421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215CA6"/>
    <w:rsid w:val="00425EB4"/>
    <w:rsid w:val="006E516C"/>
    <w:rsid w:val="00737A0E"/>
    <w:rsid w:val="00745838"/>
    <w:rsid w:val="009A2E8A"/>
    <w:rsid w:val="009F11D9"/>
    <w:rsid w:val="00AF5421"/>
    <w:rsid w:val="00B553DF"/>
    <w:rsid w:val="00B941D4"/>
    <w:rsid w:val="00C0029C"/>
    <w:rsid w:val="00C03823"/>
    <w:rsid w:val="00D125A4"/>
    <w:rsid w:val="00DF52F8"/>
    <w:rsid w:val="00EA6F63"/>
    <w:rsid w:val="00F22D09"/>
    <w:rsid w:val="00F32AF6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</cp:revision>
  <dcterms:created xsi:type="dcterms:W3CDTF">2021-10-27T12:53:00Z</dcterms:created>
  <dcterms:modified xsi:type="dcterms:W3CDTF">2021-10-27T12:53:00Z</dcterms:modified>
</cp:coreProperties>
</file>