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F55" w:rsidRPr="000634CA" w:rsidRDefault="00355F55" w:rsidP="00355F55">
      <w:pPr>
        <w:pStyle w:val="110"/>
        <w:numPr>
          <w:ilvl w:val="0"/>
          <w:numId w:val="0"/>
        </w:numPr>
        <w:spacing w:line="360" w:lineRule="atLeast"/>
        <w:ind w:left="567"/>
        <w:jc w:val="center"/>
        <w:rPr>
          <w:caps w:val="0"/>
          <w:sz w:val="40"/>
          <w:szCs w:val="40"/>
          <w:lang w:val="ru-RU"/>
        </w:rPr>
      </w:pPr>
      <w:r w:rsidRPr="000634CA">
        <w:rPr>
          <w:caps w:val="0"/>
          <w:sz w:val="40"/>
          <w:szCs w:val="40"/>
        </w:rPr>
        <w:t>ВХОД ПОДСИСТЕМУ БЮДЖЕТНОГО ПЛАНИРОВАНИЯ</w:t>
      </w:r>
    </w:p>
    <w:p w:rsidR="000634CA" w:rsidRPr="000634CA" w:rsidRDefault="000634CA" w:rsidP="000634CA">
      <w:pPr>
        <w:pStyle w:val="110"/>
        <w:numPr>
          <w:ilvl w:val="0"/>
          <w:numId w:val="5"/>
        </w:numPr>
        <w:spacing w:line="360" w:lineRule="atLeast"/>
        <w:rPr>
          <w:caps w:val="0"/>
          <w:sz w:val="36"/>
          <w:szCs w:val="36"/>
          <w:lang w:val="ru-RU"/>
        </w:rPr>
      </w:pPr>
      <w:r w:rsidRPr="000634CA">
        <w:rPr>
          <w:caps w:val="0"/>
          <w:sz w:val="36"/>
          <w:szCs w:val="36"/>
          <w:lang w:val="ru-RU"/>
        </w:rPr>
        <w:lastRenderedPageBreak/>
        <w:t xml:space="preserve"> Шаг (в текущем году)</w:t>
      </w:r>
    </w:p>
    <w:p w:rsidR="00507ABF" w:rsidRDefault="00355F55" w:rsidP="00355F55">
      <w:pPr>
        <w:pStyle w:val="110"/>
        <w:numPr>
          <w:ilvl w:val="0"/>
          <w:numId w:val="0"/>
        </w:numPr>
        <w:spacing w:line="360" w:lineRule="atLeast"/>
        <w:ind w:left="567"/>
      </w:pPr>
      <w:r w:rsidRPr="00355F55">
        <w:rPr>
          <w:caps w:val="0"/>
          <w:sz w:val="24"/>
          <w:szCs w:val="24"/>
        </w:rPr>
        <w:t>Для входа в систему необходимо запустить интернет браузер «</w:t>
      </w:r>
      <w:proofErr w:type="spellStart"/>
      <w:r w:rsidRPr="00355F55">
        <w:rPr>
          <w:caps w:val="0"/>
          <w:sz w:val="24"/>
          <w:szCs w:val="24"/>
        </w:rPr>
        <w:t>Internet</w:t>
      </w:r>
      <w:proofErr w:type="spellEnd"/>
      <w:r w:rsidRPr="00355F55">
        <w:rPr>
          <w:caps w:val="0"/>
          <w:sz w:val="24"/>
          <w:szCs w:val="24"/>
        </w:rPr>
        <w:t xml:space="preserve"> </w:t>
      </w:r>
      <w:proofErr w:type="spellStart"/>
      <w:r w:rsidRPr="00355F55">
        <w:rPr>
          <w:caps w:val="0"/>
          <w:sz w:val="24"/>
          <w:szCs w:val="24"/>
        </w:rPr>
        <w:t>explorer</w:t>
      </w:r>
      <w:proofErr w:type="spellEnd"/>
      <w:r w:rsidRPr="00355F55">
        <w:rPr>
          <w:caps w:val="0"/>
          <w:sz w:val="24"/>
          <w:szCs w:val="24"/>
        </w:rPr>
        <w:t xml:space="preserve">» 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6BFB18FA" wp14:editId="1AFA1866">
            <wp:extent cx="494030" cy="372110"/>
            <wp:effectExtent l="0" t="0" r="127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55F55">
        <w:rPr>
          <w:caps w:val="0"/>
          <w:sz w:val="24"/>
          <w:szCs w:val="24"/>
          <w:lang w:val="ru-RU"/>
        </w:rPr>
        <w:t xml:space="preserve">  </w:t>
      </w:r>
      <w:r w:rsidRPr="00507ABF">
        <w:rPr>
          <w:caps w:val="0"/>
          <w:sz w:val="24"/>
          <w:szCs w:val="24"/>
        </w:rPr>
        <w:t>и в адресной строке ввести</w:t>
      </w:r>
      <w:r w:rsidRPr="00355F55">
        <w:rPr>
          <w:caps w:val="0"/>
          <w:sz w:val="24"/>
          <w:szCs w:val="24"/>
          <w:lang w:val="ru-RU"/>
        </w:rPr>
        <w:t xml:space="preserve">   </w:t>
      </w:r>
      <w:r w:rsidR="00507ABF" w:rsidRPr="00507ABF">
        <w:rPr>
          <w:sz w:val="24"/>
          <w:szCs w:val="24"/>
        </w:rPr>
        <w:t xml:space="preserve"> </w:t>
      </w:r>
      <w:r w:rsidRPr="00661ABD">
        <w:rPr>
          <w:b w:val="0"/>
          <w:caps w:val="0"/>
          <w:color w:val="0000FF"/>
          <w:sz w:val="36"/>
          <w:szCs w:val="36"/>
        </w:rPr>
        <w:t>http://ssl.budgetplan.minfin.ru/</w:t>
      </w:r>
      <w:r w:rsidRPr="00661ABD">
        <w:rPr>
          <w:caps w:val="0"/>
          <w:color w:val="FF0000"/>
        </w:rPr>
        <w:t xml:space="preserve"> </w:t>
      </w:r>
      <w:r>
        <w:rPr>
          <w:caps w:val="0"/>
        </w:rPr>
        <w:t xml:space="preserve"> </w:t>
      </w:r>
    </w:p>
    <w:p w:rsidR="00507ABF" w:rsidRDefault="00507ABF" w:rsidP="00507ABF">
      <w:pPr>
        <w:pStyle w:val="1"/>
        <w:numPr>
          <w:ilvl w:val="0"/>
          <w:numId w:val="0"/>
        </w:numPr>
        <w:spacing w:line="360" w:lineRule="atLeast"/>
      </w:pPr>
    </w:p>
    <w:p w:rsidR="00507ABF" w:rsidRDefault="00355F55" w:rsidP="00355F55">
      <w:pPr>
        <w:pStyle w:val="1"/>
        <w:numPr>
          <w:ilvl w:val="0"/>
          <w:numId w:val="0"/>
        </w:numPr>
        <w:spacing w:line="360" w:lineRule="atLeast"/>
      </w:pPr>
      <w:r w:rsidRPr="00AB76FC">
        <w:tab/>
      </w:r>
      <w:r w:rsidR="00507ABF">
        <w:t xml:space="preserve">В появившемся окне, нажмите на кнопку «Вход по сертификату» </w:t>
      </w:r>
    </w:p>
    <w:p w:rsidR="00507ABF" w:rsidRPr="00FA20EB" w:rsidRDefault="00507ABF" w:rsidP="00355F55">
      <w:pPr>
        <w:pStyle w:val="1"/>
        <w:numPr>
          <w:ilvl w:val="0"/>
          <w:numId w:val="0"/>
        </w:numPr>
        <w:spacing w:line="360" w:lineRule="atLeast"/>
      </w:pPr>
      <w:r w:rsidRPr="005433E9">
        <w:t xml:space="preserve">После выбора метода аутентификации «Вход по сертификату», </w:t>
      </w:r>
      <w:r>
        <w:t xml:space="preserve">Система </w:t>
      </w:r>
      <w:r w:rsidRPr="005433E9">
        <w:t xml:space="preserve">автоматически </w:t>
      </w:r>
      <w:r>
        <w:t>запросит</w:t>
      </w:r>
      <w:r w:rsidRPr="005433E9">
        <w:t xml:space="preserve"> сертификат </w:t>
      </w:r>
      <w:r>
        <w:t xml:space="preserve">и </w:t>
      </w:r>
      <w:proofErr w:type="spellStart"/>
      <w:r>
        <w:t>пин</w:t>
      </w:r>
      <w:proofErr w:type="spellEnd"/>
      <w:r>
        <w:t xml:space="preserve">-код сертификата, затем произойдет поиск пользователя-владельца сертификата и открытие главного окна Системы. </w:t>
      </w:r>
    </w:p>
    <w:p w:rsidR="00507ABF" w:rsidRDefault="00507ABF" w:rsidP="00507ABF">
      <w:pPr>
        <w:pStyle w:val="a7"/>
      </w:pPr>
      <w:r>
        <w:rPr>
          <w:noProof/>
        </w:rPr>
        <w:drawing>
          <wp:inline distT="0" distB="0" distL="0" distR="0">
            <wp:extent cx="4057650" cy="2628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BF" w:rsidRPr="002C4AF5" w:rsidRDefault="00507ABF" w:rsidP="00507ABF">
      <w:pPr>
        <w:pStyle w:val="a5"/>
        <w:tabs>
          <w:tab w:val="left" w:pos="709"/>
        </w:tabs>
        <w:spacing w:line="360" w:lineRule="atLeast"/>
        <w:ind w:firstLine="0"/>
        <w:jc w:val="center"/>
        <w:rPr>
          <w:noProof/>
          <w:sz w:val="24"/>
        </w:rPr>
      </w:pPr>
      <w:bookmarkStart w:id="0" w:name="_Ref435726108"/>
    </w:p>
    <w:p w:rsidR="00507ABF" w:rsidRDefault="00355F55" w:rsidP="00507ABF">
      <w:pPr>
        <w:pStyle w:val="a5"/>
        <w:tabs>
          <w:tab w:val="left" w:pos="709"/>
        </w:tabs>
        <w:spacing w:line="360" w:lineRule="atLeast"/>
        <w:ind w:firstLine="0"/>
        <w:jc w:val="center"/>
        <w:rPr>
          <w:sz w:val="24"/>
        </w:rPr>
      </w:pPr>
      <w:r>
        <w:rPr>
          <w:sz w:val="24"/>
        </w:rPr>
        <w:t>Далее выбираете пункт «Соглашения»</w:t>
      </w:r>
      <w:r w:rsidR="005124EC">
        <w:rPr>
          <w:sz w:val="24"/>
        </w:rPr>
        <w:t xml:space="preserve"> - «Реестр отчетов ЮЛ, ИП, ФЛ»</w:t>
      </w:r>
    </w:p>
    <w:p w:rsidR="005124EC" w:rsidRPr="00355F55" w:rsidRDefault="005124EC" w:rsidP="00507ABF">
      <w:pPr>
        <w:pStyle w:val="a5"/>
        <w:tabs>
          <w:tab w:val="left" w:pos="709"/>
        </w:tabs>
        <w:spacing w:line="360" w:lineRule="atLeast"/>
        <w:ind w:firstLine="0"/>
        <w:jc w:val="center"/>
        <w:rPr>
          <w:sz w:val="24"/>
        </w:rPr>
      </w:pPr>
    </w:p>
    <w:bookmarkEnd w:id="0"/>
    <w:p w:rsidR="005124EC" w:rsidRDefault="005124EC">
      <w:pPr>
        <w:rPr>
          <w:noProof/>
          <w:lang w:eastAsia="ru-RU"/>
        </w:rPr>
      </w:pPr>
    </w:p>
    <w:p w:rsidR="000C1554" w:rsidRDefault="000C1554"/>
    <w:p w:rsidR="00355F55" w:rsidRDefault="00355F55"/>
    <w:p w:rsidR="00355F55" w:rsidRDefault="00355F55"/>
    <w:p w:rsidR="000C1554" w:rsidRDefault="000C1554">
      <w:r>
        <w:rPr>
          <w:noProof/>
          <w:lang w:eastAsia="ru-RU"/>
        </w:rPr>
        <w:drawing>
          <wp:inline distT="0" distB="0" distL="0" distR="0" wp14:anchorId="6F230B8B" wp14:editId="7520B70E">
            <wp:extent cx="5940425" cy="2299163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4EC" w:rsidRDefault="005124EC">
      <w:r>
        <w:t>В меню нажимаете «Реестр»</w:t>
      </w:r>
    </w:p>
    <w:p w:rsidR="000C1554" w:rsidRDefault="000C1554">
      <w:r>
        <w:rPr>
          <w:noProof/>
          <w:lang w:eastAsia="ru-RU"/>
        </w:rPr>
        <w:drawing>
          <wp:inline distT="0" distB="0" distL="0" distR="0" wp14:anchorId="1A45634E" wp14:editId="0CB8711B">
            <wp:extent cx="5940425" cy="117594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4EC" w:rsidRDefault="005124EC">
      <w:r>
        <w:t>Далее «Сформировать отчет»</w:t>
      </w:r>
    </w:p>
    <w:p w:rsidR="000C1554" w:rsidRDefault="000C1554">
      <w:r>
        <w:rPr>
          <w:noProof/>
          <w:lang w:eastAsia="ru-RU"/>
        </w:rPr>
        <w:drawing>
          <wp:inline distT="0" distB="0" distL="0" distR="0" wp14:anchorId="322B8FA5" wp14:editId="080BA2B4">
            <wp:extent cx="5940425" cy="191229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4EC" w:rsidRDefault="005124EC">
      <w:r>
        <w:t>Открывается форма «Информация для формирования отчета»</w:t>
      </w:r>
    </w:p>
    <w:p w:rsidR="000C1554" w:rsidRDefault="000C1554">
      <w:r>
        <w:rPr>
          <w:noProof/>
          <w:lang w:eastAsia="ru-RU"/>
        </w:rPr>
        <w:drawing>
          <wp:inline distT="0" distB="0" distL="0" distR="0" wp14:anchorId="4FB0DFB4" wp14:editId="67F470B5">
            <wp:extent cx="5940425" cy="263085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4EC" w:rsidRDefault="005124EC">
      <w:r>
        <w:t>Необходимо выбрать из списка (значок лупа)</w:t>
      </w:r>
      <w:r w:rsidR="002A5F17">
        <w:t xml:space="preserve"> номер соглашения по которому готовится отчет. Напротив нужного номера соглашения поставить галочку и нажать кнопку «Выбрать»</w:t>
      </w:r>
    </w:p>
    <w:p w:rsidR="000C1554" w:rsidRDefault="000C1554">
      <w:r>
        <w:rPr>
          <w:noProof/>
          <w:lang w:eastAsia="ru-RU"/>
        </w:rPr>
        <w:drawing>
          <wp:inline distT="0" distB="0" distL="0" distR="0" wp14:anchorId="08F560B3" wp14:editId="0657C090">
            <wp:extent cx="5940425" cy="3939846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F17" w:rsidRDefault="002A5F17">
      <w:r>
        <w:t>Для заполнения поля «Периодичность отчетности» н</w:t>
      </w:r>
      <w:r w:rsidRPr="002A5F17">
        <w:t xml:space="preserve">еобходимо выбрать из списка </w:t>
      </w:r>
      <w:r>
        <w:t xml:space="preserve">наименование </w:t>
      </w:r>
      <w:r w:rsidRPr="002A5F17">
        <w:t xml:space="preserve"> отчет</w:t>
      </w:r>
      <w:r>
        <w:t>а</w:t>
      </w:r>
      <w:r w:rsidRPr="002A5F17">
        <w:t xml:space="preserve">. </w:t>
      </w:r>
      <w:r>
        <w:t xml:space="preserve">Необходимо выбрать отчет как на картинке. </w:t>
      </w:r>
      <w:r w:rsidRPr="002A5F17">
        <w:t>Н</w:t>
      </w:r>
      <w:r>
        <w:t>а</w:t>
      </w:r>
      <w:r w:rsidRPr="002A5F17">
        <w:t xml:space="preserve">против нужного </w:t>
      </w:r>
      <w:r>
        <w:t>отчета</w:t>
      </w:r>
      <w:r w:rsidRPr="002A5F17">
        <w:t xml:space="preserve"> поставить галочку и нажать кнопку «Выбрать»</w:t>
      </w:r>
    </w:p>
    <w:p w:rsidR="002A5F17" w:rsidRDefault="002A5F17"/>
    <w:p w:rsidR="000C1554" w:rsidRDefault="000C1554">
      <w:r>
        <w:rPr>
          <w:noProof/>
          <w:lang w:eastAsia="ru-RU"/>
        </w:rPr>
        <w:drawing>
          <wp:inline distT="0" distB="0" distL="0" distR="0" wp14:anchorId="2E6819A9" wp14:editId="6D3AE34B">
            <wp:extent cx="5940425" cy="384849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90E" w:rsidRDefault="00C36454">
      <w:r>
        <w:t>Данные подставляются в форму «Информация для формирования отчета»</w:t>
      </w:r>
      <w:r w:rsidR="001C790E">
        <w:t>.</w:t>
      </w:r>
    </w:p>
    <w:p w:rsidR="00C36454" w:rsidRDefault="00C36454">
      <w:r>
        <w:t xml:space="preserve"> </w:t>
      </w:r>
      <w:r w:rsidR="001C790E">
        <w:t xml:space="preserve">Необходимо в поле  «На дату» указать 01.01.2022 </w:t>
      </w:r>
      <w:r>
        <w:t>и нажать кнопку «Сформировать»</w:t>
      </w:r>
    </w:p>
    <w:p w:rsidR="002E2363" w:rsidRDefault="00AB76FC">
      <w:r>
        <w:rPr>
          <w:noProof/>
          <w:lang w:eastAsia="ru-RU"/>
        </w:rPr>
        <w:drawing>
          <wp:inline distT="0" distB="0" distL="0" distR="0" wp14:anchorId="5C2C2F0D" wp14:editId="3461789E">
            <wp:extent cx="5934075" cy="2581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454" w:rsidRDefault="00C36454">
      <w:r>
        <w:t xml:space="preserve">Подтвердить </w:t>
      </w:r>
      <w:proofErr w:type="gramStart"/>
      <w:r>
        <w:t>действие</w:t>
      </w:r>
      <w:proofErr w:type="gramEnd"/>
      <w:r>
        <w:t xml:space="preserve"> нажав кнопку «Да»</w:t>
      </w:r>
    </w:p>
    <w:p w:rsidR="002E2363" w:rsidRDefault="002E2363">
      <w:r>
        <w:rPr>
          <w:noProof/>
          <w:lang w:eastAsia="ru-RU"/>
        </w:rPr>
        <w:drawing>
          <wp:inline distT="0" distB="0" distL="0" distR="0" wp14:anchorId="2DCE6C8B" wp14:editId="45E2A46A">
            <wp:extent cx="5940425" cy="3059420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454" w:rsidRDefault="00C36454">
      <w:r>
        <w:t>Система выдаст сообщение «Сформирован отчет №…» нажать кнопку «Ок»</w:t>
      </w:r>
    </w:p>
    <w:p w:rsidR="002E2363" w:rsidRDefault="002E2363">
      <w:r>
        <w:rPr>
          <w:noProof/>
          <w:lang w:eastAsia="ru-RU"/>
        </w:rPr>
        <w:drawing>
          <wp:inline distT="0" distB="0" distL="0" distR="0" wp14:anchorId="4809121D" wp14:editId="2C522A82">
            <wp:extent cx="4752975" cy="20097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454" w:rsidRDefault="00C36454">
      <w:r>
        <w:t>В «Реестре отчетов ЮЛ, ИП, ФЛ» появится строка с отчетом</w:t>
      </w:r>
    </w:p>
    <w:p w:rsidR="002E2363" w:rsidRDefault="002E2363">
      <w:r>
        <w:rPr>
          <w:noProof/>
          <w:lang w:eastAsia="ru-RU"/>
        </w:rPr>
        <w:drawing>
          <wp:inline distT="0" distB="0" distL="0" distR="0" wp14:anchorId="2546BA16" wp14:editId="1AE91E5E">
            <wp:extent cx="5940425" cy="1578759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88" w:rsidRDefault="00CE4AEF">
      <w:r>
        <w:t xml:space="preserve">Двойным щелчком мыши необходимо кликнуть по строке созданного отчета. Откроется форма отчета. Вся информация в форме заполняется автоматически. </w:t>
      </w:r>
    </w:p>
    <w:p w:rsidR="002E2363" w:rsidRDefault="00826488">
      <w:r>
        <w:rPr>
          <w:noProof/>
          <w:lang w:eastAsia="ru-RU"/>
        </w:rPr>
        <w:drawing>
          <wp:inline distT="0" distB="0" distL="0" distR="0" wp14:anchorId="2AF6BD35" wp14:editId="7119CEA3">
            <wp:extent cx="5940425" cy="2031847"/>
            <wp:effectExtent l="0" t="0" r="3175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E33" w:rsidRDefault="00E67E33">
      <w:r w:rsidRPr="00E67E33">
        <w:t>Необходимо в</w:t>
      </w:r>
      <w:r>
        <w:t>о вкладке</w:t>
      </w:r>
      <w:r w:rsidRPr="00E67E33">
        <w:t xml:space="preserve"> «Информация о достижении значений показателей результативности» нажать кнопку «</w:t>
      </w:r>
      <w:r>
        <w:t>Добавить</w:t>
      </w:r>
      <w:r w:rsidRPr="00E67E33">
        <w:t>»</w:t>
      </w:r>
    </w:p>
    <w:p w:rsidR="00E67E33" w:rsidRDefault="00E67E33">
      <w:r>
        <w:rPr>
          <w:noProof/>
          <w:lang w:eastAsia="ru-RU"/>
        </w:rPr>
        <w:drawing>
          <wp:inline distT="0" distB="0" distL="0" distR="0" wp14:anchorId="0BD9D8C9" wp14:editId="6EEAC446">
            <wp:extent cx="5940425" cy="1477596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EF" w:rsidRDefault="00E67E33">
      <w:r>
        <w:t>Если ранее уже была нажата кнопка «Добавить» и сформировалась строка отчета, то н</w:t>
      </w:r>
      <w:bookmarkStart w:id="1" w:name="_GoBack"/>
      <w:bookmarkEnd w:id="1"/>
      <w:r w:rsidR="00CE4AEF" w:rsidRPr="00CE4AEF">
        <w:t xml:space="preserve">еобходимо </w:t>
      </w:r>
      <w:r w:rsidR="000634CA">
        <w:t xml:space="preserve">выделить строку (кликнуть по строке) в поле «Информация о достижении значений показателей результативности» и  </w:t>
      </w:r>
      <w:r w:rsidR="00CE4AEF" w:rsidRPr="00CE4AEF">
        <w:t>нажать кнопку «Редактировать»</w:t>
      </w:r>
    </w:p>
    <w:p w:rsidR="002E2363" w:rsidRDefault="002E2363">
      <w:r>
        <w:rPr>
          <w:noProof/>
          <w:lang w:eastAsia="ru-RU"/>
        </w:rPr>
        <w:drawing>
          <wp:inline distT="0" distB="0" distL="0" distR="0" wp14:anchorId="58725BCF" wp14:editId="624321EB">
            <wp:extent cx="5940425" cy="1155100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EF" w:rsidRDefault="00CE4AEF">
      <w:r>
        <w:t>Откроется форма «Информация для заполнения» где необходимо заполнить одно поле «фактическое» и нажать кнопку «Сохранить».</w:t>
      </w:r>
    </w:p>
    <w:p w:rsidR="002E2363" w:rsidRDefault="002E2363">
      <w:r>
        <w:rPr>
          <w:noProof/>
          <w:lang w:eastAsia="ru-RU"/>
        </w:rPr>
        <w:drawing>
          <wp:inline distT="0" distB="0" distL="0" distR="0" wp14:anchorId="79438175" wp14:editId="37E99B65">
            <wp:extent cx="5940425" cy="3220668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AEF" w:rsidRDefault="00CE4AEF">
      <w:r>
        <w:t>Далее закрыть форму отчета нажав кнопку «Закрыть»</w:t>
      </w:r>
    </w:p>
    <w:p w:rsidR="002E2363" w:rsidRDefault="002E2363">
      <w:r>
        <w:rPr>
          <w:noProof/>
          <w:lang w:eastAsia="ru-RU"/>
        </w:rPr>
        <w:drawing>
          <wp:inline distT="0" distB="0" distL="0" distR="0" wp14:anchorId="5CBDAF8A" wp14:editId="61504BCC">
            <wp:extent cx="5940425" cy="147146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4CA" w:rsidRDefault="000634CA"/>
    <w:p w:rsidR="000634CA" w:rsidRPr="000634CA" w:rsidRDefault="000634CA" w:rsidP="000634CA">
      <w:pPr>
        <w:pStyle w:val="aa"/>
        <w:numPr>
          <w:ilvl w:val="0"/>
          <w:numId w:val="5"/>
        </w:numPr>
        <w:rPr>
          <w:b/>
          <w:sz w:val="36"/>
          <w:szCs w:val="36"/>
        </w:rPr>
      </w:pPr>
      <w:r w:rsidRPr="000634CA">
        <w:rPr>
          <w:b/>
          <w:sz w:val="36"/>
          <w:szCs w:val="36"/>
        </w:rPr>
        <w:t>Шаг (в новом году</w:t>
      </w:r>
      <w:r>
        <w:rPr>
          <w:b/>
          <w:sz w:val="36"/>
          <w:szCs w:val="36"/>
        </w:rPr>
        <w:t>,</w:t>
      </w:r>
      <w:r w:rsidRPr="000634CA">
        <w:rPr>
          <w:b/>
          <w:sz w:val="36"/>
          <w:szCs w:val="36"/>
        </w:rPr>
        <w:t xml:space="preserve"> т.е. если Соглашение заключено в 2021 </w:t>
      </w:r>
      <w:proofErr w:type="gramStart"/>
      <w:r w:rsidRPr="000634CA">
        <w:rPr>
          <w:b/>
          <w:sz w:val="36"/>
          <w:szCs w:val="36"/>
        </w:rPr>
        <w:t>году</w:t>
      </w:r>
      <w:proofErr w:type="gramEnd"/>
      <w:r w:rsidRPr="000634CA">
        <w:rPr>
          <w:b/>
          <w:sz w:val="36"/>
          <w:szCs w:val="36"/>
        </w:rPr>
        <w:t xml:space="preserve"> то данные действия проводятся в 2022 году)</w:t>
      </w:r>
    </w:p>
    <w:p w:rsidR="000634CA" w:rsidRDefault="000634CA"/>
    <w:p w:rsidR="00CE4AEF" w:rsidRDefault="00CE4AEF">
      <w:r w:rsidRPr="00CE4AEF">
        <w:t xml:space="preserve">В «Реестре отчетов ЮЛ, ИП, ФЛ» </w:t>
      </w:r>
      <w:r>
        <w:t>выделить нужный отчет и нажать в меню «Согласование»</w:t>
      </w:r>
    </w:p>
    <w:p w:rsidR="00E86906" w:rsidRDefault="00E86906"/>
    <w:p w:rsidR="002E2363" w:rsidRDefault="002E2363">
      <w:r>
        <w:rPr>
          <w:noProof/>
          <w:lang w:eastAsia="ru-RU"/>
        </w:rPr>
        <w:drawing>
          <wp:inline distT="0" distB="0" distL="0" distR="0" wp14:anchorId="50D8B27A" wp14:editId="4D657C5B">
            <wp:extent cx="5940425" cy="1714256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06" w:rsidRDefault="00E86906"/>
    <w:p w:rsidR="00E86906" w:rsidRDefault="00E86906">
      <w:r>
        <w:t>Выбрать раздел «Резолюция»</w:t>
      </w:r>
    </w:p>
    <w:p w:rsidR="00E86906" w:rsidRDefault="00E86906"/>
    <w:p w:rsidR="002E2363" w:rsidRDefault="002E2363">
      <w:r>
        <w:rPr>
          <w:noProof/>
          <w:lang w:eastAsia="ru-RU"/>
        </w:rPr>
        <w:drawing>
          <wp:inline distT="0" distB="0" distL="0" distR="0" wp14:anchorId="668C713C" wp14:editId="34200256">
            <wp:extent cx="5924550" cy="3267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06" w:rsidRDefault="00E86906">
      <w:r>
        <w:t>В графе «Решение» выбрать «Согласовано» и нажать кнопку «Сохранить»</w:t>
      </w:r>
    </w:p>
    <w:p w:rsidR="002E2363" w:rsidRDefault="002E2363">
      <w:r>
        <w:rPr>
          <w:noProof/>
          <w:lang w:eastAsia="ru-RU"/>
        </w:rPr>
        <w:drawing>
          <wp:inline distT="0" distB="0" distL="0" distR="0" wp14:anchorId="7662C7EE" wp14:editId="5884DCED">
            <wp:extent cx="5940425" cy="302876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06" w:rsidRDefault="00E86906"/>
    <w:p w:rsidR="00E86906" w:rsidRDefault="00E86906">
      <w:r>
        <w:t>Снова в</w:t>
      </w:r>
      <w:r w:rsidRPr="00E86906">
        <w:t xml:space="preserve"> «Реестре отчетов ЮЛ, ИП, ФЛ» выделить нужный отчет и нажать в меню «Согласование»</w:t>
      </w:r>
    </w:p>
    <w:p w:rsidR="00E86906" w:rsidRDefault="00E86906"/>
    <w:p w:rsidR="002E2363" w:rsidRDefault="002E2363">
      <w:r>
        <w:rPr>
          <w:noProof/>
          <w:lang w:eastAsia="ru-RU"/>
        </w:rPr>
        <w:drawing>
          <wp:inline distT="0" distB="0" distL="0" distR="0" wp14:anchorId="0CFD7BB5" wp14:editId="090E2B5B">
            <wp:extent cx="5940425" cy="204043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06" w:rsidRDefault="00E86906">
      <w:r w:rsidRPr="00E86906">
        <w:t>Выбрать раздел «</w:t>
      </w:r>
      <w:r>
        <w:t>Согласование р</w:t>
      </w:r>
      <w:r w:rsidRPr="00E86906">
        <w:t>езолюци</w:t>
      </w:r>
      <w:r>
        <w:t>и</w:t>
      </w:r>
      <w:r w:rsidRPr="00E86906">
        <w:t>»</w:t>
      </w:r>
    </w:p>
    <w:p w:rsidR="002E2363" w:rsidRDefault="002E2363">
      <w:r>
        <w:rPr>
          <w:noProof/>
          <w:lang w:eastAsia="ru-RU"/>
        </w:rPr>
        <w:drawing>
          <wp:inline distT="0" distB="0" distL="0" distR="0" wp14:anchorId="32CB3033" wp14:editId="0B05EFD9">
            <wp:extent cx="5940425" cy="305451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3A" w:rsidRDefault="0059613A">
      <w:r>
        <w:t>В открывшейся форме в разделе «Утверждающий» нажать кнопку «Добавить»</w:t>
      </w:r>
    </w:p>
    <w:p w:rsidR="002E2363" w:rsidRDefault="002E2363">
      <w:r>
        <w:rPr>
          <w:noProof/>
          <w:lang w:eastAsia="ru-RU"/>
        </w:rPr>
        <w:drawing>
          <wp:inline distT="0" distB="0" distL="0" distR="0" wp14:anchorId="125664CF" wp14:editId="3C8CB4FF">
            <wp:extent cx="5940425" cy="354929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3A" w:rsidRDefault="0059613A">
      <w:r>
        <w:t>Выбрать пользователя (руководителя) и нажать кнопку «Добавить»</w:t>
      </w:r>
    </w:p>
    <w:p w:rsidR="002E2363" w:rsidRDefault="0059613A">
      <w:r>
        <w:rPr>
          <w:noProof/>
          <w:lang w:eastAsia="ru-RU"/>
        </w:rPr>
        <w:drawing>
          <wp:inline distT="0" distB="0" distL="0" distR="0" wp14:anchorId="34B34F08" wp14:editId="35731EBB">
            <wp:extent cx="5940425" cy="57793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3A" w:rsidRDefault="0059613A">
      <w:r>
        <w:t>Далее необходимо нажать кнопку «Сохранить»</w:t>
      </w:r>
    </w:p>
    <w:p w:rsidR="002E2363" w:rsidRDefault="003E48B0">
      <w:r>
        <w:rPr>
          <w:noProof/>
          <w:lang w:eastAsia="ru-RU"/>
        </w:rPr>
        <w:drawing>
          <wp:inline distT="0" distB="0" distL="0" distR="0" wp14:anchorId="31C05A5B" wp14:editId="58B837FF">
            <wp:extent cx="5940425" cy="4067986"/>
            <wp:effectExtent l="0" t="0" r="3175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3A" w:rsidRDefault="0059613A">
      <w:r>
        <w:t>Повторно заходим  в «Согласование» и в</w:t>
      </w:r>
      <w:r w:rsidRPr="0059613A">
        <w:t>ыб</w:t>
      </w:r>
      <w:r>
        <w:t>и</w:t>
      </w:r>
      <w:r w:rsidRPr="0059613A">
        <w:t>ра</w:t>
      </w:r>
      <w:r>
        <w:t>ем</w:t>
      </w:r>
      <w:r w:rsidRPr="0059613A">
        <w:t xml:space="preserve"> раздел «Согласование резолюции»</w:t>
      </w:r>
    </w:p>
    <w:p w:rsidR="00E325C4" w:rsidRDefault="00E325C4"/>
    <w:p w:rsidR="00E325C4" w:rsidRDefault="00E325C4">
      <w:r>
        <w:rPr>
          <w:noProof/>
          <w:lang w:eastAsia="ru-RU"/>
        </w:rPr>
        <w:drawing>
          <wp:inline distT="0" distB="0" distL="0" distR="0" wp14:anchorId="41B21FE5" wp14:editId="53066F43">
            <wp:extent cx="5940425" cy="2474513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3A" w:rsidRDefault="0059613A">
      <w:r>
        <w:t>В открывшейся форме «Лист согласования» в самом низу нажимаем кнопку «Утверждено»</w:t>
      </w:r>
    </w:p>
    <w:p w:rsidR="00E325C4" w:rsidRDefault="003E48B0">
      <w:r>
        <w:rPr>
          <w:noProof/>
          <w:lang w:eastAsia="ru-RU"/>
        </w:rPr>
        <w:drawing>
          <wp:inline distT="0" distB="0" distL="0" distR="0" wp14:anchorId="66EDBA81" wp14:editId="63EBAA5A">
            <wp:extent cx="5940425" cy="4041623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3A" w:rsidRDefault="0059613A">
      <w:r>
        <w:t>Откроется форма «ввод комментария» где необходимо нажать кнопку «Применить»</w:t>
      </w:r>
    </w:p>
    <w:p w:rsidR="00E325C4" w:rsidRDefault="00E325C4">
      <w:r>
        <w:rPr>
          <w:noProof/>
          <w:lang w:eastAsia="ru-RU"/>
        </w:rPr>
        <w:drawing>
          <wp:inline distT="0" distB="0" distL="0" distR="0" wp14:anchorId="38C3F8DE" wp14:editId="512F26AD">
            <wp:extent cx="5105400" cy="4953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3A" w:rsidRDefault="0059613A">
      <w:r>
        <w:t>Далее необходимо перетащить оттиск электронной подписи на место подписания отчета в форме «Документ для подписи» как показано на рисунках</w:t>
      </w:r>
      <w:r w:rsidR="00A1367A">
        <w:t xml:space="preserve"> и </w:t>
      </w:r>
      <w:proofErr w:type="gramStart"/>
      <w:r w:rsidR="00A1367A">
        <w:t>нажать</w:t>
      </w:r>
      <w:proofErr w:type="gramEnd"/>
      <w:r w:rsidR="00A1367A">
        <w:t xml:space="preserve"> кнопку «Подписать»</w:t>
      </w:r>
    </w:p>
    <w:p w:rsidR="00E325C4" w:rsidRDefault="003E48B0">
      <w:r>
        <w:rPr>
          <w:noProof/>
          <w:lang w:eastAsia="ru-RU"/>
        </w:rPr>
        <w:drawing>
          <wp:inline distT="0" distB="0" distL="0" distR="0" wp14:anchorId="42D632C5" wp14:editId="1638EAC0">
            <wp:extent cx="5940425" cy="3979698"/>
            <wp:effectExtent l="0" t="0" r="317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5C4" w:rsidRDefault="003E48B0">
      <w:r>
        <w:rPr>
          <w:noProof/>
          <w:lang w:eastAsia="ru-RU"/>
        </w:rPr>
        <w:drawing>
          <wp:inline distT="0" distB="0" distL="0" distR="0" wp14:anchorId="16927515" wp14:editId="77FB80D4">
            <wp:extent cx="5940425" cy="4447502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67A" w:rsidRDefault="00A1367A">
      <w:r>
        <w:t>После успешного подписания отчета в</w:t>
      </w:r>
      <w:r w:rsidRPr="00A1367A">
        <w:t xml:space="preserve"> «Реестре отчетов ЮЛ, ИП, ФЛ»</w:t>
      </w:r>
      <w:r>
        <w:t xml:space="preserve"> у подписанного отчета цветовые  индикаторы </w:t>
      </w:r>
      <w:r>
        <w:rPr>
          <w:noProof/>
          <w:lang w:eastAsia="ru-RU"/>
        </w:rPr>
        <w:drawing>
          <wp:inline distT="0" distB="0" distL="0" distR="0" wp14:anchorId="006FB8A9" wp14:editId="590BD02F">
            <wp:extent cx="4216400" cy="2667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67A" w:rsidRDefault="00A1367A">
      <w:r>
        <w:t>должны иметь вид как указано на картинке.</w:t>
      </w:r>
    </w:p>
    <w:p w:rsidR="00A1367A" w:rsidRDefault="00A1367A">
      <w:r>
        <w:t>Отчет подписан электронной подписью и подан.</w:t>
      </w:r>
    </w:p>
    <w:p w:rsidR="00A1367A" w:rsidRDefault="00A1367A">
      <w:r>
        <w:t>Необходимо отслеживать статусы отчета до полного его принятия (все шарики должны быть зеленого цвета).</w:t>
      </w:r>
    </w:p>
    <w:p w:rsidR="00EB68CC" w:rsidRDefault="00EB68CC"/>
    <w:sectPr w:rsidR="00EB6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61BB8"/>
    <w:multiLevelType w:val="hybridMultilevel"/>
    <w:tmpl w:val="27205AC8"/>
    <w:lvl w:ilvl="0" w:tplc="D6D0A8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9CB0B5B"/>
    <w:multiLevelType w:val="hybridMultilevel"/>
    <w:tmpl w:val="DEA2A860"/>
    <w:lvl w:ilvl="0" w:tplc="11648892">
      <w:start w:val="1"/>
      <w:numFmt w:val="decimal"/>
      <w:pStyle w:val="1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581" w:hanging="360"/>
      </w:pPr>
    </w:lvl>
    <w:lvl w:ilvl="2" w:tplc="0409001B" w:tentative="1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>
    <w:nsid w:val="3129320C"/>
    <w:multiLevelType w:val="multilevel"/>
    <w:tmpl w:val="60A61E56"/>
    <w:lvl w:ilvl="0">
      <w:start w:val="1"/>
      <w:numFmt w:val="decimal"/>
      <w:pStyle w:val="10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2629"/>
        </w:tabs>
        <w:ind w:left="2269" w:firstLine="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288"/>
        </w:tabs>
        <w:ind w:left="1288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41E"/>
    <w:rsid w:val="000634CA"/>
    <w:rsid w:val="000C1554"/>
    <w:rsid w:val="001C790E"/>
    <w:rsid w:val="002A5F17"/>
    <w:rsid w:val="002C2A93"/>
    <w:rsid w:val="002E2363"/>
    <w:rsid w:val="00355F55"/>
    <w:rsid w:val="003E48B0"/>
    <w:rsid w:val="00507ABF"/>
    <w:rsid w:val="005124EC"/>
    <w:rsid w:val="0059613A"/>
    <w:rsid w:val="0080741E"/>
    <w:rsid w:val="00826488"/>
    <w:rsid w:val="00A1367A"/>
    <w:rsid w:val="00AB76FC"/>
    <w:rsid w:val="00C32747"/>
    <w:rsid w:val="00C36454"/>
    <w:rsid w:val="00CE4AEF"/>
    <w:rsid w:val="00E325C4"/>
    <w:rsid w:val="00E67E33"/>
    <w:rsid w:val="00E86906"/>
    <w:rsid w:val="00EB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aliases w:val="H1,H11,H12,H111,H13,H112,H14,H15,H16,H17,H18,H19,H113,H121,H1111,H131,H1121,H141,H151,H161,H171,H181,..."/>
    <w:basedOn w:val="a"/>
    <w:next w:val="a"/>
    <w:link w:val="11"/>
    <w:qFormat/>
    <w:rsid w:val="00507ABF"/>
    <w:pPr>
      <w:pageBreakBefore/>
      <w:numPr>
        <w:numId w:val="1"/>
      </w:numPr>
      <w:spacing w:before="240" w:after="120" w:line="36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4"/>
      <w:szCs w:val="20"/>
      <w:lang w:val="x-none" w:eastAsia="x-none"/>
    </w:rPr>
  </w:style>
  <w:style w:type="paragraph" w:styleId="2">
    <w:name w:val="heading 2"/>
    <w:aliases w:val="Заголовок 2_14"/>
    <w:basedOn w:val="a"/>
    <w:next w:val="a"/>
    <w:link w:val="20"/>
    <w:autoRedefine/>
    <w:qFormat/>
    <w:rsid w:val="00507ABF"/>
    <w:pPr>
      <w:keepNext/>
      <w:numPr>
        <w:ilvl w:val="1"/>
        <w:numId w:val="1"/>
      </w:numPr>
      <w:tabs>
        <w:tab w:val="clear" w:pos="2629"/>
      </w:tabs>
      <w:spacing w:before="240" w:after="120" w:line="360" w:lineRule="atLeast"/>
      <w:ind w:left="-142" w:firstLine="993"/>
      <w:outlineLvl w:val="1"/>
    </w:pPr>
    <w:rPr>
      <w:rFonts w:ascii="Times New Roman" w:eastAsia="Times New Roman" w:hAnsi="Times New Roman" w:cs="Times New Roman"/>
      <w:b/>
      <w:snapToGrid w:val="0"/>
      <w:kern w:val="28"/>
      <w:sz w:val="28"/>
      <w:szCs w:val="20"/>
      <w:lang w:val="x-none" w:eastAsia="x-none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a"/>
    <w:next w:val="a"/>
    <w:link w:val="30"/>
    <w:autoRedefine/>
    <w:qFormat/>
    <w:rsid w:val="00507ABF"/>
    <w:pPr>
      <w:keepNext/>
      <w:numPr>
        <w:ilvl w:val="2"/>
        <w:numId w:val="1"/>
      </w:numPr>
      <w:spacing w:before="240" w:after="60" w:line="360" w:lineRule="atLeast"/>
      <w:jc w:val="both"/>
      <w:outlineLvl w:val="2"/>
    </w:pPr>
    <w:rPr>
      <w:rFonts w:ascii="Times New Roman" w:eastAsia="Times New Roman" w:hAnsi="Times New Roman" w:cs="Times New Roman"/>
      <w:b/>
      <w:sz w:val="28"/>
      <w:szCs w:val="20"/>
      <w:lang w:eastAsia="x-none"/>
    </w:rPr>
  </w:style>
  <w:style w:type="paragraph" w:styleId="4">
    <w:name w:val="heading 4"/>
    <w:aliases w:val="c4,H4,Параграф,Заголовок 4 (Приложение),H41,(подпункт)"/>
    <w:basedOn w:val="a"/>
    <w:next w:val="a"/>
    <w:link w:val="40"/>
    <w:qFormat/>
    <w:rsid w:val="00507ABF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554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0"/>
    <w:link w:val="10"/>
    <w:rsid w:val="00507ABF"/>
    <w:rPr>
      <w:rFonts w:ascii="Times New Roman" w:eastAsia="Times New Roman" w:hAnsi="Times New Roman" w:cs="Times New Roman"/>
      <w:b/>
      <w:caps/>
      <w:kern w:val="28"/>
      <w:sz w:val="24"/>
      <w:szCs w:val="20"/>
      <w:lang w:val="x-none" w:eastAsia="x-none"/>
    </w:rPr>
  </w:style>
  <w:style w:type="character" w:customStyle="1" w:styleId="20">
    <w:name w:val="Заголовок 2 Знак"/>
    <w:aliases w:val="Заголовок 2_14 Знак"/>
    <w:basedOn w:val="a0"/>
    <w:link w:val="2"/>
    <w:rsid w:val="00507ABF"/>
    <w:rPr>
      <w:rFonts w:ascii="Times New Roman" w:eastAsia="Times New Roman" w:hAnsi="Times New Roman" w:cs="Times New Roman"/>
      <w:b/>
      <w:snapToGrid w:val="0"/>
      <w:kern w:val="28"/>
      <w:sz w:val="28"/>
      <w:szCs w:val="20"/>
      <w:lang w:val="x-none" w:eastAsia="x-none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0"/>
    <w:link w:val="3"/>
    <w:rsid w:val="00507ABF"/>
    <w:rPr>
      <w:rFonts w:ascii="Times New Roman" w:eastAsia="Times New Roman" w:hAnsi="Times New Roman" w:cs="Times New Roman"/>
      <w:b/>
      <w:sz w:val="28"/>
      <w:szCs w:val="20"/>
      <w:lang w:eastAsia="x-none"/>
    </w:rPr>
  </w:style>
  <w:style w:type="character" w:customStyle="1" w:styleId="40">
    <w:name w:val="Заголовок 4 Знак"/>
    <w:aliases w:val="c4 Знак,H4 Знак,Параграф Знак,Заголовок 4 (Приложение) Знак,H41 Знак,(подпункт) Знак"/>
    <w:basedOn w:val="a0"/>
    <w:link w:val="4"/>
    <w:rsid w:val="00507ABF"/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paragraph" w:customStyle="1" w:styleId="a5">
    <w:name w:val="ТЕКСТ_ПУНКТА"/>
    <w:basedOn w:val="a"/>
    <w:link w:val="a6"/>
    <w:rsid w:val="00507ABF"/>
    <w:pPr>
      <w:tabs>
        <w:tab w:val="left" w:pos="1134"/>
      </w:tabs>
      <w:spacing w:before="120" w:after="0" w:line="288" w:lineRule="auto"/>
      <w:ind w:firstLine="709"/>
      <w:jc w:val="both"/>
    </w:pPr>
    <w:rPr>
      <w:rFonts w:ascii="Times New Roman" w:eastAsia="Times New Roman" w:hAnsi="Times New Roman" w:cs="Times New Roman"/>
      <w:spacing w:val="2"/>
      <w:sz w:val="28"/>
      <w:szCs w:val="24"/>
    </w:rPr>
  </w:style>
  <w:style w:type="paragraph" w:customStyle="1" w:styleId="110">
    <w:name w:val="Стиль Заголовок_1_1"/>
    <w:basedOn w:val="10"/>
    <w:rsid w:val="00507ABF"/>
    <w:pPr>
      <w:jc w:val="left"/>
    </w:pPr>
    <w:rPr>
      <w:bCs/>
      <w:sz w:val="28"/>
    </w:rPr>
  </w:style>
  <w:style w:type="paragraph" w:customStyle="1" w:styleId="1">
    <w:name w:val="1)"/>
    <w:basedOn w:val="a"/>
    <w:link w:val="12"/>
    <w:qFormat/>
    <w:rsid w:val="00507ABF"/>
    <w:pPr>
      <w:numPr>
        <w:numId w:val="3"/>
      </w:numPr>
      <w:tabs>
        <w:tab w:val="left" w:pos="0"/>
      </w:tabs>
      <w:spacing w:after="0"/>
      <w:jc w:val="both"/>
    </w:pPr>
    <w:rPr>
      <w:rFonts w:ascii="Times New Roman" w:eastAsia="Times New Roman" w:hAnsi="Times New Roman" w:cs="Times New Roman"/>
      <w:spacing w:val="-2"/>
      <w:sz w:val="28"/>
      <w:szCs w:val="28"/>
      <w:lang w:eastAsia="ru-RU"/>
    </w:rPr>
  </w:style>
  <w:style w:type="character" w:customStyle="1" w:styleId="12">
    <w:name w:val="1) Знак"/>
    <w:link w:val="1"/>
    <w:rsid w:val="00507ABF"/>
    <w:rPr>
      <w:rFonts w:ascii="Times New Roman" w:eastAsia="Times New Roman" w:hAnsi="Times New Roman" w:cs="Times New Roman"/>
      <w:spacing w:val="-2"/>
      <w:sz w:val="28"/>
      <w:szCs w:val="28"/>
      <w:lang w:eastAsia="ru-RU"/>
    </w:rPr>
  </w:style>
  <w:style w:type="paragraph" w:customStyle="1" w:styleId="a7">
    <w:name w:val="!Центр"/>
    <w:basedOn w:val="a8"/>
    <w:link w:val="a9"/>
    <w:qFormat/>
    <w:rsid w:val="00507ABF"/>
    <w:pPr>
      <w:keepNext/>
      <w:spacing w:before="120" w:after="120" w:line="360" w:lineRule="atLeast"/>
      <w:jc w:val="center"/>
    </w:pPr>
    <w:rPr>
      <w:rFonts w:ascii="Times New Roman CYR" w:eastAsia="Times New Roman" w:hAnsi="Times New Roman CYR" w:cs="Times New Roman"/>
      <w:bCs w:val="0"/>
      <w:color w:val="000000"/>
      <w:sz w:val="24"/>
      <w:szCs w:val="28"/>
      <w:lang w:eastAsia="ru-RU"/>
    </w:rPr>
  </w:style>
  <w:style w:type="character" w:customStyle="1" w:styleId="a6">
    <w:name w:val="ТЕКСТ_ПУНКТА Знак"/>
    <w:link w:val="a5"/>
    <w:rsid w:val="00507ABF"/>
    <w:rPr>
      <w:rFonts w:ascii="Times New Roman" w:eastAsia="Times New Roman" w:hAnsi="Times New Roman" w:cs="Times New Roman"/>
      <w:spacing w:val="2"/>
      <w:sz w:val="28"/>
      <w:szCs w:val="24"/>
    </w:rPr>
  </w:style>
  <w:style w:type="character" w:customStyle="1" w:styleId="a9">
    <w:name w:val="!Центр Знак"/>
    <w:link w:val="a7"/>
    <w:rsid w:val="00507ABF"/>
    <w:rPr>
      <w:rFonts w:ascii="Times New Roman CYR" w:eastAsia="Times New Roman" w:hAnsi="Times New Roman CYR" w:cs="Times New Roman"/>
      <w:b/>
      <w:color w:val="000000"/>
      <w:sz w:val="24"/>
      <w:szCs w:val="28"/>
      <w:lang w:eastAsia="ru-RU"/>
    </w:rPr>
  </w:style>
  <w:style w:type="paragraph" w:styleId="a8">
    <w:name w:val="caption"/>
    <w:basedOn w:val="a"/>
    <w:next w:val="a"/>
    <w:uiPriority w:val="35"/>
    <w:semiHidden/>
    <w:unhideWhenUsed/>
    <w:qFormat/>
    <w:rsid w:val="00507AB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List Paragraph"/>
    <w:basedOn w:val="a"/>
    <w:uiPriority w:val="34"/>
    <w:qFormat/>
    <w:rsid w:val="000634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aliases w:val="H1,H11,H12,H111,H13,H112,H14,H15,H16,H17,H18,H19,H113,H121,H1111,H131,H1121,H141,H151,H161,H171,H181,..."/>
    <w:basedOn w:val="a"/>
    <w:next w:val="a"/>
    <w:link w:val="11"/>
    <w:qFormat/>
    <w:rsid w:val="00507ABF"/>
    <w:pPr>
      <w:pageBreakBefore/>
      <w:numPr>
        <w:numId w:val="1"/>
      </w:numPr>
      <w:spacing w:before="240" w:after="120" w:line="36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4"/>
      <w:szCs w:val="20"/>
      <w:lang w:val="x-none" w:eastAsia="x-none"/>
    </w:rPr>
  </w:style>
  <w:style w:type="paragraph" w:styleId="2">
    <w:name w:val="heading 2"/>
    <w:aliases w:val="Заголовок 2_14"/>
    <w:basedOn w:val="a"/>
    <w:next w:val="a"/>
    <w:link w:val="20"/>
    <w:autoRedefine/>
    <w:qFormat/>
    <w:rsid w:val="00507ABF"/>
    <w:pPr>
      <w:keepNext/>
      <w:numPr>
        <w:ilvl w:val="1"/>
        <w:numId w:val="1"/>
      </w:numPr>
      <w:tabs>
        <w:tab w:val="clear" w:pos="2629"/>
      </w:tabs>
      <w:spacing w:before="240" w:after="120" w:line="360" w:lineRule="atLeast"/>
      <w:ind w:left="-142" w:firstLine="993"/>
      <w:outlineLvl w:val="1"/>
    </w:pPr>
    <w:rPr>
      <w:rFonts w:ascii="Times New Roman" w:eastAsia="Times New Roman" w:hAnsi="Times New Roman" w:cs="Times New Roman"/>
      <w:b/>
      <w:snapToGrid w:val="0"/>
      <w:kern w:val="28"/>
      <w:sz w:val="28"/>
      <w:szCs w:val="20"/>
      <w:lang w:val="x-none" w:eastAsia="x-none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a"/>
    <w:next w:val="a"/>
    <w:link w:val="30"/>
    <w:autoRedefine/>
    <w:qFormat/>
    <w:rsid w:val="00507ABF"/>
    <w:pPr>
      <w:keepNext/>
      <w:numPr>
        <w:ilvl w:val="2"/>
        <w:numId w:val="1"/>
      </w:numPr>
      <w:spacing w:before="240" w:after="60" w:line="360" w:lineRule="atLeast"/>
      <w:jc w:val="both"/>
      <w:outlineLvl w:val="2"/>
    </w:pPr>
    <w:rPr>
      <w:rFonts w:ascii="Times New Roman" w:eastAsia="Times New Roman" w:hAnsi="Times New Roman" w:cs="Times New Roman"/>
      <w:b/>
      <w:sz w:val="28"/>
      <w:szCs w:val="20"/>
      <w:lang w:eastAsia="x-none"/>
    </w:rPr>
  </w:style>
  <w:style w:type="paragraph" w:styleId="4">
    <w:name w:val="heading 4"/>
    <w:aliases w:val="c4,H4,Параграф,Заголовок 4 (Приложение),H41,(подпункт)"/>
    <w:basedOn w:val="a"/>
    <w:next w:val="a"/>
    <w:link w:val="40"/>
    <w:qFormat/>
    <w:rsid w:val="00507ABF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554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0"/>
    <w:link w:val="10"/>
    <w:rsid w:val="00507ABF"/>
    <w:rPr>
      <w:rFonts w:ascii="Times New Roman" w:eastAsia="Times New Roman" w:hAnsi="Times New Roman" w:cs="Times New Roman"/>
      <w:b/>
      <w:caps/>
      <w:kern w:val="28"/>
      <w:sz w:val="24"/>
      <w:szCs w:val="20"/>
      <w:lang w:val="x-none" w:eastAsia="x-none"/>
    </w:rPr>
  </w:style>
  <w:style w:type="character" w:customStyle="1" w:styleId="20">
    <w:name w:val="Заголовок 2 Знак"/>
    <w:aliases w:val="Заголовок 2_14 Знак"/>
    <w:basedOn w:val="a0"/>
    <w:link w:val="2"/>
    <w:rsid w:val="00507ABF"/>
    <w:rPr>
      <w:rFonts w:ascii="Times New Roman" w:eastAsia="Times New Roman" w:hAnsi="Times New Roman" w:cs="Times New Roman"/>
      <w:b/>
      <w:snapToGrid w:val="0"/>
      <w:kern w:val="28"/>
      <w:sz w:val="28"/>
      <w:szCs w:val="20"/>
      <w:lang w:val="x-none" w:eastAsia="x-none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0"/>
    <w:link w:val="3"/>
    <w:rsid w:val="00507ABF"/>
    <w:rPr>
      <w:rFonts w:ascii="Times New Roman" w:eastAsia="Times New Roman" w:hAnsi="Times New Roman" w:cs="Times New Roman"/>
      <w:b/>
      <w:sz w:val="28"/>
      <w:szCs w:val="20"/>
      <w:lang w:eastAsia="x-none"/>
    </w:rPr>
  </w:style>
  <w:style w:type="character" w:customStyle="1" w:styleId="40">
    <w:name w:val="Заголовок 4 Знак"/>
    <w:aliases w:val="c4 Знак,H4 Знак,Параграф Знак,Заголовок 4 (Приложение) Знак,H41 Знак,(подпункт) Знак"/>
    <w:basedOn w:val="a0"/>
    <w:link w:val="4"/>
    <w:rsid w:val="00507ABF"/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paragraph" w:customStyle="1" w:styleId="a5">
    <w:name w:val="ТЕКСТ_ПУНКТА"/>
    <w:basedOn w:val="a"/>
    <w:link w:val="a6"/>
    <w:rsid w:val="00507ABF"/>
    <w:pPr>
      <w:tabs>
        <w:tab w:val="left" w:pos="1134"/>
      </w:tabs>
      <w:spacing w:before="120" w:after="0" w:line="288" w:lineRule="auto"/>
      <w:ind w:firstLine="709"/>
      <w:jc w:val="both"/>
    </w:pPr>
    <w:rPr>
      <w:rFonts w:ascii="Times New Roman" w:eastAsia="Times New Roman" w:hAnsi="Times New Roman" w:cs="Times New Roman"/>
      <w:spacing w:val="2"/>
      <w:sz w:val="28"/>
      <w:szCs w:val="24"/>
    </w:rPr>
  </w:style>
  <w:style w:type="paragraph" w:customStyle="1" w:styleId="110">
    <w:name w:val="Стиль Заголовок_1_1"/>
    <w:basedOn w:val="10"/>
    <w:rsid w:val="00507ABF"/>
    <w:pPr>
      <w:jc w:val="left"/>
    </w:pPr>
    <w:rPr>
      <w:bCs/>
      <w:sz w:val="28"/>
    </w:rPr>
  </w:style>
  <w:style w:type="paragraph" w:customStyle="1" w:styleId="1">
    <w:name w:val="1)"/>
    <w:basedOn w:val="a"/>
    <w:link w:val="12"/>
    <w:qFormat/>
    <w:rsid w:val="00507ABF"/>
    <w:pPr>
      <w:numPr>
        <w:numId w:val="3"/>
      </w:numPr>
      <w:tabs>
        <w:tab w:val="left" w:pos="0"/>
      </w:tabs>
      <w:spacing w:after="0"/>
      <w:jc w:val="both"/>
    </w:pPr>
    <w:rPr>
      <w:rFonts w:ascii="Times New Roman" w:eastAsia="Times New Roman" w:hAnsi="Times New Roman" w:cs="Times New Roman"/>
      <w:spacing w:val="-2"/>
      <w:sz w:val="28"/>
      <w:szCs w:val="28"/>
      <w:lang w:eastAsia="ru-RU"/>
    </w:rPr>
  </w:style>
  <w:style w:type="character" w:customStyle="1" w:styleId="12">
    <w:name w:val="1) Знак"/>
    <w:link w:val="1"/>
    <w:rsid w:val="00507ABF"/>
    <w:rPr>
      <w:rFonts w:ascii="Times New Roman" w:eastAsia="Times New Roman" w:hAnsi="Times New Roman" w:cs="Times New Roman"/>
      <w:spacing w:val="-2"/>
      <w:sz w:val="28"/>
      <w:szCs w:val="28"/>
      <w:lang w:eastAsia="ru-RU"/>
    </w:rPr>
  </w:style>
  <w:style w:type="paragraph" w:customStyle="1" w:styleId="a7">
    <w:name w:val="!Центр"/>
    <w:basedOn w:val="a8"/>
    <w:link w:val="a9"/>
    <w:qFormat/>
    <w:rsid w:val="00507ABF"/>
    <w:pPr>
      <w:keepNext/>
      <w:spacing w:before="120" w:after="120" w:line="360" w:lineRule="atLeast"/>
      <w:jc w:val="center"/>
    </w:pPr>
    <w:rPr>
      <w:rFonts w:ascii="Times New Roman CYR" w:eastAsia="Times New Roman" w:hAnsi="Times New Roman CYR" w:cs="Times New Roman"/>
      <w:bCs w:val="0"/>
      <w:color w:val="000000"/>
      <w:sz w:val="24"/>
      <w:szCs w:val="28"/>
      <w:lang w:eastAsia="ru-RU"/>
    </w:rPr>
  </w:style>
  <w:style w:type="character" w:customStyle="1" w:styleId="a6">
    <w:name w:val="ТЕКСТ_ПУНКТА Знак"/>
    <w:link w:val="a5"/>
    <w:rsid w:val="00507ABF"/>
    <w:rPr>
      <w:rFonts w:ascii="Times New Roman" w:eastAsia="Times New Roman" w:hAnsi="Times New Roman" w:cs="Times New Roman"/>
      <w:spacing w:val="2"/>
      <w:sz w:val="28"/>
      <w:szCs w:val="24"/>
    </w:rPr>
  </w:style>
  <w:style w:type="character" w:customStyle="1" w:styleId="a9">
    <w:name w:val="!Центр Знак"/>
    <w:link w:val="a7"/>
    <w:rsid w:val="00507ABF"/>
    <w:rPr>
      <w:rFonts w:ascii="Times New Roman CYR" w:eastAsia="Times New Roman" w:hAnsi="Times New Roman CYR" w:cs="Times New Roman"/>
      <w:b/>
      <w:color w:val="000000"/>
      <w:sz w:val="24"/>
      <w:szCs w:val="28"/>
      <w:lang w:eastAsia="ru-RU"/>
    </w:rPr>
  </w:style>
  <w:style w:type="paragraph" w:styleId="a8">
    <w:name w:val="caption"/>
    <w:basedOn w:val="a"/>
    <w:next w:val="a"/>
    <w:uiPriority w:val="35"/>
    <w:semiHidden/>
    <w:unhideWhenUsed/>
    <w:qFormat/>
    <w:rsid w:val="00507AB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List Paragraph"/>
    <w:basedOn w:val="a"/>
    <w:uiPriority w:val="34"/>
    <w:qFormat/>
    <w:rsid w:val="000634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18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 Георгиевна Страт</dc:creator>
  <cp:lastModifiedBy>Александр Сергеевич Мардашов</cp:lastModifiedBy>
  <cp:revision>10</cp:revision>
  <dcterms:created xsi:type="dcterms:W3CDTF">2021-12-01T14:14:00Z</dcterms:created>
  <dcterms:modified xsi:type="dcterms:W3CDTF">2022-01-20T10:28:00Z</dcterms:modified>
</cp:coreProperties>
</file>