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1C" w:rsidRPr="00477E1C" w:rsidRDefault="00477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477E1C" w:rsidRPr="00477E1C" w:rsidRDefault="00477E1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Приложение 15</w:t>
      </w:r>
    </w:p>
    <w:p w:rsidR="00477E1C" w:rsidRPr="00477E1C" w:rsidRDefault="00477E1C">
      <w:pPr>
        <w:pStyle w:val="ConsPlusNormal"/>
        <w:jc w:val="right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к государственной программе...</w:t>
      </w:r>
    </w:p>
    <w:p w:rsidR="00477E1C" w:rsidRPr="00477E1C" w:rsidRDefault="00477E1C">
      <w:pPr>
        <w:pStyle w:val="ConsPlusNormal"/>
        <w:jc w:val="right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ПОРЯДОК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ПРЕДОСТАВЛЕНИЯ И РАСПРЕДЕЛЕНИЯ СУБСИДИИ БЮДЖЕТАМ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МУНИЦИПАЛЬНЫХ РАЙОНОВ (ГОРОДСКОГО ОКРУГА), СЕЛЬСКИХ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(ГОРОДСКИХ) ПОСЕЛЕНИЙ ЛЕНИНГРАДСКОЙ ОБЛАСТИ НА РЕАЛИЗАЦИЮ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КОМПЛЕКСА МЕРОПРИЯТИЙ ПО БОРЬБЕ С БОРЩЕВИКОМ СОСНОВСКОГО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НА ТЕРРИТОРИЯХ МУНИЦИПАЛЬНЫХ ОБРАЗОВАНИЙ </w:t>
      </w:r>
      <w:proofErr w:type="gramStart"/>
      <w:r w:rsidRPr="00477E1C">
        <w:rPr>
          <w:rFonts w:ascii="Times New Roman" w:hAnsi="Times New Roman" w:cs="Times New Roman"/>
        </w:rPr>
        <w:t>ЛЕНИНГРАДСКОЙ</w:t>
      </w:r>
      <w:proofErr w:type="gramEnd"/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ОБЛАСТИ В РАМКАХ МЕРОПРИЯТИЙ, НАПРАВЛЕННЫХ НА ДОСТИЖЕНИЕ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ЦЕЛИ ФЕДЕРАЛЬНОГО ПРОЕКТА "БЛАГОУСТРОЙСТВО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СЕЛЬСКИХ ТЕРРИТОРИЙ"</w:t>
      </w:r>
    </w:p>
    <w:p w:rsidR="00477E1C" w:rsidRPr="00477E1C" w:rsidRDefault="00477E1C">
      <w:pPr>
        <w:pStyle w:val="ConsPlusNormal"/>
        <w:jc w:val="center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1. Общие положения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1.1. </w:t>
      </w:r>
      <w:proofErr w:type="gramStart"/>
      <w:r w:rsidRPr="00477E1C">
        <w:rPr>
          <w:rFonts w:ascii="Times New Roman" w:hAnsi="Times New Roman" w:cs="Times New Roman"/>
        </w:rPr>
        <w:t>Настоящий Порядок определяет цели, условия, порядок предоставления и распределения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мероприятий, направленных на достижение цели федерального проекта "Благоустройство сельских территорий" (далее - субсидия) и критерии</w:t>
      </w:r>
      <w:proofErr w:type="gramEnd"/>
      <w:r w:rsidRPr="00477E1C">
        <w:rPr>
          <w:rFonts w:ascii="Times New Roman" w:hAnsi="Times New Roman" w:cs="Times New Roman"/>
        </w:rPr>
        <w:t xml:space="preserve"> отбора муниципальных образований для предоставления субсидии.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1.2. </w:t>
      </w:r>
      <w:proofErr w:type="gramStart"/>
      <w:r w:rsidRPr="00477E1C">
        <w:rPr>
          <w:rFonts w:ascii="Times New Roman" w:hAnsi="Times New Roman" w:cs="Times New Roman"/>
        </w:rPr>
        <w:t xml:space="preserve">Субсидия предоставляется на </w:t>
      </w:r>
      <w:proofErr w:type="spellStart"/>
      <w:r w:rsidRPr="00477E1C">
        <w:rPr>
          <w:rFonts w:ascii="Times New Roman" w:hAnsi="Times New Roman" w:cs="Times New Roman"/>
        </w:rPr>
        <w:t>софинансирование</w:t>
      </w:r>
      <w:proofErr w:type="spellEnd"/>
      <w:r w:rsidRPr="00477E1C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</w:t>
      </w:r>
      <w:hyperlink r:id="rId5" w:history="1">
        <w:r w:rsidRPr="00477E1C">
          <w:rPr>
            <w:rFonts w:ascii="Times New Roman" w:hAnsi="Times New Roman" w:cs="Times New Roman"/>
            <w:color w:val="0000FF"/>
          </w:rPr>
          <w:t>пунктом 19 части 1 статьи 14</w:t>
        </w:r>
      </w:hyperlink>
      <w:r w:rsidRPr="00477E1C">
        <w:rPr>
          <w:rFonts w:ascii="Times New Roman" w:hAnsi="Times New Roman" w:cs="Times New Roman"/>
        </w:rPr>
        <w:t xml:space="preserve">, </w:t>
      </w:r>
      <w:hyperlink r:id="rId6" w:history="1">
        <w:r w:rsidRPr="00477E1C">
          <w:rPr>
            <w:rFonts w:ascii="Times New Roman" w:hAnsi="Times New Roman" w:cs="Times New Roman"/>
            <w:color w:val="0000FF"/>
          </w:rPr>
          <w:t>частью 3 статьи 14</w:t>
        </w:r>
      </w:hyperlink>
      <w:r w:rsidRPr="00477E1C">
        <w:rPr>
          <w:rFonts w:ascii="Times New Roman" w:hAnsi="Times New Roman" w:cs="Times New Roman"/>
        </w:rPr>
        <w:t xml:space="preserve">, </w:t>
      </w:r>
      <w:hyperlink r:id="rId7" w:history="1">
        <w:r w:rsidRPr="00477E1C">
          <w:rPr>
            <w:rFonts w:ascii="Times New Roman" w:hAnsi="Times New Roman" w:cs="Times New Roman"/>
            <w:color w:val="0000FF"/>
          </w:rPr>
          <w:t>пунктом 25 части 1 статьи 16</w:t>
        </w:r>
      </w:hyperlink>
      <w:r w:rsidRPr="00477E1C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 w:rsidRPr="00477E1C">
        <w:rPr>
          <w:rFonts w:ascii="Times New Roman" w:hAnsi="Times New Roman" w:cs="Times New Roman"/>
        </w:rPr>
        <w:t xml:space="preserve"> Федерации".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477E1C">
        <w:rPr>
          <w:rFonts w:ascii="Times New Roman" w:hAnsi="Times New Roman" w:cs="Times New Roman"/>
        </w:rPr>
        <w:t>рыбохозяйственному</w:t>
      </w:r>
      <w:proofErr w:type="spellEnd"/>
      <w:r w:rsidRPr="00477E1C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2. Цели и условия предоставления субсидии, критерии отбора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муниципальных образований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2.1. Субсидия предоставляется в целях освобождения территорий муниципальных образований от засоренности борщевиком Сосновского.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2.2. Результатом использования субсидии,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обработки, является площадь территории муниципального образования, освобожденная от засоренности борщевиком Сосновского (гектаров).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Результатом использования субсидии, предоставляемой на проведение обследования на засоренность борщевиком Сосновского, является выявленная площадь территории муниципального образования, засоренная борщевиком Сосновского (гектаров).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Значение результата использования субсидии определяется </w:t>
      </w:r>
      <w:proofErr w:type="gramStart"/>
      <w:r w:rsidRPr="00477E1C">
        <w:rPr>
          <w:rFonts w:ascii="Times New Roman" w:hAnsi="Times New Roman" w:cs="Times New Roman"/>
        </w:rPr>
        <w:t>в соответствии с заявкой муниципального образования об участии в отборе для предоставления</w:t>
      </w:r>
      <w:proofErr w:type="gramEnd"/>
      <w:r w:rsidRPr="00477E1C">
        <w:rPr>
          <w:rFonts w:ascii="Times New Roman" w:hAnsi="Times New Roman" w:cs="Times New Roman"/>
        </w:rPr>
        <w:t xml:space="preserve"> субсидии (далее - заявка)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lastRenderedPageBreak/>
        <w:t xml:space="preserve">2.3. Условия предоставления субсидии устанавливаются в соответствии с </w:t>
      </w:r>
      <w:hyperlink r:id="rId8" w:history="1">
        <w:r w:rsidRPr="00477E1C">
          <w:rPr>
            <w:rFonts w:ascii="Times New Roman" w:hAnsi="Times New Roman" w:cs="Times New Roman"/>
            <w:color w:val="0000FF"/>
          </w:rPr>
          <w:t>пунктом 2.7</w:t>
        </w:r>
      </w:hyperlink>
      <w:r w:rsidRPr="00477E1C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"/>
      <w:bookmarkEnd w:id="1"/>
      <w:r w:rsidRPr="00477E1C">
        <w:rPr>
          <w:rFonts w:ascii="Times New Roman" w:hAnsi="Times New Roman" w:cs="Times New Roman"/>
        </w:rPr>
        <w:t>2.4. Критериями отбора муниципальных образований для предоставления субсидии являются: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 Порядок проведения отбора для предоставления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и распределения субсидии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3.1. Отбор муниципальных образований для предоставления субсидии осуществляется на основе перечня критериев, установленного </w:t>
      </w:r>
      <w:hyperlink w:anchor="P28" w:history="1">
        <w:r w:rsidRPr="00477E1C">
          <w:rPr>
            <w:rFonts w:ascii="Times New Roman" w:hAnsi="Times New Roman" w:cs="Times New Roman"/>
            <w:color w:val="0000FF"/>
          </w:rPr>
          <w:t>пунктом 2.4</w:t>
        </w:r>
      </w:hyperlink>
      <w:r w:rsidRPr="00477E1C">
        <w:rPr>
          <w:rFonts w:ascii="Times New Roman" w:hAnsi="Times New Roman" w:cs="Times New Roman"/>
        </w:rPr>
        <w:t xml:space="preserve"> настоящего Порядка.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3.2.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официальная страница комитета в сети "Интернет") извещения о приеме заявок муниципальных образований на участие в отборе для предоставления субсидии.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Извещение о приеме заявок муниципальных образований на участие в отборе для предоставления субсидии </w:t>
      </w:r>
      <w:proofErr w:type="gramStart"/>
      <w:r w:rsidRPr="00477E1C">
        <w:rPr>
          <w:rFonts w:ascii="Times New Roman" w:hAnsi="Times New Roman" w:cs="Times New Roman"/>
        </w:rPr>
        <w:t>содержит</w:t>
      </w:r>
      <w:proofErr w:type="gramEnd"/>
      <w:r w:rsidRPr="00477E1C">
        <w:rPr>
          <w:rFonts w:ascii="Times New Roman" w:hAnsi="Times New Roman" w:cs="Times New Roman"/>
        </w:rPr>
        <w:t xml:space="preserve"> в том числе информацию о сроках приема заявок, форме заявки, перечне прилагаемых документов.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3.3. Прием заявок от муниципальных образований осуществляется комитетом в течение 10 рабочих дней </w:t>
      </w:r>
      <w:proofErr w:type="gramStart"/>
      <w:r w:rsidRPr="00477E1C">
        <w:rPr>
          <w:rFonts w:ascii="Times New Roman" w:hAnsi="Times New Roman" w:cs="Times New Roman"/>
        </w:rPr>
        <w:t>с даты размещения</w:t>
      </w:r>
      <w:proofErr w:type="gramEnd"/>
      <w:r w:rsidRPr="00477E1C">
        <w:rPr>
          <w:rFonts w:ascii="Times New Roman" w:hAnsi="Times New Roman" w:cs="Times New Roman"/>
        </w:rPr>
        <w:t xml:space="preserve"> на официальной странице комитета в сети "Интернет" (www.agroprom.lenobl.ru) извещения о приеме заявок муниципальных образований на участие в отборе для предоставления субсидии.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9"/>
      <w:bookmarkEnd w:id="2"/>
      <w:r w:rsidRPr="00477E1C">
        <w:rPr>
          <w:rFonts w:ascii="Times New Roman" w:hAnsi="Times New Roman" w:cs="Times New Roman"/>
        </w:rPr>
        <w:t xml:space="preserve">3.4. Основанием для отклонения комитетом заявки является представление муниципальным образованием документов, прилагаемых к заявке, не в полном объеме </w:t>
      </w:r>
      <w:proofErr w:type="gramStart"/>
      <w:r w:rsidRPr="00477E1C">
        <w:rPr>
          <w:rFonts w:ascii="Times New Roman" w:hAnsi="Times New Roman" w:cs="Times New Roman"/>
        </w:rPr>
        <w:t>и(</w:t>
      </w:r>
      <w:proofErr w:type="gramEnd"/>
      <w:r w:rsidRPr="00477E1C">
        <w:rPr>
          <w:rFonts w:ascii="Times New Roman" w:hAnsi="Times New Roman" w:cs="Times New Roman"/>
        </w:rPr>
        <w:t>или) несоответствие таких документов требованиям, установленным к их оформлению.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3.5. Правовым актом комитета утверждаются форма заявки, перечень прилагаемых к заявке документов, а также требования к их оформлению.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3.6. В течение трех рабочих дней со дня регистрации заявки в комитете по основанию, определенному в </w:t>
      </w:r>
      <w:hyperlink w:anchor="P39" w:history="1">
        <w:r w:rsidRPr="00477E1C">
          <w:rPr>
            <w:rFonts w:ascii="Times New Roman" w:hAnsi="Times New Roman" w:cs="Times New Roman"/>
            <w:color w:val="0000FF"/>
          </w:rPr>
          <w:t>пункте 3.4</w:t>
        </w:r>
      </w:hyperlink>
      <w:r w:rsidRPr="00477E1C">
        <w:rPr>
          <w:rFonts w:ascii="Times New Roman" w:hAnsi="Times New Roman" w:cs="Times New Roman"/>
        </w:rPr>
        <w:t xml:space="preserve"> настоящего Порядка, комитет принимает решение об отклонении заявки либо о принятии ее к рассмотрению, о чем муниципальные образования уведомляются в письменной форме не позднее двух рабочих дней </w:t>
      </w:r>
      <w:proofErr w:type="gramStart"/>
      <w:r w:rsidRPr="00477E1C">
        <w:rPr>
          <w:rFonts w:ascii="Times New Roman" w:hAnsi="Times New Roman" w:cs="Times New Roman"/>
        </w:rPr>
        <w:t>с даты принятия</w:t>
      </w:r>
      <w:proofErr w:type="gramEnd"/>
      <w:r w:rsidRPr="00477E1C">
        <w:rPr>
          <w:rFonts w:ascii="Times New Roman" w:hAnsi="Times New Roman" w:cs="Times New Roman"/>
        </w:rPr>
        <w:t xml:space="preserve"> соответствующего решения.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3.7. 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3.8. Комитет осуществляет отбор муниципальных образований в соответствии с критериями, указанными в </w:t>
      </w:r>
      <w:hyperlink w:anchor="P28" w:history="1">
        <w:r w:rsidRPr="00477E1C">
          <w:rPr>
            <w:rFonts w:ascii="Times New Roman" w:hAnsi="Times New Roman" w:cs="Times New Roman"/>
            <w:color w:val="0000FF"/>
          </w:rPr>
          <w:t>пункте 2.4</w:t>
        </w:r>
      </w:hyperlink>
      <w:r w:rsidRPr="00477E1C">
        <w:rPr>
          <w:rFonts w:ascii="Times New Roman" w:hAnsi="Times New Roman" w:cs="Times New Roman"/>
        </w:rPr>
        <w:t xml:space="preserve"> настоящего Порядка, в течение 15 рабочих дней </w:t>
      </w:r>
      <w:proofErr w:type="gramStart"/>
      <w:r w:rsidRPr="00477E1C">
        <w:rPr>
          <w:rFonts w:ascii="Times New Roman" w:hAnsi="Times New Roman" w:cs="Times New Roman"/>
        </w:rPr>
        <w:t>с даты окончания</w:t>
      </w:r>
      <w:proofErr w:type="gramEnd"/>
      <w:r w:rsidRPr="00477E1C">
        <w:rPr>
          <w:rFonts w:ascii="Times New Roman" w:hAnsi="Times New Roman" w:cs="Times New Roman"/>
        </w:rPr>
        <w:t xml:space="preserve"> срока приема заявок.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lastRenderedPageBreak/>
        <w:t>3.9. В целях отбора муниципальных образований для предоставления субсидии комитет 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(далее - комиссия).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Персональный состав комиссии и положение о комиссии утверждаются нормативным правовым актом комитета.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3.10. Отбор муниципальных образований для предоставления субсидии на очередной финансовый год и на плановый период осуществляется комитетом в году, предшествующем году предоставления субсидии.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3.11. Комиссия осуществляет отбор муниципальных образований в соответствии с критериями, указанными в </w:t>
      </w:r>
      <w:hyperlink w:anchor="P28" w:history="1">
        <w:r w:rsidRPr="00477E1C">
          <w:rPr>
            <w:rFonts w:ascii="Times New Roman" w:hAnsi="Times New Roman" w:cs="Times New Roman"/>
            <w:color w:val="0000FF"/>
          </w:rPr>
          <w:t>пункте 2.4</w:t>
        </w:r>
      </w:hyperlink>
      <w:r w:rsidRPr="00477E1C">
        <w:rPr>
          <w:rFonts w:ascii="Times New Roman" w:hAnsi="Times New Roman" w:cs="Times New Roman"/>
        </w:rPr>
        <w:t xml:space="preserve"> настоящего Порядка, на основании представленных заявок.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8"/>
      <w:bookmarkEnd w:id="3"/>
      <w:r w:rsidRPr="00477E1C">
        <w:rPr>
          <w:rFonts w:ascii="Times New Roman" w:hAnsi="Times New Roman" w:cs="Times New Roman"/>
        </w:rPr>
        <w:t xml:space="preserve">3.12. Решение комиссии с результатами оценок заявок муниципальных образований оформляется протоколом в течение трех рабочих дней </w:t>
      </w:r>
      <w:proofErr w:type="gramStart"/>
      <w:r w:rsidRPr="00477E1C">
        <w:rPr>
          <w:rFonts w:ascii="Times New Roman" w:hAnsi="Times New Roman" w:cs="Times New Roman"/>
        </w:rPr>
        <w:t>с даты проведения</w:t>
      </w:r>
      <w:proofErr w:type="gramEnd"/>
      <w:r w:rsidRPr="00477E1C">
        <w:rPr>
          <w:rFonts w:ascii="Times New Roman" w:hAnsi="Times New Roman" w:cs="Times New Roman"/>
        </w:rPr>
        <w:t xml:space="preserve"> заседания экспертного совета.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9"/>
      <w:bookmarkEnd w:id="4"/>
      <w:r w:rsidRPr="00477E1C">
        <w:rPr>
          <w:rFonts w:ascii="Times New Roman" w:hAnsi="Times New Roman" w:cs="Times New Roman"/>
        </w:rPr>
        <w:t xml:space="preserve">3.13. Комитет на основании протокола, указанного в </w:t>
      </w:r>
      <w:hyperlink w:anchor="P48" w:history="1">
        <w:r w:rsidRPr="00477E1C">
          <w:rPr>
            <w:rFonts w:ascii="Times New Roman" w:hAnsi="Times New Roman" w:cs="Times New Roman"/>
            <w:color w:val="0000FF"/>
          </w:rPr>
          <w:t>пункте 3.12</w:t>
        </w:r>
      </w:hyperlink>
      <w:r w:rsidRPr="00477E1C">
        <w:rPr>
          <w:rFonts w:ascii="Times New Roman" w:hAnsi="Times New Roman" w:cs="Times New Roman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477E1C">
        <w:rPr>
          <w:rFonts w:ascii="Times New Roman" w:hAnsi="Times New Roman" w:cs="Times New Roman"/>
        </w:rPr>
        <w:t>с даты оформления</w:t>
      </w:r>
      <w:proofErr w:type="gramEnd"/>
      <w:r w:rsidRPr="00477E1C">
        <w:rPr>
          <w:rFonts w:ascii="Times New Roman" w:hAnsi="Times New Roman" w:cs="Times New Roman"/>
        </w:rPr>
        <w:t xml:space="preserve"> протокола посредством принятия соответствующего правового акта комитета.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3.14. Комитет в течение пяти рабочих дней </w:t>
      </w:r>
      <w:proofErr w:type="gramStart"/>
      <w:r w:rsidRPr="00477E1C">
        <w:rPr>
          <w:rFonts w:ascii="Times New Roman" w:hAnsi="Times New Roman" w:cs="Times New Roman"/>
        </w:rPr>
        <w:t>с даты принятия</w:t>
      </w:r>
      <w:proofErr w:type="gramEnd"/>
      <w:r w:rsidRPr="00477E1C">
        <w:rPr>
          <w:rFonts w:ascii="Times New Roman" w:hAnsi="Times New Roman" w:cs="Times New Roman"/>
        </w:rPr>
        <w:t xml:space="preserve"> правового акта, указанного в </w:t>
      </w:r>
      <w:hyperlink w:anchor="P49" w:history="1">
        <w:r w:rsidRPr="00477E1C">
          <w:rPr>
            <w:rFonts w:ascii="Times New Roman" w:hAnsi="Times New Roman" w:cs="Times New Roman"/>
            <w:color w:val="0000FF"/>
          </w:rPr>
          <w:t>пункте 3.13</w:t>
        </w:r>
      </w:hyperlink>
      <w:r w:rsidRPr="00477E1C">
        <w:rPr>
          <w:rFonts w:ascii="Times New Roman" w:hAnsi="Times New Roman" w:cs="Times New Roman"/>
        </w:rPr>
        <w:t xml:space="preserve"> настоящего Порядка,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"Интернет".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3.15.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477E1C">
        <w:rPr>
          <w:rFonts w:ascii="Times New Roman" w:hAnsi="Times New Roman" w:cs="Times New Roman"/>
        </w:rPr>
        <w:t>и(</w:t>
      </w:r>
      <w:proofErr w:type="gramEnd"/>
      <w:r w:rsidRPr="00477E1C">
        <w:rPr>
          <w:rFonts w:ascii="Times New Roman" w:hAnsi="Times New Roman" w:cs="Times New Roman"/>
        </w:rPr>
        <w:t>или) проекта о внесении изменений в областной закон об областном бюджете Ленинградской области.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3.16.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С</w:t>
      </w:r>
      <w:proofErr w:type="gramStart"/>
      <w:r w:rsidRPr="00477E1C">
        <w:rPr>
          <w:rFonts w:ascii="Times New Roman" w:hAnsi="Times New Roman" w:cs="Times New Roman"/>
        </w:rPr>
        <w:t>i</w:t>
      </w:r>
      <w:proofErr w:type="spellEnd"/>
      <w:proofErr w:type="gramEnd"/>
      <w:r w:rsidRPr="00477E1C">
        <w:rPr>
          <w:rFonts w:ascii="Times New Roman" w:hAnsi="Times New Roman" w:cs="Times New Roman"/>
        </w:rPr>
        <w:t xml:space="preserve"> = </w:t>
      </w:r>
      <w:proofErr w:type="spellStart"/>
      <w:r w:rsidRPr="00477E1C">
        <w:rPr>
          <w:rFonts w:ascii="Times New Roman" w:hAnsi="Times New Roman" w:cs="Times New Roman"/>
        </w:rPr>
        <w:t>РОСi</w:t>
      </w:r>
      <w:proofErr w:type="spellEnd"/>
      <w:r w:rsidRPr="00477E1C">
        <w:rPr>
          <w:rFonts w:ascii="Times New Roman" w:hAnsi="Times New Roman" w:cs="Times New Roman"/>
        </w:rPr>
        <w:t xml:space="preserve"> x </w:t>
      </w:r>
      <w:proofErr w:type="spellStart"/>
      <w:r w:rsidRPr="00477E1C">
        <w:rPr>
          <w:rFonts w:ascii="Times New Roman" w:hAnsi="Times New Roman" w:cs="Times New Roman"/>
        </w:rPr>
        <w:t>УСi</w:t>
      </w:r>
      <w:proofErr w:type="spellEnd"/>
      <w:r w:rsidRPr="00477E1C">
        <w:rPr>
          <w:rFonts w:ascii="Times New Roman" w:hAnsi="Times New Roman" w:cs="Times New Roman"/>
        </w:rPr>
        <w:t>,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где: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С</w:t>
      </w:r>
      <w:proofErr w:type="gramStart"/>
      <w:r w:rsidRPr="00477E1C">
        <w:rPr>
          <w:rFonts w:ascii="Times New Roman" w:hAnsi="Times New Roman" w:cs="Times New Roman"/>
        </w:rPr>
        <w:t>i</w:t>
      </w:r>
      <w:proofErr w:type="spellEnd"/>
      <w:proofErr w:type="gramEnd"/>
      <w:r w:rsidRPr="00477E1C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477E1C">
        <w:rPr>
          <w:rFonts w:ascii="Times New Roman" w:hAnsi="Times New Roman" w:cs="Times New Roman"/>
        </w:rPr>
        <w:t>го</w:t>
      </w:r>
      <w:proofErr w:type="spellEnd"/>
      <w:r w:rsidRPr="00477E1C">
        <w:rPr>
          <w:rFonts w:ascii="Times New Roman" w:hAnsi="Times New Roman" w:cs="Times New Roman"/>
        </w:rPr>
        <w:t xml:space="preserve"> муниципального образования (рассчитанный в тысячах рублей с округлением до целых сотен рублей);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УС</w:t>
      </w:r>
      <w:proofErr w:type="gramStart"/>
      <w:r w:rsidRPr="00477E1C">
        <w:rPr>
          <w:rFonts w:ascii="Times New Roman" w:hAnsi="Times New Roman" w:cs="Times New Roman"/>
        </w:rPr>
        <w:t>i</w:t>
      </w:r>
      <w:proofErr w:type="spellEnd"/>
      <w:proofErr w:type="gramEnd"/>
      <w:r w:rsidRPr="00477E1C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477E1C">
        <w:rPr>
          <w:rFonts w:ascii="Times New Roman" w:hAnsi="Times New Roman" w:cs="Times New Roman"/>
        </w:rPr>
        <w:t>софинансирования</w:t>
      </w:r>
      <w:proofErr w:type="spellEnd"/>
      <w:r w:rsidRPr="00477E1C">
        <w:rPr>
          <w:rFonts w:ascii="Times New Roman" w:hAnsi="Times New Roman" w:cs="Times New Roman"/>
        </w:rPr>
        <w:t xml:space="preserve"> для i-</w:t>
      </w:r>
      <w:proofErr w:type="spellStart"/>
      <w:r w:rsidRPr="00477E1C">
        <w:rPr>
          <w:rFonts w:ascii="Times New Roman" w:hAnsi="Times New Roman" w:cs="Times New Roman"/>
        </w:rPr>
        <w:t>го</w:t>
      </w:r>
      <w:proofErr w:type="spellEnd"/>
      <w:r w:rsidRPr="00477E1C">
        <w:rPr>
          <w:rFonts w:ascii="Times New Roman" w:hAnsi="Times New Roman" w:cs="Times New Roman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РОС</w:t>
      </w:r>
      <w:proofErr w:type="gramStart"/>
      <w:r w:rsidRPr="00477E1C">
        <w:rPr>
          <w:rFonts w:ascii="Times New Roman" w:hAnsi="Times New Roman" w:cs="Times New Roman"/>
        </w:rPr>
        <w:t>i</w:t>
      </w:r>
      <w:proofErr w:type="spellEnd"/>
      <w:proofErr w:type="gramEnd"/>
      <w:r w:rsidRPr="00477E1C">
        <w:rPr>
          <w:rFonts w:ascii="Times New Roman" w:hAnsi="Times New Roman" w:cs="Times New Roman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РОС</w:t>
      </w:r>
      <w:proofErr w:type="gramStart"/>
      <w:r w:rsidRPr="00477E1C">
        <w:rPr>
          <w:rFonts w:ascii="Times New Roman" w:hAnsi="Times New Roman" w:cs="Times New Roman"/>
        </w:rPr>
        <w:t>i</w:t>
      </w:r>
      <w:proofErr w:type="spellEnd"/>
      <w:proofErr w:type="gramEnd"/>
      <w:r w:rsidRPr="00477E1C">
        <w:rPr>
          <w:rFonts w:ascii="Times New Roman" w:hAnsi="Times New Roman" w:cs="Times New Roman"/>
        </w:rPr>
        <w:t xml:space="preserve"> = R1i + R2i,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где: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R1i - общий объем расходов на проведение работ по борьбе с борщевиком Сосновского химическим методом с использованием двукратной обработки в i-м муниципальном образовании, </w:t>
      </w:r>
      <w:r w:rsidRPr="00477E1C">
        <w:rPr>
          <w:rFonts w:ascii="Times New Roman" w:hAnsi="Times New Roman" w:cs="Times New Roman"/>
        </w:rPr>
        <w:lastRenderedPageBreak/>
        <w:t>рассчитывается по формуле: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R1i = </w:t>
      </w:r>
      <w:proofErr w:type="spellStart"/>
      <w:r w:rsidRPr="00477E1C">
        <w:rPr>
          <w:rFonts w:ascii="Times New Roman" w:hAnsi="Times New Roman" w:cs="Times New Roman"/>
        </w:rPr>
        <w:t>Si</w:t>
      </w:r>
      <w:proofErr w:type="spellEnd"/>
      <w:r w:rsidRPr="00477E1C">
        <w:rPr>
          <w:rFonts w:ascii="Times New Roman" w:hAnsi="Times New Roman" w:cs="Times New Roman"/>
        </w:rPr>
        <w:t xml:space="preserve"> x </w:t>
      </w:r>
      <w:proofErr w:type="spellStart"/>
      <w:proofErr w:type="gramStart"/>
      <w:r w:rsidRPr="00477E1C">
        <w:rPr>
          <w:rFonts w:ascii="Times New Roman" w:hAnsi="Times New Roman" w:cs="Times New Roman"/>
        </w:rPr>
        <w:t>Ст</w:t>
      </w:r>
      <w:proofErr w:type="spellEnd"/>
      <w:proofErr w:type="gramEnd"/>
      <w:r w:rsidRPr="00477E1C">
        <w:rPr>
          <w:rFonts w:ascii="Times New Roman" w:hAnsi="Times New Roman" w:cs="Times New Roman"/>
        </w:rPr>
        <w:t>,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где: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Si</w:t>
      </w:r>
      <w:proofErr w:type="spellEnd"/>
      <w:r w:rsidRPr="00477E1C">
        <w:rPr>
          <w:rFonts w:ascii="Times New Roman" w:hAnsi="Times New Roman" w:cs="Times New Roman"/>
        </w:rPr>
        <w:t xml:space="preserve"> - количество гектаров в i-м муниципальном образовании, на которых планируется выполнение работ по борьбе с борщевиком Сосновского химическим методом с использованием двукратной обработки;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77E1C">
        <w:rPr>
          <w:rFonts w:ascii="Times New Roman" w:hAnsi="Times New Roman" w:cs="Times New Roman"/>
        </w:rPr>
        <w:t>Ст</w:t>
      </w:r>
      <w:proofErr w:type="spellEnd"/>
      <w:proofErr w:type="gramEnd"/>
      <w:r w:rsidRPr="00477E1C">
        <w:rPr>
          <w:rFonts w:ascii="Times New Roman" w:hAnsi="Times New Roman" w:cs="Times New Roman"/>
        </w:rPr>
        <w:t xml:space="preserve"> - стоимость работ по борьбе с борщевиком Сосновского химическим методом (но не более предельного значения стоимости, установленного правовым актом комитета);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R2i - общий объем расходов на выполнение обследования на засоренность борщевиком Сосновского в i-м муниципальном образовании, рассчитывается по формуле: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R2i = </w:t>
      </w:r>
      <w:proofErr w:type="spellStart"/>
      <w:r w:rsidRPr="00477E1C">
        <w:rPr>
          <w:rFonts w:ascii="Times New Roman" w:hAnsi="Times New Roman" w:cs="Times New Roman"/>
        </w:rPr>
        <w:t>Sоi</w:t>
      </w:r>
      <w:proofErr w:type="spellEnd"/>
      <w:r w:rsidRPr="00477E1C">
        <w:rPr>
          <w:rFonts w:ascii="Times New Roman" w:hAnsi="Times New Roman" w:cs="Times New Roman"/>
        </w:rPr>
        <w:t xml:space="preserve"> x</w:t>
      </w:r>
      <w:proofErr w:type="gramStart"/>
      <w:r w:rsidRPr="00477E1C">
        <w:rPr>
          <w:rFonts w:ascii="Times New Roman" w:hAnsi="Times New Roman" w:cs="Times New Roman"/>
        </w:rPr>
        <w:t xml:space="preserve"> С</w:t>
      </w:r>
      <w:proofErr w:type="gramEnd"/>
      <w:r w:rsidRPr="00477E1C">
        <w:rPr>
          <w:rFonts w:ascii="Times New Roman" w:hAnsi="Times New Roman" w:cs="Times New Roman"/>
        </w:rPr>
        <w:t>то,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где: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77E1C">
        <w:rPr>
          <w:rFonts w:ascii="Times New Roman" w:hAnsi="Times New Roman" w:cs="Times New Roman"/>
        </w:rPr>
        <w:t>S</w:t>
      </w:r>
      <w:proofErr w:type="gramStart"/>
      <w:r w:rsidRPr="00477E1C">
        <w:rPr>
          <w:rFonts w:ascii="Times New Roman" w:hAnsi="Times New Roman" w:cs="Times New Roman"/>
        </w:rPr>
        <w:t>о</w:t>
      </w:r>
      <w:proofErr w:type="gramEnd"/>
      <w:r w:rsidRPr="00477E1C">
        <w:rPr>
          <w:rFonts w:ascii="Times New Roman" w:hAnsi="Times New Roman" w:cs="Times New Roman"/>
        </w:rPr>
        <w:t>i</w:t>
      </w:r>
      <w:proofErr w:type="spellEnd"/>
      <w:r w:rsidRPr="00477E1C">
        <w:rPr>
          <w:rFonts w:ascii="Times New Roman" w:hAnsi="Times New Roman" w:cs="Times New Roman"/>
        </w:rPr>
        <w:t xml:space="preserve"> - обследуемая площадь в i-м муниципальном образовании;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Сто - стоимость работ на реализацию комплекса мероприятий по борьбе с борщевиком Сосновского на 1 га, но не </w:t>
      </w:r>
      <w:proofErr w:type="gramStart"/>
      <w:r w:rsidRPr="00477E1C">
        <w:rPr>
          <w:rFonts w:ascii="Times New Roman" w:hAnsi="Times New Roman" w:cs="Times New Roman"/>
        </w:rPr>
        <w:t>более предельного</w:t>
      </w:r>
      <w:proofErr w:type="gramEnd"/>
      <w:r w:rsidRPr="00477E1C">
        <w:rPr>
          <w:rFonts w:ascii="Times New Roman" w:hAnsi="Times New Roman" w:cs="Times New Roman"/>
        </w:rPr>
        <w:t xml:space="preserve"> значения стоимости работ на реализацию комплекса мероприятий по борьбе с борщевиком Сосновского на 1 га, утверждаемого правовым актом комитета.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3.17. Утвержденный для муниципального образования объем субсидии может быть пересмотрен: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а) при отказе муниципального образования от заключения соглашения;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477E1C">
        <w:rPr>
          <w:rFonts w:ascii="Times New Roman" w:hAnsi="Times New Roman" w:cs="Times New Roman"/>
        </w:rPr>
        <w:t>дств в р</w:t>
      </w:r>
      <w:proofErr w:type="gramEnd"/>
      <w:r w:rsidRPr="00477E1C">
        <w:rPr>
          <w:rFonts w:ascii="Times New Roman" w:hAnsi="Times New Roman" w:cs="Times New Roman"/>
        </w:rPr>
        <w:t>езультате проведения конкурсных процедур;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в) при распределении нераспределенного объема субсидии в текущем финансовом году.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4. Порядок перечисления и расходования субсидии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4.1.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9" w:history="1">
        <w:r w:rsidRPr="00477E1C">
          <w:rPr>
            <w:rFonts w:ascii="Times New Roman" w:hAnsi="Times New Roman" w:cs="Times New Roman"/>
            <w:color w:val="0000FF"/>
          </w:rPr>
          <w:t>пунктом 4.2</w:t>
        </w:r>
      </w:hyperlink>
      <w:r w:rsidRPr="00477E1C">
        <w:rPr>
          <w:rFonts w:ascii="Times New Roman" w:hAnsi="Times New Roman" w:cs="Times New Roman"/>
        </w:rPr>
        <w:t xml:space="preserve"> Правил, и в сроки, установленные </w:t>
      </w:r>
      <w:hyperlink r:id="rId10" w:history="1">
        <w:r w:rsidRPr="00477E1C">
          <w:rPr>
            <w:rFonts w:ascii="Times New Roman" w:hAnsi="Times New Roman" w:cs="Times New Roman"/>
            <w:color w:val="0000FF"/>
          </w:rPr>
          <w:t>пунктом 4.3</w:t>
        </w:r>
      </w:hyperlink>
      <w:r w:rsidRPr="00477E1C">
        <w:rPr>
          <w:rFonts w:ascii="Times New Roman" w:hAnsi="Times New Roman" w:cs="Times New Roman"/>
        </w:rPr>
        <w:t xml:space="preserve"> Правил.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4.2. Муниципальное образование при заключении соглашения представляет в комитет документы в соответствии с </w:t>
      </w:r>
      <w:hyperlink r:id="rId11" w:history="1">
        <w:r w:rsidRPr="00477E1C">
          <w:rPr>
            <w:rFonts w:ascii="Times New Roman" w:hAnsi="Times New Roman" w:cs="Times New Roman"/>
            <w:color w:val="0000FF"/>
          </w:rPr>
          <w:t>пунктом 4.4</w:t>
        </w:r>
      </w:hyperlink>
      <w:r w:rsidRPr="00477E1C">
        <w:rPr>
          <w:rFonts w:ascii="Times New Roman" w:hAnsi="Times New Roman" w:cs="Times New Roman"/>
        </w:rPr>
        <w:t xml:space="preserve"> Правил.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4.4.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lastRenderedPageBreak/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4.5.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477E1C">
        <w:rPr>
          <w:rFonts w:ascii="Times New Roman" w:hAnsi="Times New Roman" w:cs="Times New Roman"/>
        </w:rPr>
        <w:t>с даты поступления</w:t>
      </w:r>
      <w:proofErr w:type="gramEnd"/>
      <w:r w:rsidRPr="00477E1C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4.6.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4.7.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5. Меры финансовой ответственности, применяемые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477E1C" w:rsidRPr="00477E1C" w:rsidRDefault="00477E1C">
      <w:pPr>
        <w:pStyle w:val="ConsPlusTitle"/>
        <w:jc w:val="center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им условий соглашения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5.1.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7E1C">
        <w:rPr>
          <w:rFonts w:ascii="Times New Roman" w:hAnsi="Times New Roman" w:cs="Times New Roman"/>
        </w:rPr>
        <w:t>Контроль за</w:t>
      </w:r>
      <w:proofErr w:type="gramEnd"/>
      <w:r w:rsidRPr="00477E1C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 xml:space="preserve">5.2. В случае </w:t>
      </w:r>
      <w:proofErr w:type="spellStart"/>
      <w:r w:rsidRPr="00477E1C">
        <w:rPr>
          <w:rFonts w:ascii="Times New Roman" w:hAnsi="Times New Roman" w:cs="Times New Roman"/>
        </w:rPr>
        <w:t>недостижения</w:t>
      </w:r>
      <w:proofErr w:type="spellEnd"/>
      <w:r w:rsidRPr="00477E1C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2" w:history="1">
        <w:r w:rsidRPr="00477E1C">
          <w:rPr>
            <w:rFonts w:ascii="Times New Roman" w:hAnsi="Times New Roman" w:cs="Times New Roman"/>
            <w:color w:val="0000FF"/>
          </w:rPr>
          <w:t>разделом 5</w:t>
        </w:r>
      </w:hyperlink>
      <w:r w:rsidRPr="00477E1C">
        <w:rPr>
          <w:rFonts w:ascii="Times New Roman" w:hAnsi="Times New Roman" w:cs="Times New Roman"/>
        </w:rPr>
        <w:t xml:space="preserve"> Правил.</w:t>
      </w:r>
    </w:p>
    <w:p w:rsidR="00477E1C" w:rsidRPr="00477E1C" w:rsidRDefault="00477E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7E1C">
        <w:rPr>
          <w:rFonts w:ascii="Times New Roman" w:hAnsi="Times New Roman" w:cs="Times New Roman"/>
        </w:rPr>
        <w:t>5.3.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477E1C" w:rsidRPr="00477E1C" w:rsidRDefault="00477E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7E1C" w:rsidRPr="00477E1C" w:rsidRDefault="00477E1C">
      <w:pPr>
        <w:pStyle w:val="ConsPlusNormal"/>
        <w:rPr>
          <w:rFonts w:ascii="Times New Roman" w:hAnsi="Times New Roman" w:cs="Times New Roman"/>
        </w:rPr>
      </w:pPr>
    </w:p>
    <w:bookmarkEnd w:id="0"/>
    <w:p w:rsidR="007F4769" w:rsidRPr="00477E1C" w:rsidRDefault="007F4769">
      <w:pPr>
        <w:rPr>
          <w:rFonts w:ascii="Times New Roman" w:hAnsi="Times New Roman" w:cs="Times New Roman"/>
        </w:rPr>
      </w:pPr>
    </w:p>
    <w:sectPr w:rsidR="007F4769" w:rsidRPr="00477E1C" w:rsidSect="0048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1C"/>
    <w:rsid w:val="00477E1C"/>
    <w:rsid w:val="007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BB4716B4A9727605E5B98439AE8EB56EF88960691A6D7358DF03C70DAD797F0F03FECF5CD4AFE6E6661AF4B87E1l30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4BBB28B3C3429B1B24A5646B4A9721655A559A439AE8EB56EF88960691A6D7358DF03C70DCD8CAAAE03BA5A1C655F8767865B14Bl805F" TargetMode="External"/><Relationship Id="rId12" Type="http://schemas.openxmlformats.org/officeDocument/2006/relationships/hyperlink" Target="consultantplus://offline/ref=79684BBB28B3C3429B1B3BB4716B4A9727605E5B98439AE8EB56EF88960691A6D7358DF03C70DBD799F0F03FECF5CD4AFE6E6661AF4B87E1l30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684BBB28B3C3429B1B24A5646B4A9721655A559A439AE8EB56EF88960691A6D7358DF93570D587CFBFF163A9A6DE4BFE6E6467B3l40BF" TargetMode="External"/><Relationship Id="rId11" Type="http://schemas.openxmlformats.org/officeDocument/2006/relationships/hyperlink" Target="consultantplus://offline/ref=79684BBB28B3C3429B1B3BB4716B4A9727605E5B98439AE8EB56EF88960691A6D7358DF03C70DBD096F0F03FECF5CD4AFE6E6661AF4B87E1l30EF" TargetMode="External"/><Relationship Id="rId5" Type="http://schemas.openxmlformats.org/officeDocument/2006/relationships/hyperlink" Target="consultantplus://offline/ref=79684BBB28B3C3429B1B24A5646B4A9721655A559A439AE8EB56EF88960691A6D7358DF83576D587CFBFF163A9A6DE4BFE6E6467B3l40BF" TargetMode="External"/><Relationship Id="rId10" Type="http://schemas.openxmlformats.org/officeDocument/2006/relationships/hyperlink" Target="consultantplus://offline/ref=79684BBB28B3C3429B1B3BB4716B4A9727605E5B98439AE8EB56EF88960691A6D7358DF03C70D8D79FF0F03FECF5CD4AFE6E6661AF4B87E1l3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684BBB28B3C3429B1B3BB4716B4A9727605E5B98439AE8EB56EF88960691A6D7358DF03C70DBD19DF0F03FECF5CD4AFE6E6661AF4B87E1l30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2022-06-16T05:52:00Z</dcterms:created>
  <dcterms:modified xsi:type="dcterms:W3CDTF">2022-06-16T05:52:00Z</dcterms:modified>
</cp:coreProperties>
</file>