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F6" w:rsidRDefault="00AF47F4" w:rsidP="004F5AF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ОБЪЯВЛЕНИЕ</w:t>
      </w:r>
    </w:p>
    <w:p w:rsidR="004F5AF6" w:rsidRPr="004F5AF6" w:rsidRDefault="004F5AF6" w:rsidP="004F5AF6">
      <w:pPr>
        <w:jc w:val="center"/>
        <w:rPr>
          <w:rFonts w:ascii="Times New Roman" w:eastAsia="Times New Roman" w:hAnsi="Times New Roman" w:cs="Times New Roman"/>
          <w:color w:val="000000"/>
          <w:sz w:val="28"/>
          <w:szCs w:val="28"/>
          <w:lang w:eastAsia="ru-RU"/>
        </w:rPr>
      </w:pPr>
      <w:proofErr w:type="gramStart"/>
      <w:r w:rsidRPr="004F5AF6">
        <w:rPr>
          <w:rFonts w:ascii="Times New Roman" w:eastAsia="Times New Roman" w:hAnsi="Times New Roman" w:cs="Times New Roman"/>
          <w:color w:val="000000"/>
          <w:sz w:val="28"/>
          <w:szCs w:val="28"/>
          <w:lang w:eastAsia="ru-RU"/>
        </w:rPr>
        <w:t>о проведении отбора на получение субсидий из областного бюджета Ленинградской области на возмещение части затрат на проведение</w:t>
      </w:r>
      <w:proofErr w:type="gramEnd"/>
      <w:r w:rsidRPr="004F5AF6">
        <w:rPr>
          <w:rFonts w:ascii="Times New Roman" w:eastAsia="Times New Roman" w:hAnsi="Times New Roman" w:cs="Times New Roman"/>
          <w:color w:val="000000"/>
          <w:sz w:val="28"/>
          <w:szCs w:val="28"/>
          <w:lang w:eastAsia="ru-RU"/>
        </w:rPr>
        <w:t xml:space="preserve"> химических мер борьбы с борщевиком Сосновского на землях сельскохозяйственных товаропроизводителей</w:t>
      </w:r>
    </w:p>
    <w:tbl>
      <w:tblPr>
        <w:tblStyle w:val="a5"/>
        <w:tblW w:w="0" w:type="auto"/>
        <w:tblInd w:w="-34" w:type="dxa"/>
        <w:tblLook w:val="04A0" w:firstRow="1" w:lastRow="0" w:firstColumn="1" w:lastColumn="0" w:noHBand="0" w:noVBand="1"/>
      </w:tblPr>
      <w:tblGrid>
        <w:gridCol w:w="2704"/>
        <w:gridCol w:w="6237"/>
      </w:tblGrid>
      <w:tr w:rsidR="00182BAF" w:rsidRPr="00D1238C" w:rsidTr="00182BAF">
        <w:tc>
          <w:tcPr>
            <w:tcW w:w="2704" w:type="dxa"/>
            <w:hideMark/>
          </w:tcPr>
          <w:p w:rsidR="00182BAF" w:rsidRPr="00D1238C" w:rsidRDefault="00182BAF" w:rsidP="00182BAF">
            <w:pPr>
              <w:jc w:val="center"/>
              <w:rPr>
                <w:rFonts w:ascii="Times New Roman" w:eastAsia="Times New Roman" w:hAnsi="Times New Roman" w:cs="Times New Roman"/>
                <w:color w:val="000000"/>
                <w:lang w:eastAsia="ru-RU"/>
              </w:rPr>
            </w:pPr>
            <w:bookmarkStart w:id="0" w:name="_GoBack"/>
            <w:r w:rsidRPr="00D1238C">
              <w:rPr>
                <w:rFonts w:ascii="Times New Roman" w:eastAsia="Times New Roman" w:hAnsi="Times New Roman" w:cs="Times New Roman"/>
                <w:color w:val="000000"/>
                <w:lang w:eastAsia="ru-RU"/>
              </w:rPr>
              <w:t>Организатор</w:t>
            </w:r>
          </w:p>
        </w:tc>
        <w:tc>
          <w:tcPr>
            <w:tcW w:w="6237" w:type="dxa"/>
            <w:hideMark/>
          </w:tcPr>
          <w:p w:rsidR="00182BAF" w:rsidRPr="00D1238C" w:rsidRDefault="00182BAF">
            <w:pPr>
              <w:rPr>
                <w:rFonts w:ascii="Times New Roman" w:eastAsia="Times New Roman" w:hAnsi="Times New Roman" w:cs="Times New Roman"/>
                <w:b/>
                <w:color w:val="000000"/>
                <w:lang w:eastAsia="ru-RU"/>
              </w:rPr>
            </w:pPr>
            <w:r w:rsidRPr="00D1238C">
              <w:rPr>
                <w:rFonts w:ascii="Times New Roman" w:eastAsia="Times New Roman" w:hAnsi="Times New Roman" w:cs="Times New Roman"/>
                <w:color w:val="000000"/>
                <w:lang w:eastAsia="ru-RU"/>
              </w:rPr>
              <w:t xml:space="preserve">Комитет по агропромышленному и </w:t>
            </w:r>
            <w:proofErr w:type="spellStart"/>
            <w:r w:rsidRPr="00D1238C">
              <w:rPr>
                <w:rFonts w:ascii="Times New Roman" w:eastAsia="Times New Roman" w:hAnsi="Times New Roman" w:cs="Times New Roman"/>
                <w:color w:val="000000"/>
                <w:lang w:eastAsia="ru-RU"/>
              </w:rPr>
              <w:t>рыбохозяйственному</w:t>
            </w:r>
            <w:proofErr w:type="spellEnd"/>
            <w:r w:rsidRPr="00D1238C">
              <w:rPr>
                <w:rFonts w:ascii="Times New Roman" w:eastAsia="Times New Roman" w:hAnsi="Times New Roman" w:cs="Times New Roman"/>
                <w:color w:val="000000"/>
                <w:lang w:eastAsia="ru-RU"/>
              </w:rPr>
              <w:t xml:space="preserve"> комплексу Ленинградской области (далее - комитет), отдел земледелия и механизации (далее – отдел)</w:t>
            </w:r>
          </w:p>
        </w:tc>
      </w:tr>
      <w:tr w:rsidR="00182BAF" w:rsidRPr="00D1238C" w:rsidTr="00182BAF">
        <w:tc>
          <w:tcPr>
            <w:tcW w:w="2704" w:type="dxa"/>
            <w:hideMark/>
          </w:tcPr>
          <w:p w:rsidR="00182BAF" w:rsidRPr="00D1238C" w:rsidRDefault="00182BAF" w:rsidP="00182BAF">
            <w:pPr>
              <w:jc w:val="center"/>
              <w:rPr>
                <w:rFonts w:ascii="Times New Roman" w:eastAsia="Times New Roman" w:hAnsi="Times New Roman" w:cs="Times New Roman"/>
                <w:b/>
                <w:color w:val="000000"/>
                <w:lang w:eastAsia="ru-RU"/>
              </w:rPr>
            </w:pPr>
            <w:r w:rsidRPr="00D1238C">
              <w:rPr>
                <w:rFonts w:ascii="Times New Roman" w:eastAsia="Times New Roman" w:hAnsi="Times New Roman" w:cs="Times New Roman"/>
                <w:color w:val="000000"/>
                <w:lang w:eastAsia="ru-RU"/>
              </w:rPr>
              <w:t>Место нахождения</w:t>
            </w:r>
          </w:p>
        </w:tc>
        <w:tc>
          <w:tcPr>
            <w:tcW w:w="6237" w:type="dxa"/>
            <w:hideMark/>
          </w:tcPr>
          <w:p w:rsidR="00182BAF" w:rsidRPr="00D1238C" w:rsidRDefault="00182BAF">
            <w:pPr>
              <w:rPr>
                <w:rFonts w:ascii="Times New Roman" w:eastAsia="Times New Roman" w:hAnsi="Times New Roman" w:cs="Times New Roman"/>
                <w:color w:val="000000"/>
                <w:lang w:eastAsia="ru-RU"/>
              </w:rPr>
            </w:pPr>
            <w:r w:rsidRPr="00D1238C">
              <w:rPr>
                <w:rFonts w:ascii="Times New Roman" w:eastAsia="Times New Roman" w:hAnsi="Times New Roman" w:cs="Times New Roman"/>
                <w:color w:val="000000"/>
                <w:lang w:eastAsia="ru-RU"/>
              </w:rPr>
              <w:t>191311 г. Санкт- Петербург, ул. Смольного, д.3, канцелярия комитета</w:t>
            </w:r>
          </w:p>
        </w:tc>
      </w:tr>
      <w:tr w:rsidR="00182BAF" w:rsidRPr="00D1238C" w:rsidTr="00182BAF">
        <w:trPr>
          <w:trHeight w:val="406"/>
        </w:trPr>
        <w:tc>
          <w:tcPr>
            <w:tcW w:w="2704" w:type="dxa"/>
            <w:hideMark/>
          </w:tcPr>
          <w:p w:rsidR="00182BAF" w:rsidRPr="00D1238C" w:rsidRDefault="00182BAF" w:rsidP="00182BAF">
            <w:pPr>
              <w:jc w:val="center"/>
              <w:rPr>
                <w:rFonts w:ascii="Times New Roman" w:eastAsia="Times New Roman" w:hAnsi="Times New Roman" w:cs="Times New Roman"/>
                <w:b/>
                <w:color w:val="000000"/>
                <w:lang w:eastAsia="ru-RU"/>
              </w:rPr>
            </w:pPr>
            <w:r w:rsidRPr="00D1238C">
              <w:rPr>
                <w:rFonts w:ascii="Times New Roman" w:eastAsia="Times New Roman" w:hAnsi="Times New Roman" w:cs="Times New Roman"/>
                <w:color w:val="000000"/>
                <w:lang w:eastAsia="ru-RU"/>
              </w:rPr>
              <w:t>Почтовый адрес</w:t>
            </w:r>
          </w:p>
        </w:tc>
        <w:tc>
          <w:tcPr>
            <w:tcW w:w="6237" w:type="dxa"/>
            <w:hideMark/>
          </w:tcPr>
          <w:p w:rsidR="00182BAF" w:rsidRPr="00D1238C" w:rsidRDefault="00182BAF">
            <w:pPr>
              <w:rPr>
                <w:rFonts w:ascii="Times New Roman" w:eastAsia="Times New Roman" w:hAnsi="Times New Roman" w:cs="Times New Roman"/>
                <w:b/>
                <w:color w:val="000000"/>
                <w:lang w:eastAsia="ru-RU"/>
              </w:rPr>
            </w:pPr>
            <w:r w:rsidRPr="00D1238C">
              <w:rPr>
                <w:rFonts w:ascii="Times New Roman" w:eastAsia="Times New Roman" w:hAnsi="Times New Roman" w:cs="Times New Roman"/>
                <w:color w:val="000000"/>
                <w:lang w:eastAsia="ru-RU"/>
              </w:rPr>
              <w:t>191311 г. Санкт- Петербург, ул. Смольного, д.3</w:t>
            </w:r>
          </w:p>
        </w:tc>
      </w:tr>
      <w:tr w:rsidR="00182BAF" w:rsidRPr="00D1238C" w:rsidTr="00182BAF">
        <w:trPr>
          <w:trHeight w:val="423"/>
        </w:trPr>
        <w:tc>
          <w:tcPr>
            <w:tcW w:w="2704" w:type="dxa"/>
            <w:hideMark/>
          </w:tcPr>
          <w:p w:rsidR="00182BAF" w:rsidRPr="00D1238C" w:rsidRDefault="00182BAF" w:rsidP="00182BAF">
            <w:pPr>
              <w:jc w:val="center"/>
              <w:rPr>
                <w:rFonts w:ascii="Times New Roman" w:eastAsia="Times New Roman" w:hAnsi="Times New Roman" w:cs="Times New Roman"/>
                <w:b/>
                <w:color w:val="000000"/>
                <w:lang w:eastAsia="ru-RU"/>
              </w:rPr>
            </w:pPr>
            <w:r w:rsidRPr="00D1238C">
              <w:rPr>
                <w:rFonts w:ascii="Times New Roman" w:eastAsia="Times New Roman" w:hAnsi="Times New Roman" w:cs="Times New Roman"/>
                <w:color w:val="000000"/>
                <w:lang w:eastAsia="ru-RU"/>
              </w:rPr>
              <w:t>Адрес электронной почты</w:t>
            </w:r>
          </w:p>
        </w:tc>
        <w:tc>
          <w:tcPr>
            <w:tcW w:w="6237" w:type="dxa"/>
            <w:hideMark/>
          </w:tcPr>
          <w:p w:rsidR="00182BAF" w:rsidRPr="00D1238C" w:rsidRDefault="00D1238C">
            <w:pPr>
              <w:rPr>
                <w:rFonts w:ascii="Times New Roman" w:eastAsia="Times New Roman" w:hAnsi="Times New Roman" w:cs="Times New Roman"/>
                <w:b/>
                <w:color w:val="000000"/>
                <w:lang w:eastAsia="ru-RU"/>
              </w:rPr>
            </w:pPr>
            <w:hyperlink r:id="rId6" w:history="1">
              <w:r w:rsidR="00182BAF" w:rsidRPr="00D1238C">
                <w:rPr>
                  <w:rStyle w:val="a3"/>
                  <w:rFonts w:ascii="Times New Roman" w:hAnsi="Times New Roman" w:cs="Times New Roman"/>
                  <w:bdr w:val="none" w:sz="0" w:space="0" w:color="auto" w:frame="1"/>
                </w:rPr>
                <w:t>kom.agro@lenreg.ru</w:t>
              </w:r>
            </w:hyperlink>
            <w:r w:rsidR="00182BAF" w:rsidRPr="00D1238C">
              <w:rPr>
                <w:rFonts w:ascii="Times New Roman" w:hAnsi="Times New Roman" w:cs="Times New Roman"/>
                <w:color w:val="000000"/>
                <w:bdr w:val="none" w:sz="0" w:space="0" w:color="auto" w:frame="1"/>
              </w:rPr>
              <w:t xml:space="preserve"> </w:t>
            </w:r>
          </w:p>
        </w:tc>
      </w:tr>
      <w:tr w:rsidR="00182BAF" w:rsidRPr="00D1238C" w:rsidTr="00182BAF">
        <w:tc>
          <w:tcPr>
            <w:tcW w:w="2704" w:type="dxa"/>
            <w:hideMark/>
          </w:tcPr>
          <w:p w:rsidR="00182BAF" w:rsidRPr="00D1238C" w:rsidRDefault="00182BAF" w:rsidP="00182BAF">
            <w:pPr>
              <w:pStyle w:val="a4"/>
              <w:jc w:val="center"/>
              <w:rPr>
                <w:rFonts w:ascii="Times New Roman" w:hAnsi="Times New Roman" w:cs="Times New Roman"/>
                <w:color w:val="000000"/>
                <w:lang w:val="en-US"/>
              </w:rPr>
            </w:pPr>
            <w:r w:rsidRPr="00D1238C">
              <w:rPr>
                <w:rFonts w:ascii="Times New Roman" w:hAnsi="Times New Roman" w:cs="Times New Roman"/>
                <w:color w:val="000000"/>
              </w:rPr>
              <w:t>Контактный телефон,</w:t>
            </w:r>
          </w:p>
          <w:p w:rsidR="00182BAF" w:rsidRPr="00D1238C" w:rsidRDefault="00182BAF" w:rsidP="00182BAF">
            <w:pPr>
              <w:pStyle w:val="a4"/>
              <w:jc w:val="center"/>
              <w:rPr>
                <w:rFonts w:ascii="Times New Roman" w:hAnsi="Times New Roman" w:cs="Times New Roman"/>
                <w:color w:val="000000"/>
                <w:lang w:val="en-US"/>
              </w:rPr>
            </w:pPr>
            <w:r w:rsidRPr="00D1238C">
              <w:rPr>
                <w:rFonts w:ascii="Times New Roman" w:hAnsi="Times New Roman" w:cs="Times New Roman"/>
                <w:color w:val="000000"/>
                <w:lang w:val="en-US"/>
              </w:rPr>
              <w:t>e-mail</w:t>
            </w:r>
          </w:p>
        </w:tc>
        <w:tc>
          <w:tcPr>
            <w:tcW w:w="6237" w:type="dxa"/>
            <w:hideMark/>
          </w:tcPr>
          <w:p w:rsidR="00182BAF" w:rsidRPr="00D1238C" w:rsidRDefault="00182BAF">
            <w:pPr>
              <w:pStyle w:val="ConsPlusNormal"/>
              <w:jc w:val="both"/>
              <w:rPr>
                <w:rFonts w:ascii="Times New Roman" w:hAnsi="Times New Roman" w:cs="Times New Roman"/>
                <w:szCs w:val="22"/>
              </w:rPr>
            </w:pPr>
            <w:r w:rsidRPr="00D1238C">
              <w:rPr>
                <w:rFonts w:ascii="Times New Roman" w:hAnsi="Times New Roman" w:cs="Times New Roman"/>
                <w:szCs w:val="22"/>
              </w:rPr>
              <w:t xml:space="preserve">Ильина Екатерина Васильевна, 8-812-539-48-82, </w:t>
            </w:r>
            <w:proofErr w:type="spellStart"/>
            <w:r w:rsidRPr="00D1238C">
              <w:rPr>
                <w:rFonts w:ascii="Times New Roman" w:hAnsi="Times New Roman" w:cs="Times New Roman"/>
                <w:szCs w:val="22"/>
                <w:lang w:val="en-US"/>
              </w:rPr>
              <w:t>ev</w:t>
            </w:r>
            <w:proofErr w:type="spellEnd"/>
            <w:r w:rsidRPr="00D1238C">
              <w:rPr>
                <w:rFonts w:ascii="Times New Roman" w:hAnsi="Times New Roman" w:cs="Times New Roman"/>
                <w:szCs w:val="22"/>
              </w:rPr>
              <w:t>_</w:t>
            </w:r>
            <w:proofErr w:type="spellStart"/>
            <w:r w:rsidRPr="00D1238C">
              <w:rPr>
                <w:rFonts w:ascii="Times New Roman" w:hAnsi="Times New Roman" w:cs="Times New Roman"/>
                <w:szCs w:val="22"/>
                <w:lang w:val="en-US"/>
              </w:rPr>
              <w:t>ilina</w:t>
            </w:r>
            <w:proofErr w:type="spellEnd"/>
            <w:r w:rsidRPr="00D1238C">
              <w:rPr>
                <w:rFonts w:ascii="Times New Roman" w:hAnsi="Times New Roman" w:cs="Times New Roman"/>
                <w:szCs w:val="22"/>
              </w:rPr>
              <w:t>@</w:t>
            </w:r>
            <w:proofErr w:type="spellStart"/>
            <w:r w:rsidRPr="00D1238C">
              <w:rPr>
                <w:rFonts w:ascii="Times New Roman" w:hAnsi="Times New Roman" w:cs="Times New Roman"/>
                <w:szCs w:val="22"/>
                <w:lang w:val="en-US"/>
              </w:rPr>
              <w:t>lenreg</w:t>
            </w:r>
            <w:proofErr w:type="spellEnd"/>
            <w:r w:rsidRPr="00D1238C">
              <w:rPr>
                <w:rFonts w:ascii="Times New Roman" w:hAnsi="Times New Roman" w:cs="Times New Roman"/>
                <w:szCs w:val="22"/>
              </w:rPr>
              <w:t>.</w:t>
            </w:r>
            <w:proofErr w:type="spellStart"/>
            <w:r w:rsidRPr="00D1238C">
              <w:rPr>
                <w:rFonts w:ascii="Times New Roman" w:hAnsi="Times New Roman" w:cs="Times New Roman"/>
                <w:szCs w:val="22"/>
                <w:lang w:val="en-US"/>
              </w:rPr>
              <w:t>ru</w:t>
            </w:r>
            <w:proofErr w:type="spellEnd"/>
          </w:p>
        </w:tc>
      </w:tr>
      <w:tr w:rsidR="00182BAF" w:rsidRPr="00D1238C" w:rsidTr="00182BAF">
        <w:tc>
          <w:tcPr>
            <w:tcW w:w="2704" w:type="dxa"/>
            <w:hideMark/>
          </w:tcPr>
          <w:p w:rsidR="00182BAF" w:rsidRPr="00D1238C" w:rsidRDefault="00182BAF" w:rsidP="00182BAF">
            <w:pPr>
              <w:jc w:val="center"/>
              <w:rPr>
                <w:rFonts w:ascii="Times New Roman" w:eastAsia="Times New Roman" w:hAnsi="Times New Roman" w:cs="Times New Roman"/>
                <w:b/>
                <w:color w:val="000000"/>
                <w:lang w:eastAsia="ru-RU"/>
              </w:rPr>
            </w:pPr>
            <w:r w:rsidRPr="00D1238C">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237" w:type="dxa"/>
            <w:hideMark/>
          </w:tcPr>
          <w:p w:rsidR="00182BAF" w:rsidRPr="00D1238C" w:rsidRDefault="00182BAF">
            <w:pPr>
              <w:rPr>
                <w:rFonts w:ascii="Times New Roman" w:eastAsia="Times New Roman" w:hAnsi="Times New Roman" w:cs="Times New Roman"/>
                <w:color w:val="000000"/>
                <w:lang w:eastAsia="ru-RU"/>
              </w:rPr>
            </w:pPr>
            <w:r w:rsidRPr="00D1238C">
              <w:rPr>
                <w:rFonts w:ascii="Times New Roman" w:eastAsia="Times New Roman" w:hAnsi="Times New Roman" w:cs="Times New Roman"/>
                <w:color w:val="000000"/>
                <w:lang w:eastAsia="ru-RU"/>
              </w:rPr>
              <w:t xml:space="preserve">с 09:00 часов 14 </w:t>
            </w:r>
            <w:proofErr w:type="gramStart"/>
            <w:r w:rsidRPr="00D1238C">
              <w:rPr>
                <w:rFonts w:ascii="Times New Roman" w:eastAsia="Times New Roman" w:hAnsi="Times New Roman" w:cs="Times New Roman"/>
                <w:color w:val="000000"/>
                <w:lang w:val="en-US" w:eastAsia="ru-RU"/>
              </w:rPr>
              <w:t>c</w:t>
            </w:r>
            <w:proofErr w:type="spellStart"/>
            <w:proofErr w:type="gramEnd"/>
            <w:r w:rsidRPr="00D1238C">
              <w:rPr>
                <w:rFonts w:ascii="Times New Roman" w:eastAsia="Times New Roman" w:hAnsi="Times New Roman" w:cs="Times New Roman"/>
                <w:color w:val="000000"/>
                <w:lang w:eastAsia="ru-RU"/>
              </w:rPr>
              <w:t>ентября</w:t>
            </w:r>
            <w:proofErr w:type="spellEnd"/>
            <w:r w:rsidRPr="00D1238C">
              <w:rPr>
                <w:rFonts w:ascii="Times New Roman" w:eastAsia="Times New Roman" w:hAnsi="Times New Roman" w:cs="Times New Roman"/>
                <w:color w:val="000000"/>
                <w:lang w:eastAsia="ru-RU"/>
              </w:rPr>
              <w:t xml:space="preserve"> 2022 года</w:t>
            </w:r>
          </w:p>
          <w:p w:rsidR="00182BAF" w:rsidRPr="00D1238C" w:rsidRDefault="00182BAF" w:rsidP="00182BAF">
            <w:pPr>
              <w:rPr>
                <w:rFonts w:ascii="Times New Roman" w:eastAsia="Times New Roman" w:hAnsi="Times New Roman" w:cs="Times New Roman"/>
                <w:color w:val="000000"/>
                <w:lang w:eastAsia="ru-RU"/>
              </w:rPr>
            </w:pPr>
            <w:r w:rsidRPr="00D1238C">
              <w:rPr>
                <w:rFonts w:ascii="Times New Roman" w:eastAsia="Times New Roman" w:hAnsi="Times New Roman" w:cs="Times New Roman"/>
                <w:color w:val="000000"/>
                <w:lang w:eastAsia="ru-RU"/>
              </w:rPr>
              <w:t>до 18:00 часов 27 сентября 2022 года</w:t>
            </w:r>
          </w:p>
        </w:tc>
      </w:tr>
      <w:tr w:rsidR="00182BAF" w:rsidRPr="00D1238C" w:rsidTr="00182BAF">
        <w:trPr>
          <w:trHeight w:val="523"/>
        </w:trPr>
        <w:tc>
          <w:tcPr>
            <w:tcW w:w="2704" w:type="dxa"/>
            <w:hideMark/>
          </w:tcPr>
          <w:p w:rsidR="00182BAF" w:rsidRPr="00D1238C" w:rsidRDefault="00182BAF" w:rsidP="00182BAF">
            <w:pPr>
              <w:pStyle w:val="a4"/>
              <w:jc w:val="center"/>
              <w:rPr>
                <w:rFonts w:ascii="Times New Roman" w:hAnsi="Times New Roman" w:cs="Times New Roman"/>
                <w:color w:val="000000"/>
              </w:rPr>
            </w:pPr>
            <w:r w:rsidRPr="00D1238C">
              <w:rPr>
                <w:rFonts w:ascii="Times New Roman" w:eastAsia="Times New Roman" w:hAnsi="Times New Roman" w:cs="Times New Roman"/>
                <w:color w:val="000000"/>
                <w:lang w:eastAsia="ru-RU"/>
              </w:rPr>
              <w:t>Дата окончания рассмотрения заявок</w:t>
            </w:r>
          </w:p>
        </w:tc>
        <w:tc>
          <w:tcPr>
            <w:tcW w:w="6237" w:type="dxa"/>
            <w:hideMark/>
          </w:tcPr>
          <w:p w:rsidR="00182BAF" w:rsidRPr="00D1238C" w:rsidRDefault="00182BAF" w:rsidP="00182BAF">
            <w:pPr>
              <w:pStyle w:val="a4"/>
              <w:rPr>
                <w:rFonts w:ascii="Times New Roman" w:hAnsi="Times New Roman" w:cs="Times New Roman"/>
                <w:color w:val="000000"/>
                <w:lang w:val="en-US"/>
              </w:rPr>
            </w:pPr>
            <w:r w:rsidRPr="00D1238C">
              <w:rPr>
                <w:rFonts w:ascii="Times New Roman" w:hAnsi="Times New Roman" w:cs="Times New Roman"/>
                <w:color w:val="000000"/>
              </w:rPr>
              <w:t>не позднее 10 октября 2022 года</w:t>
            </w:r>
          </w:p>
        </w:tc>
      </w:tr>
      <w:tr w:rsidR="00182BAF" w:rsidRPr="00D1238C" w:rsidTr="00182BAF">
        <w:trPr>
          <w:trHeight w:val="523"/>
        </w:trPr>
        <w:tc>
          <w:tcPr>
            <w:tcW w:w="2704" w:type="dxa"/>
            <w:hideMark/>
          </w:tcPr>
          <w:p w:rsidR="00182BAF" w:rsidRPr="00D1238C" w:rsidRDefault="00182BAF" w:rsidP="00182BAF">
            <w:pPr>
              <w:pStyle w:val="a4"/>
              <w:jc w:val="center"/>
              <w:rPr>
                <w:rFonts w:ascii="Times New Roman" w:eastAsia="Times New Roman" w:hAnsi="Times New Roman" w:cs="Times New Roman"/>
                <w:color w:val="000000"/>
                <w:lang w:eastAsia="ru-RU"/>
              </w:rPr>
            </w:pPr>
            <w:r w:rsidRPr="00D1238C">
              <w:rPr>
                <w:rFonts w:ascii="Times New Roman" w:eastAsia="Times New Roman" w:hAnsi="Times New Roman" w:cs="Times New Roman"/>
                <w:color w:val="000000"/>
                <w:lang w:eastAsia="ru-RU"/>
              </w:rPr>
              <w:t>Дата принятия решения об утверждении перечня победителей отбора</w:t>
            </w:r>
          </w:p>
        </w:tc>
        <w:tc>
          <w:tcPr>
            <w:tcW w:w="6237" w:type="dxa"/>
            <w:hideMark/>
          </w:tcPr>
          <w:p w:rsidR="00182BAF" w:rsidRPr="00D1238C" w:rsidRDefault="00182BAF">
            <w:pPr>
              <w:pStyle w:val="a4"/>
              <w:rPr>
                <w:rFonts w:ascii="Times New Roman" w:hAnsi="Times New Roman" w:cs="Times New Roman"/>
                <w:color w:val="000000"/>
              </w:rPr>
            </w:pPr>
            <w:r w:rsidRPr="00D1238C">
              <w:rPr>
                <w:rFonts w:ascii="Times New Roman" w:hAnsi="Times New Roman" w:cs="Times New Roman"/>
                <w:color w:val="000000"/>
              </w:rPr>
              <w:t xml:space="preserve">не позднее 5 рабочих дней </w:t>
            </w:r>
            <w:proofErr w:type="gramStart"/>
            <w:r w:rsidRPr="00D1238C">
              <w:rPr>
                <w:rFonts w:ascii="Times New Roman" w:hAnsi="Times New Roman" w:cs="Times New Roman"/>
                <w:color w:val="000000"/>
              </w:rPr>
              <w:t>с даты окончания</w:t>
            </w:r>
            <w:proofErr w:type="gramEnd"/>
            <w:r w:rsidRPr="00D1238C">
              <w:rPr>
                <w:rFonts w:ascii="Times New Roman" w:hAnsi="Times New Roman" w:cs="Times New Roman"/>
                <w:color w:val="000000"/>
              </w:rPr>
              <w:t xml:space="preserve"> </w:t>
            </w:r>
            <w:r w:rsidRPr="00D1238C">
              <w:rPr>
                <w:rFonts w:ascii="Times New Roman" w:eastAsia="Times New Roman" w:hAnsi="Times New Roman" w:cs="Times New Roman"/>
                <w:color w:val="000000"/>
                <w:lang w:eastAsia="ru-RU"/>
              </w:rPr>
              <w:t>рассмотрения заявок</w:t>
            </w:r>
          </w:p>
        </w:tc>
      </w:tr>
      <w:tr w:rsidR="00182BAF" w:rsidRPr="00D1238C" w:rsidTr="00182BAF">
        <w:trPr>
          <w:trHeight w:val="523"/>
        </w:trPr>
        <w:tc>
          <w:tcPr>
            <w:tcW w:w="2704" w:type="dxa"/>
            <w:hideMark/>
          </w:tcPr>
          <w:p w:rsidR="00182BAF" w:rsidRPr="00D1238C" w:rsidRDefault="00182BAF" w:rsidP="00182BAF">
            <w:pPr>
              <w:pStyle w:val="a4"/>
              <w:jc w:val="center"/>
              <w:rPr>
                <w:rFonts w:ascii="Times New Roman" w:hAnsi="Times New Roman" w:cs="Times New Roman"/>
                <w:color w:val="000000"/>
              </w:rPr>
            </w:pPr>
            <w:r w:rsidRPr="00D1238C">
              <w:rPr>
                <w:rFonts w:ascii="Times New Roman" w:eastAsia="Times New Roman" w:hAnsi="Times New Roman" w:cs="Times New Roman"/>
                <w:color w:val="000000"/>
                <w:lang w:eastAsia="ru-RU"/>
              </w:rPr>
              <w:t>Дата размещения 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237" w:type="dxa"/>
            <w:hideMark/>
          </w:tcPr>
          <w:p w:rsidR="00182BAF" w:rsidRPr="00D1238C" w:rsidRDefault="00182BAF">
            <w:pPr>
              <w:pStyle w:val="a4"/>
              <w:rPr>
                <w:rFonts w:ascii="Times New Roman" w:hAnsi="Times New Roman" w:cs="Times New Roman"/>
                <w:color w:val="000000"/>
              </w:rPr>
            </w:pPr>
            <w:r w:rsidRPr="00D1238C">
              <w:rPr>
                <w:rFonts w:ascii="Times New Roman" w:eastAsia="Times New Roman" w:hAnsi="Times New Roman" w:cs="Times New Roman"/>
                <w:color w:val="000000"/>
                <w:lang w:eastAsia="ru-RU"/>
              </w:rPr>
              <w:t>Не позднее 14-го календарного дня, следующего за днем утверждения победителей отбора</w:t>
            </w:r>
          </w:p>
        </w:tc>
      </w:tr>
      <w:tr w:rsidR="00182BAF" w:rsidRPr="00D1238C" w:rsidTr="00182BAF">
        <w:trPr>
          <w:trHeight w:val="523"/>
        </w:trPr>
        <w:tc>
          <w:tcPr>
            <w:tcW w:w="2704" w:type="dxa"/>
            <w:hideMark/>
          </w:tcPr>
          <w:p w:rsidR="00182BAF" w:rsidRPr="00D1238C" w:rsidRDefault="00182BAF" w:rsidP="00182BAF">
            <w:pPr>
              <w:pStyle w:val="a4"/>
              <w:jc w:val="center"/>
              <w:rPr>
                <w:rFonts w:ascii="Times New Roman" w:eastAsia="Times New Roman" w:hAnsi="Times New Roman" w:cs="Times New Roman"/>
                <w:color w:val="000000"/>
                <w:lang w:eastAsia="ru-RU"/>
              </w:rPr>
            </w:pPr>
            <w:r w:rsidRPr="00D1238C">
              <w:rPr>
                <w:rFonts w:ascii="Times New Roman" w:eastAsia="Times New Roman" w:hAnsi="Times New Roman" w:cs="Times New Roman"/>
                <w:color w:val="000000"/>
                <w:lang w:eastAsia="ru-RU"/>
              </w:rPr>
              <w:t>Результат предоставления субсидии</w:t>
            </w:r>
          </w:p>
        </w:tc>
        <w:tc>
          <w:tcPr>
            <w:tcW w:w="6237" w:type="dxa"/>
            <w:hideMark/>
          </w:tcPr>
          <w:p w:rsidR="00182BAF" w:rsidRPr="00D1238C" w:rsidRDefault="00182BAF">
            <w:pPr>
              <w:pStyle w:val="a4"/>
              <w:jc w:val="both"/>
              <w:rPr>
                <w:rFonts w:ascii="Times New Roman" w:hAnsi="Times New Roman" w:cs="Times New Roman"/>
                <w:color w:val="000000"/>
              </w:rPr>
            </w:pPr>
            <w:r w:rsidRPr="00D1238C">
              <w:rPr>
                <w:rFonts w:ascii="Times New Roman" w:hAnsi="Times New Roman" w:cs="Times New Roman"/>
                <w:color w:val="000000"/>
              </w:rPr>
              <w:t>Освобождение земель сельскохозяйственных товаропроизводителей от засоренности борщевиком Сосновского. Показателем, необходимым для достижения результата предоставления субсидии, является площадь земель, освобожденных от засоренности борщевиком Сосновского на землях сельскохозяйственных товаропроизводителей (в гектарах).</w:t>
            </w:r>
          </w:p>
        </w:tc>
      </w:tr>
      <w:tr w:rsidR="00182BAF" w:rsidRPr="00D1238C" w:rsidTr="00182BAF">
        <w:trPr>
          <w:trHeight w:val="523"/>
        </w:trPr>
        <w:tc>
          <w:tcPr>
            <w:tcW w:w="2704" w:type="dxa"/>
            <w:hideMark/>
          </w:tcPr>
          <w:p w:rsidR="00182BAF" w:rsidRPr="00D1238C" w:rsidRDefault="00182BAF" w:rsidP="00182BAF">
            <w:pPr>
              <w:pStyle w:val="a4"/>
              <w:jc w:val="center"/>
              <w:rPr>
                <w:rFonts w:ascii="Times New Roman" w:hAnsi="Times New Roman" w:cs="Times New Roman"/>
                <w:color w:val="000000"/>
              </w:rPr>
            </w:pPr>
            <w:r w:rsidRPr="00D1238C">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237" w:type="dxa"/>
            <w:hideMark/>
          </w:tcPr>
          <w:p w:rsidR="00182BAF" w:rsidRPr="00D1238C" w:rsidRDefault="00D1238C">
            <w:pPr>
              <w:rPr>
                <w:rFonts w:ascii="Times New Roman" w:hAnsi="Times New Roman" w:cs="Times New Roman"/>
                <w:color w:val="000000"/>
              </w:rPr>
            </w:pPr>
            <w:hyperlink r:id="rId7" w:history="1">
              <w:r w:rsidR="00182BAF" w:rsidRPr="00D1238C">
                <w:rPr>
                  <w:rStyle w:val="a3"/>
                  <w:rFonts w:ascii="Times New Roman" w:hAnsi="Times New Roman" w:cs="Times New Roman"/>
                  <w:color w:val="000000"/>
                  <w:lang w:val="en-US"/>
                </w:rPr>
                <w:t>https</w:t>
              </w:r>
              <w:r w:rsidR="00182BAF" w:rsidRPr="00D1238C">
                <w:rPr>
                  <w:rStyle w:val="a3"/>
                  <w:rFonts w:ascii="Times New Roman" w:hAnsi="Times New Roman" w:cs="Times New Roman"/>
                  <w:color w:val="000000"/>
                </w:rPr>
                <w:t>://</w:t>
              </w:r>
              <w:proofErr w:type="spellStart"/>
              <w:r w:rsidR="00182BAF" w:rsidRPr="00D1238C">
                <w:rPr>
                  <w:rStyle w:val="a3"/>
                  <w:rFonts w:ascii="Times New Roman" w:hAnsi="Times New Roman" w:cs="Times New Roman"/>
                  <w:color w:val="000000"/>
                  <w:lang w:val="en-US"/>
                </w:rPr>
                <w:t>agroprom</w:t>
              </w:r>
              <w:proofErr w:type="spellEnd"/>
              <w:r w:rsidR="00182BAF" w:rsidRPr="00D1238C">
                <w:rPr>
                  <w:rStyle w:val="a3"/>
                  <w:rFonts w:ascii="Times New Roman" w:hAnsi="Times New Roman" w:cs="Times New Roman"/>
                  <w:color w:val="000000"/>
                </w:rPr>
                <w:t>.</w:t>
              </w:r>
              <w:proofErr w:type="spellStart"/>
              <w:r w:rsidR="00182BAF" w:rsidRPr="00D1238C">
                <w:rPr>
                  <w:rStyle w:val="a3"/>
                  <w:rFonts w:ascii="Times New Roman" w:hAnsi="Times New Roman" w:cs="Times New Roman"/>
                  <w:color w:val="000000"/>
                  <w:lang w:val="en-US"/>
                </w:rPr>
                <w:t>lenobl</w:t>
              </w:r>
              <w:proofErr w:type="spellEnd"/>
              <w:r w:rsidR="00182BAF" w:rsidRPr="00D1238C">
                <w:rPr>
                  <w:rStyle w:val="a3"/>
                  <w:rFonts w:ascii="Times New Roman" w:hAnsi="Times New Roman" w:cs="Times New Roman"/>
                  <w:color w:val="000000"/>
                </w:rPr>
                <w:t>.</w:t>
              </w:r>
              <w:proofErr w:type="spellStart"/>
              <w:r w:rsidR="00182BAF" w:rsidRPr="00D1238C">
                <w:rPr>
                  <w:rStyle w:val="a3"/>
                  <w:rFonts w:ascii="Times New Roman" w:hAnsi="Times New Roman" w:cs="Times New Roman"/>
                  <w:color w:val="000000"/>
                  <w:lang w:val="en-US"/>
                </w:rPr>
                <w:t>ru</w:t>
              </w:r>
              <w:proofErr w:type="spellEnd"/>
              <w:r w:rsidR="00182BAF" w:rsidRPr="00D1238C">
                <w:rPr>
                  <w:rStyle w:val="a3"/>
                  <w:rFonts w:ascii="Times New Roman" w:hAnsi="Times New Roman" w:cs="Times New Roman"/>
                  <w:color w:val="000000"/>
                </w:rPr>
                <w:t>/</w:t>
              </w:r>
              <w:proofErr w:type="spellStart"/>
              <w:r w:rsidR="00182BAF" w:rsidRPr="00D1238C">
                <w:rPr>
                  <w:rStyle w:val="a3"/>
                  <w:rFonts w:ascii="Times New Roman" w:hAnsi="Times New Roman" w:cs="Times New Roman"/>
                  <w:color w:val="000000"/>
                  <w:lang w:val="en-US"/>
                </w:rPr>
                <w:t>ru</w:t>
              </w:r>
              <w:proofErr w:type="spellEnd"/>
              <w:r w:rsidR="00182BAF" w:rsidRPr="00D1238C">
                <w:rPr>
                  <w:rStyle w:val="a3"/>
                  <w:rFonts w:ascii="Times New Roman" w:hAnsi="Times New Roman" w:cs="Times New Roman"/>
                  <w:color w:val="000000"/>
                </w:rPr>
                <w:t>/</w:t>
              </w:r>
              <w:proofErr w:type="spellStart"/>
              <w:r w:rsidR="00182BAF" w:rsidRPr="00D1238C">
                <w:rPr>
                  <w:rStyle w:val="a3"/>
                  <w:rFonts w:ascii="Times New Roman" w:hAnsi="Times New Roman" w:cs="Times New Roman"/>
                  <w:color w:val="000000"/>
                  <w:lang w:val="en-US"/>
                </w:rPr>
                <w:t>inf</w:t>
              </w:r>
              <w:proofErr w:type="spellEnd"/>
              <w:r w:rsidR="00182BAF" w:rsidRPr="00D1238C">
                <w:rPr>
                  <w:rStyle w:val="a3"/>
                  <w:rFonts w:ascii="Times New Roman" w:hAnsi="Times New Roman" w:cs="Times New Roman"/>
                  <w:color w:val="000000"/>
                </w:rPr>
                <w:t>/</w:t>
              </w:r>
              <w:proofErr w:type="spellStart"/>
              <w:r w:rsidR="00182BAF" w:rsidRPr="00D1238C">
                <w:rPr>
                  <w:rStyle w:val="a3"/>
                  <w:rFonts w:ascii="Times New Roman" w:hAnsi="Times New Roman" w:cs="Times New Roman"/>
                  <w:color w:val="000000"/>
                  <w:lang w:val="en-US"/>
                </w:rPr>
                <w:t>konkursy</w:t>
              </w:r>
              <w:proofErr w:type="spellEnd"/>
              <w:r w:rsidR="00182BAF" w:rsidRPr="00D1238C">
                <w:rPr>
                  <w:rStyle w:val="a3"/>
                  <w:rFonts w:ascii="Times New Roman" w:hAnsi="Times New Roman" w:cs="Times New Roman"/>
                  <w:color w:val="000000"/>
                </w:rPr>
                <w:t>-</w:t>
              </w:r>
              <w:proofErr w:type="spellStart"/>
              <w:r w:rsidR="00182BAF" w:rsidRPr="00D1238C">
                <w:rPr>
                  <w:rStyle w:val="a3"/>
                  <w:rFonts w:ascii="Times New Roman" w:hAnsi="Times New Roman" w:cs="Times New Roman"/>
                  <w:color w:val="000000"/>
                  <w:lang w:val="en-US"/>
                </w:rPr>
                <w:t>otbor</w:t>
              </w:r>
              <w:proofErr w:type="spellEnd"/>
              <w:r w:rsidR="00182BAF" w:rsidRPr="00D1238C">
                <w:rPr>
                  <w:rStyle w:val="a3"/>
                  <w:rFonts w:ascii="Times New Roman" w:hAnsi="Times New Roman" w:cs="Times New Roman"/>
                  <w:color w:val="000000"/>
                </w:rPr>
                <w:t>/</w:t>
              </w:r>
            </w:hyperlink>
          </w:p>
        </w:tc>
      </w:tr>
    </w:tbl>
    <w:p w:rsidR="004F5AF6" w:rsidRPr="00D1238C" w:rsidRDefault="004F5AF6" w:rsidP="004F5AF6">
      <w:pPr>
        <w:pStyle w:val="a4"/>
        <w:ind w:firstLine="567"/>
        <w:jc w:val="both"/>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2660"/>
        <w:gridCol w:w="6237"/>
      </w:tblGrid>
      <w:tr w:rsidR="004F5AF6" w:rsidRPr="00D1238C" w:rsidTr="00182BAF">
        <w:tc>
          <w:tcPr>
            <w:tcW w:w="2660" w:type="dxa"/>
            <w:tcBorders>
              <w:top w:val="single" w:sz="4" w:space="0" w:color="auto"/>
              <w:left w:val="single" w:sz="4" w:space="0" w:color="auto"/>
              <w:bottom w:val="single" w:sz="4" w:space="0" w:color="auto"/>
              <w:right w:val="single" w:sz="4" w:space="0" w:color="auto"/>
            </w:tcBorders>
            <w:hideMark/>
          </w:tcPr>
          <w:p w:rsidR="004F5AF6" w:rsidRPr="00D1238C" w:rsidRDefault="004F5AF6" w:rsidP="00182BAF">
            <w:pPr>
              <w:pStyle w:val="a4"/>
              <w:jc w:val="center"/>
              <w:rPr>
                <w:rFonts w:ascii="Times New Roman" w:hAnsi="Times New Roman" w:cs="Times New Roman"/>
                <w:color w:val="000000" w:themeColor="text1"/>
              </w:rPr>
            </w:pPr>
            <w:r w:rsidRPr="00D1238C">
              <w:rPr>
                <w:rFonts w:ascii="Times New Roman" w:hAnsi="Times New Roman" w:cs="Times New Roman"/>
                <w:color w:val="000000" w:themeColor="text1"/>
              </w:rPr>
              <w:t>Категория заявителей отбора</w:t>
            </w:r>
          </w:p>
        </w:tc>
        <w:tc>
          <w:tcPr>
            <w:tcW w:w="6237" w:type="dxa"/>
            <w:tcBorders>
              <w:top w:val="single" w:sz="4" w:space="0" w:color="auto"/>
              <w:left w:val="single" w:sz="4" w:space="0" w:color="auto"/>
              <w:bottom w:val="single" w:sz="4" w:space="0" w:color="auto"/>
              <w:right w:val="single" w:sz="4" w:space="0" w:color="auto"/>
            </w:tcBorders>
            <w:hideMark/>
          </w:tcPr>
          <w:p w:rsidR="00182BAF" w:rsidRPr="00D1238C" w:rsidRDefault="00182BAF" w:rsidP="00182BAF">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 сельскохозяйственные товаропроизводители, указанные в части 1 статьи 3 Федерального закона от 29 декабря 2006 года </w:t>
            </w:r>
            <w:r w:rsidRPr="00D1238C">
              <w:rPr>
                <w:rFonts w:ascii="Times New Roman" w:hAnsi="Times New Roman" w:cs="Times New Roman"/>
                <w:szCs w:val="22"/>
              </w:rPr>
              <w:lastRenderedPageBreak/>
              <w:t>№ 264-ФЗ «О развитии сельского хозяйства»;</w:t>
            </w:r>
          </w:p>
          <w:p w:rsidR="00182BAF" w:rsidRPr="00D1238C" w:rsidRDefault="00182BAF" w:rsidP="00182BAF">
            <w:pPr>
              <w:pStyle w:val="ConsPlusNormal"/>
              <w:spacing w:before="220"/>
              <w:ind w:firstLine="540"/>
              <w:jc w:val="both"/>
              <w:rPr>
                <w:rFonts w:ascii="Times New Roman" w:hAnsi="Times New Roman" w:cs="Times New Roman"/>
                <w:szCs w:val="22"/>
              </w:rPr>
            </w:pPr>
          </w:p>
          <w:p w:rsidR="004F5AF6" w:rsidRPr="00D1238C" w:rsidRDefault="00182BAF" w:rsidP="00182BAF">
            <w:pPr>
              <w:autoSpaceDE w:val="0"/>
              <w:autoSpaceDN w:val="0"/>
              <w:adjustRightInd w:val="0"/>
              <w:rPr>
                <w:rFonts w:ascii="Times New Roman" w:hAnsi="Times New Roman" w:cs="Times New Roman"/>
                <w:color w:val="000000" w:themeColor="text1"/>
              </w:rPr>
            </w:pPr>
            <w:r w:rsidRPr="00D1238C">
              <w:rPr>
                <w:rFonts w:ascii="Times New Roman" w:hAnsi="Times New Roman" w:cs="Times New Roman"/>
              </w:rPr>
              <w:t xml:space="preserve">- крестьянские (фермерские) хозяйства (далее - </w:t>
            </w:r>
            <w:proofErr w:type="gramStart"/>
            <w:r w:rsidRPr="00D1238C">
              <w:rPr>
                <w:rFonts w:ascii="Times New Roman" w:hAnsi="Times New Roman" w:cs="Times New Roman"/>
              </w:rPr>
              <w:t>К(</w:t>
            </w:r>
            <w:proofErr w:type="gramEnd"/>
            <w:r w:rsidRPr="00D1238C">
              <w:rPr>
                <w:rFonts w:ascii="Times New Roman" w:hAnsi="Times New Roman" w:cs="Times New Roman"/>
              </w:rPr>
              <w:t>Ф)Х).</w:t>
            </w:r>
          </w:p>
        </w:tc>
      </w:tr>
      <w:tr w:rsidR="004F5AF6" w:rsidRPr="00D1238C" w:rsidTr="00182BAF">
        <w:tc>
          <w:tcPr>
            <w:tcW w:w="2660" w:type="dxa"/>
            <w:tcBorders>
              <w:top w:val="single" w:sz="4" w:space="0" w:color="auto"/>
              <w:left w:val="single" w:sz="4" w:space="0" w:color="auto"/>
              <w:bottom w:val="single" w:sz="4" w:space="0" w:color="auto"/>
              <w:right w:val="single" w:sz="4" w:space="0" w:color="auto"/>
            </w:tcBorders>
            <w:hideMark/>
          </w:tcPr>
          <w:p w:rsidR="004F5AF6" w:rsidRPr="00D1238C" w:rsidRDefault="004F5AF6" w:rsidP="00182BAF">
            <w:pPr>
              <w:pStyle w:val="a4"/>
              <w:jc w:val="center"/>
              <w:rPr>
                <w:rFonts w:ascii="Times New Roman" w:hAnsi="Times New Roman" w:cs="Times New Roman"/>
                <w:color w:val="000000" w:themeColor="text1"/>
              </w:rPr>
            </w:pPr>
            <w:r w:rsidRPr="00D1238C">
              <w:rPr>
                <w:rFonts w:ascii="Times New Roman" w:hAnsi="Times New Roman" w:cs="Times New Roman"/>
                <w:color w:val="000000" w:themeColor="text1"/>
              </w:rPr>
              <w:lastRenderedPageBreak/>
              <w:t>Требования к участникам отбора</w:t>
            </w:r>
          </w:p>
        </w:tc>
        <w:tc>
          <w:tcPr>
            <w:tcW w:w="6237" w:type="dxa"/>
            <w:tcBorders>
              <w:top w:val="single" w:sz="4" w:space="0" w:color="auto"/>
              <w:left w:val="single" w:sz="4" w:space="0" w:color="auto"/>
              <w:bottom w:val="single" w:sz="4" w:space="0" w:color="auto"/>
              <w:right w:val="single" w:sz="4" w:space="0" w:color="auto"/>
            </w:tcBorders>
            <w:hideMark/>
          </w:tcPr>
          <w:p w:rsidR="00182BAF" w:rsidRPr="00D1238C" w:rsidRDefault="00182BAF" w:rsidP="00182BAF">
            <w:pPr>
              <w:pStyle w:val="ConsPlusNormal"/>
              <w:spacing w:before="220"/>
              <w:ind w:firstLine="540"/>
              <w:jc w:val="both"/>
              <w:rPr>
                <w:rFonts w:ascii="Times New Roman" w:hAnsi="Times New Roman" w:cs="Times New Roman"/>
                <w:szCs w:val="22"/>
              </w:rPr>
            </w:pPr>
            <w:proofErr w:type="gramStart"/>
            <w:r w:rsidRPr="00D1238C">
              <w:rPr>
                <w:rFonts w:ascii="Times New Roman" w:hAnsi="Times New Roman" w:cs="Times New Roman"/>
                <w:szCs w:val="22"/>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roofErr w:type="gramEnd"/>
          </w:p>
          <w:p w:rsidR="00182BAF" w:rsidRPr="00D1238C" w:rsidRDefault="00182BAF" w:rsidP="00182BAF">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 отсутствие просроченной задолженности по возврату в областной бюджет Ленинградской области субсидий, бюджетных инвестиций, </w:t>
            </w:r>
            <w:proofErr w:type="gramStart"/>
            <w:r w:rsidRPr="00D1238C">
              <w:rPr>
                <w:rFonts w:ascii="Times New Roman" w:hAnsi="Times New Roman" w:cs="Times New Roman"/>
                <w:szCs w:val="22"/>
              </w:rPr>
              <w:t>предоставленных</w:t>
            </w:r>
            <w:proofErr w:type="gramEnd"/>
            <w:r w:rsidRPr="00D1238C">
              <w:rPr>
                <w:rFonts w:ascii="Times New Roman" w:hAnsi="Times New Roman" w:cs="Times New Roman"/>
                <w:szCs w:val="22"/>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182BAF" w:rsidRPr="00D1238C" w:rsidRDefault="00182BAF" w:rsidP="00182BAF">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отсутствие просроченной задолженности по заработной плате;</w:t>
            </w:r>
          </w:p>
          <w:p w:rsidR="00182BAF" w:rsidRPr="00D1238C" w:rsidRDefault="00182BAF" w:rsidP="00182BAF">
            <w:pPr>
              <w:pStyle w:val="ConsPlusNormal"/>
              <w:spacing w:before="220"/>
              <w:ind w:firstLine="540"/>
              <w:jc w:val="both"/>
              <w:rPr>
                <w:rFonts w:ascii="Times New Roman" w:hAnsi="Times New Roman" w:cs="Times New Roman"/>
                <w:szCs w:val="22"/>
              </w:rPr>
            </w:pPr>
            <w:proofErr w:type="gramStart"/>
            <w:r w:rsidRPr="00D1238C">
              <w:rPr>
                <w:rFonts w:ascii="Times New Roman" w:hAnsi="Times New Roman" w:cs="Times New Roman"/>
                <w:szCs w:val="22"/>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182BAF" w:rsidRPr="00D1238C" w:rsidRDefault="00182BAF" w:rsidP="00182BAF">
            <w:pPr>
              <w:pStyle w:val="ConsPlusNormal"/>
              <w:spacing w:before="220"/>
              <w:ind w:firstLine="540"/>
              <w:jc w:val="both"/>
              <w:rPr>
                <w:rFonts w:ascii="Times New Roman" w:hAnsi="Times New Roman" w:cs="Times New Roman"/>
                <w:szCs w:val="22"/>
              </w:rPr>
            </w:pPr>
            <w:proofErr w:type="gramStart"/>
            <w:r w:rsidRPr="00D1238C">
              <w:rPr>
                <w:rFonts w:ascii="Times New Roman" w:hAnsi="Times New Roman" w:cs="Times New Roman"/>
                <w:szCs w:val="22"/>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участника отбора, являющегося юридическим лицом</w:t>
            </w:r>
            <w:proofErr w:type="gramEnd"/>
          </w:p>
          <w:p w:rsidR="00182BAF" w:rsidRPr="00D1238C" w:rsidRDefault="00182BAF" w:rsidP="00182BAF">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D1238C">
              <w:rPr>
                <w:rFonts w:ascii="Times New Roman" w:hAnsi="Times New Roman" w:cs="Times New Roman"/>
                <w:szCs w:val="22"/>
              </w:rPr>
              <w:t>и(</w:t>
            </w:r>
            <w:proofErr w:type="gramEnd"/>
            <w:r w:rsidRPr="00D1238C">
              <w:rPr>
                <w:rFonts w:ascii="Times New Roman" w:hAnsi="Times New Roman" w:cs="Times New Roman"/>
                <w:szCs w:val="22"/>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82BAF" w:rsidRPr="00D1238C" w:rsidRDefault="00182BAF" w:rsidP="00182BAF">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 участники отбора не должны получать средства из </w:t>
            </w:r>
            <w:r w:rsidRPr="00D1238C">
              <w:rPr>
                <w:rFonts w:ascii="Times New Roman" w:hAnsi="Times New Roman" w:cs="Times New Roman"/>
                <w:szCs w:val="22"/>
              </w:rPr>
              <w:lastRenderedPageBreak/>
              <w:t xml:space="preserve">областного бюджета Ленинградской области на основании иных нормативных правовых актов Ленинградской области на цели, указанные в Порядке предоставления субсидий на государственную поддержку агропромышленного и </w:t>
            </w:r>
            <w:proofErr w:type="spellStart"/>
            <w:r w:rsidRPr="00D1238C">
              <w:rPr>
                <w:rFonts w:ascii="Times New Roman" w:hAnsi="Times New Roman" w:cs="Times New Roman"/>
                <w:szCs w:val="22"/>
              </w:rPr>
              <w:t>рыбохозяйственного</w:t>
            </w:r>
            <w:proofErr w:type="spellEnd"/>
            <w:r w:rsidRPr="00D1238C">
              <w:rPr>
                <w:rFonts w:ascii="Times New Roman" w:hAnsi="Times New Roman" w:cs="Times New Roman"/>
                <w:szCs w:val="22"/>
              </w:rPr>
              <w:t xml:space="preserve"> комплекса, утвержденным постановлением Правительства Ленинградской области от 04.02.2014 №15 (далее-Порядок);</w:t>
            </w:r>
          </w:p>
          <w:p w:rsidR="00182BAF" w:rsidRPr="00D1238C" w:rsidRDefault="00182BAF" w:rsidP="00182BAF">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получатели субсидий не должны быть внесены в реестр недобросовестных поставщиков;</w:t>
            </w:r>
          </w:p>
          <w:p w:rsidR="00182BAF" w:rsidRPr="00D1238C" w:rsidRDefault="00182BAF" w:rsidP="00182BAF">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F5AF6" w:rsidRPr="00D1238C" w:rsidRDefault="00327443" w:rsidP="00182BAF">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tc>
      </w:tr>
      <w:tr w:rsidR="004F5AF6" w:rsidRPr="00D1238C" w:rsidTr="00182BAF">
        <w:tc>
          <w:tcPr>
            <w:tcW w:w="2660" w:type="dxa"/>
            <w:tcBorders>
              <w:top w:val="single" w:sz="4" w:space="0" w:color="auto"/>
              <w:left w:val="single" w:sz="4" w:space="0" w:color="auto"/>
              <w:bottom w:val="single" w:sz="4" w:space="0" w:color="auto"/>
              <w:right w:val="single" w:sz="4" w:space="0" w:color="auto"/>
            </w:tcBorders>
            <w:hideMark/>
          </w:tcPr>
          <w:p w:rsidR="004F5AF6" w:rsidRPr="00D1238C" w:rsidRDefault="004F5AF6" w:rsidP="00182BAF">
            <w:pPr>
              <w:pStyle w:val="a4"/>
              <w:jc w:val="center"/>
              <w:rPr>
                <w:rFonts w:ascii="Times New Roman" w:hAnsi="Times New Roman" w:cs="Times New Roman"/>
                <w:color w:val="000000" w:themeColor="text1"/>
              </w:rPr>
            </w:pPr>
            <w:r w:rsidRPr="00D1238C">
              <w:rPr>
                <w:rFonts w:ascii="Times New Roman" w:hAnsi="Times New Roman" w:cs="Times New Roman"/>
                <w:color w:val="000000" w:themeColor="text1"/>
              </w:rPr>
              <w:lastRenderedPageBreak/>
              <w:t>Документы для предоставления субсидии</w:t>
            </w:r>
          </w:p>
        </w:tc>
        <w:tc>
          <w:tcPr>
            <w:tcW w:w="6237" w:type="dxa"/>
            <w:tcBorders>
              <w:top w:val="single" w:sz="4" w:space="0" w:color="auto"/>
              <w:left w:val="single" w:sz="4" w:space="0" w:color="auto"/>
              <w:bottom w:val="single" w:sz="4" w:space="0" w:color="auto"/>
              <w:right w:val="single" w:sz="4" w:space="0" w:color="auto"/>
            </w:tcBorders>
          </w:tcPr>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1) для юридических лиц:</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а) справки по состоянию на дату не ранее чем за 30 календарных дней до даты подачи заявки:</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об отсутствии просроченной задолженности по заработной плате;</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б) справка, подписанная руководителем организации,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организация,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в организации,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 xml:space="preserve">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w:t>
            </w:r>
            <w:r w:rsidRPr="00D1238C">
              <w:rPr>
                <w:rFonts w:ascii="Times New Roman" w:hAnsi="Times New Roman" w:cs="Times New Roman"/>
                <w:szCs w:val="22"/>
              </w:rPr>
              <w:lastRenderedPageBreak/>
              <w:t>(неурегулированная) задолженность по денежным обязательствам перед Ленинградской областью;</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организация,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 xml:space="preserve">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5279" w:history="1">
              <w:r w:rsidRPr="00D1238C">
                <w:rPr>
                  <w:rFonts w:ascii="Times New Roman" w:hAnsi="Times New Roman" w:cs="Times New Roman"/>
                  <w:color w:val="0000FF"/>
                  <w:szCs w:val="22"/>
                </w:rPr>
                <w:t>разделе 1</w:t>
              </w:r>
            </w:hyperlink>
            <w:r w:rsidRPr="00D1238C">
              <w:rPr>
                <w:rFonts w:ascii="Times New Roman" w:hAnsi="Times New Roman" w:cs="Times New Roman"/>
                <w:szCs w:val="22"/>
              </w:rPr>
              <w:t xml:space="preserve"> настоящего Порядка;</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организация,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в реестре недобросовестных поставщиков отсутствуют сведения об организации,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в) справка, подписанная руководителем организации,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 (иным уполномоченным лицом):</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о согласии организации,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о согласии организации,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2) для индивидуальных предпринимателей, глав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а) справка по состоянию на дату не ранее чем за 30 календарных дней до даты подачи заявки:</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об отсутствии просроченной задолженности по заработной плате;</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б) справка, подписанная индивидуальным предпринимателем, главой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 xml:space="preserve">Ф)Х (иным уполномоченным </w:t>
            </w:r>
            <w:r w:rsidRPr="00D1238C">
              <w:rPr>
                <w:rFonts w:ascii="Times New Roman" w:hAnsi="Times New Roman" w:cs="Times New Roman"/>
                <w:szCs w:val="22"/>
              </w:rPr>
              <w:lastRenderedPageBreak/>
              <w:t>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индивидуальный предприниматель, глава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 не прекратили деятельность в качестве индивидуального предпринимателя, главы К(Ф)Х;</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у индивидуального предпринимателя,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индивидуальный предприниматель, глава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 xml:space="preserve">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5279" w:history="1">
              <w:r w:rsidRPr="00D1238C">
                <w:rPr>
                  <w:rFonts w:ascii="Times New Roman" w:hAnsi="Times New Roman" w:cs="Times New Roman"/>
                  <w:color w:val="0000FF"/>
                  <w:szCs w:val="22"/>
                </w:rPr>
                <w:t>разделе 1</w:t>
              </w:r>
            </w:hyperlink>
            <w:r w:rsidRPr="00D1238C">
              <w:rPr>
                <w:rFonts w:ascii="Times New Roman" w:hAnsi="Times New Roman" w:cs="Times New Roman"/>
                <w:szCs w:val="22"/>
              </w:rPr>
              <w:t xml:space="preserve"> настоящего Порядка;</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в реестре дисквалифицированных лиц отсутствуют сведения об индивидуальном предпринимателе, главе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в реестре недобросовестных поставщиков отсутствуют сведения об индивидуальном предпринимателе, главе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в) справка, подписанная индивидуальным предпринимателем, главой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 (иным уполномоченным лицом):</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о согласии индивидуального предпринимателя, главы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о согласии индивидуального предпринимателя, главы </w:t>
            </w:r>
            <w:proofErr w:type="gramStart"/>
            <w:r w:rsidRPr="00D1238C">
              <w:rPr>
                <w:rFonts w:ascii="Times New Roman" w:hAnsi="Times New Roman" w:cs="Times New Roman"/>
                <w:szCs w:val="22"/>
              </w:rPr>
              <w:t>К(</w:t>
            </w:r>
            <w:proofErr w:type="gramEnd"/>
            <w:r w:rsidRPr="00D1238C">
              <w:rPr>
                <w:rFonts w:ascii="Times New Roman" w:hAnsi="Times New Roman" w:cs="Times New Roman"/>
                <w:szCs w:val="22"/>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Дополнительно представляются следующие документы:</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справка-расчет для выплаты субсидии по форме, утверждаемой нормативным правовым актом комитета;</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копии договоров поставки пестицидов (при реализации мероприятий хозяйственным способом);</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копии товарных накладных и счетов-фактур или универсальных передаточных документов (при реализации мероприятий хозяйственным способом);</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lastRenderedPageBreak/>
              <w:t>копии деклараций о соответствии или сертификатов соответствия на пестициды;</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копии платежных поручений, в том числе на оплату работ по оценке эффективности химических мер борьбы с борщевиком Сосновского;</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 xml:space="preserve">копия </w:t>
            </w:r>
            <w:proofErr w:type="gramStart"/>
            <w:r w:rsidRPr="00D1238C">
              <w:rPr>
                <w:rFonts w:ascii="Times New Roman" w:hAnsi="Times New Roman" w:cs="Times New Roman"/>
                <w:szCs w:val="22"/>
              </w:rPr>
              <w:t>акта оценки эффективности химических мер борьбы</w:t>
            </w:r>
            <w:proofErr w:type="gramEnd"/>
            <w:r w:rsidRPr="00D1238C">
              <w:rPr>
                <w:rFonts w:ascii="Times New Roman" w:hAnsi="Times New Roman" w:cs="Times New Roman"/>
                <w:szCs w:val="22"/>
              </w:rPr>
              <w:t xml:space="preserve"> с борщевиком Сосновского по договору с организацией, оказывающей услуги в сфере защиты растений;</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копия договора подряда на выполнение работ по проведению химических мер борьбы с борщевиком Сосновского (при наличии);</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AF47F4" w:rsidRPr="00D1238C" w:rsidRDefault="00AF47F4" w:rsidP="00AF47F4">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AF47F4" w:rsidRPr="00D1238C" w:rsidRDefault="00AF47F4" w:rsidP="00182BAF">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копия акта об использовании минеральных, органических и бактериальных удобрений (при реализации мероприятий хозяйственным способом).</w:t>
            </w:r>
          </w:p>
          <w:p w:rsidR="004F5AF6" w:rsidRPr="00D1238C" w:rsidRDefault="00AF47F4" w:rsidP="00182BAF">
            <w:pPr>
              <w:pStyle w:val="ConsPlusNormal"/>
              <w:spacing w:before="220"/>
              <w:ind w:firstLine="540"/>
              <w:jc w:val="both"/>
              <w:rPr>
                <w:rFonts w:ascii="Times New Roman" w:hAnsi="Times New Roman" w:cs="Times New Roman"/>
                <w:szCs w:val="22"/>
              </w:rPr>
            </w:pPr>
            <w:r w:rsidRPr="00D1238C">
              <w:rPr>
                <w:rFonts w:ascii="Times New Roman" w:hAnsi="Times New Roman" w:cs="Times New Roman"/>
                <w:szCs w:val="22"/>
              </w:rPr>
              <w:t>Документы, дополнительно предоставляемые для каждой субсидии, должны быть заверены подписью и печатью (при наличии) участника отбора.</w:t>
            </w:r>
          </w:p>
        </w:tc>
      </w:tr>
      <w:tr w:rsidR="00182BAF" w:rsidRPr="00D1238C" w:rsidTr="00182BAF">
        <w:tc>
          <w:tcPr>
            <w:tcW w:w="2660" w:type="dxa"/>
            <w:hideMark/>
          </w:tcPr>
          <w:p w:rsidR="00182BAF" w:rsidRPr="00D1238C" w:rsidRDefault="00182BAF" w:rsidP="00182BAF">
            <w:pPr>
              <w:pStyle w:val="a4"/>
              <w:jc w:val="center"/>
              <w:rPr>
                <w:rFonts w:ascii="Times New Roman" w:hAnsi="Times New Roman" w:cs="Times New Roman"/>
                <w:color w:val="000000"/>
              </w:rPr>
            </w:pPr>
            <w:r w:rsidRPr="00D1238C">
              <w:rPr>
                <w:rFonts w:ascii="Times New Roman" w:hAnsi="Times New Roman" w:cs="Times New Roman"/>
                <w:color w:val="000000"/>
              </w:rPr>
              <w:lastRenderedPageBreak/>
              <w:t>Порядок подачи заявки</w:t>
            </w:r>
          </w:p>
        </w:tc>
        <w:tc>
          <w:tcPr>
            <w:tcW w:w="6237" w:type="dxa"/>
          </w:tcPr>
          <w:p w:rsidR="00182BAF" w:rsidRPr="00D1238C" w:rsidRDefault="00182BAF">
            <w:pPr>
              <w:autoSpaceDE w:val="0"/>
              <w:autoSpaceDN w:val="0"/>
              <w:adjustRightInd w:val="0"/>
              <w:jc w:val="both"/>
              <w:rPr>
                <w:rFonts w:ascii="Times New Roman" w:hAnsi="Times New Roman" w:cs="Times New Roman"/>
              </w:rPr>
            </w:pPr>
            <w:r w:rsidRPr="00D1238C">
              <w:rPr>
                <w:rFonts w:ascii="Times New Roman" w:hAnsi="Times New Roman" w:cs="Times New Roman"/>
              </w:rPr>
              <w:t xml:space="preserve">Участник отбора вправе представить документы для предоставления субсидии в электронном виде в информационно-аналитической системе управления развитием агропромышленного и </w:t>
            </w:r>
            <w:proofErr w:type="spellStart"/>
            <w:r w:rsidRPr="00D1238C">
              <w:rPr>
                <w:rFonts w:ascii="Times New Roman" w:hAnsi="Times New Roman" w:cs="Times New Roman"/>
              </w:rPr>
              <w:t>рыбохозяйственного</w:t>
            </w:r>
            <w:proofErr w:type="spellEnd"/>
            <w:r w:rsidRPr="00D1238C">
              <w:rPr>
                <w:rFonts w:ascii="Times New Roman" w:hAnsi="Times New Roman" w:cs="Times New Roman"/>
              </w:rPr>
              <w:t xml:space="preserve"> комплекса Ленинградской области (</w:t>
            </w:r>
            <w:hyperlink r:id="rId8" w:history="1">
              <w:r w:rsidRPr="00D1238C">
                <w:rPr>
                  <w:rStyle w:val="a3"/>
                  <w:rFonts w:ascii="Times New Roman" w:hAnsi="Times New Roman" w:cs="Times New Roman"/>
                </w:rPr>
                <w:t>https://gisapk.lenreg.ru</w:t>
              </w:r>
            </w:hyperlink>
            <w:r w:rsidRPr="00D1238C">
              <w:rPr>
                <w:rFonts w:ascii="Times New Roman" w:hAnsi="Times New Roman" w:cs="Times New Roman"/>
              </w:rPr>
              <w:t>)  подписанные электронной подписью.</w:t>
            </w:r>
          </w:p>
          <w:p w:rsidR="00D1238C" w:rsidRPr="00D1238C" w:rsidRDefault="00D1238C" w:rsidP="00D1238C">
            <w:pPr>
              <w:autoSpaceDE w:val="0"/>
              <w:autoSpaceDN w:val="0"/>
              <w:adjustRightInd w:val="0"/>
              <w:jc w:val="both"/>
              <w:rPr>
                <w:rFonts w:ascii="Times New Roman" w:hAnsi="Times New Roman" w:cs="Times New Roman"/>
              </w:rPr>
            </w:pPr>
            <w:r w:rsidRPr="00D1238C">
              <w:rPr>
                <w:rFonts w:ascii="Times New Roman" w:hAnsi="Times New Roman" w:cs="Times New Roman"/>
              </w:rPr>
              <w:t>Техническая возможность для подачи документов для указанной субсидии в электронном виде отсутствует.</w:t>
            </w:r>
          </w:p>
        </w:tc>
      </w:tr>
      <w:tr w:rsidR="00182BAF" w:rsidRPr="00D1238C" w:rsidTr="00182BAF">
        <w:tc>
          <w:tcPr>
            <w:tcW w:w="2660" w:type="dxa"/>
            <w:hideMark/>
          </w:tcPr>
          <w:p w:rsidR="00182BAF" w:rsidRPr="00D1238C" w:rsidRDefault="00182BAF" w:rsidP="00182BAF">
            <w:pPr>
              <w:pStyle w:val="a4"/>
              <w:jc w:val="center"/>
              <w:rPr>
                <w:rFonts w:ascii="Times New Roman" w:hAnsi="Times New Roman" w:cs="Times New Roman"/>
                <w:color w:val="000000"/>
              </w:rPr>
            </w:pPr>
            <w:r w:rsidRPr="00D1238C">
              <w:rPr>
                <w:rFonts w:ascii="Times New Roman" w:hAnsi="Times New Roman" w:cs="Times New Roman"/>
                <w:color w:val="000000"/>
              </w:rPr>
              <w:t>Порядок отзыва заявки участником отбора, порядок возврата заявки участнику отбора, порядок внесения изменений в заявку участником отбора</w:t>
            </w:r>
          </w:p>
        </w:tc>
        <w:tc>
          <w:tcPr>
            <w:tcW w:w="6237" w:type="dxa"/>
          </w:tcPr>
          <w:p w:rsidR="00182BAF" w:rsidRPr="00D1238C" w:rsidRDefault="00182BAF">
            <w:pPr>
              <w:autoSpaceDE w:val="0"/>
              <w:autoSpaceDN w:val="0"/>
              <w:adjustRightInd w:val="0"/>
              <w:jc w:val="both"/>
              <w:rPr>
                <w:rFonts w:ascii="Times New Roman" w:hAnsi="Times New Roman" w:cs="Times New Roman"/>
              </w:rPr>
            </w:pPr>
            <w:r w:rsidRPr="00D1238C">
              <w:rPr>
                <w:rFonts w:ascii="Times New Roman" w:hAnsi="Times New Roman" w:cs="Times New Roman"/>
              </w:rPr>
              <w:t xml:space="preserve">Заявитель вправе отозвать документы </w:t>
            </w:r>
            <w:proofErr w:type="gramStart"/>
            <w:r w:rsidRPr="00D1238C">
              <w:rPr>
                <w:rFonts w:ascii="Times New Roman" w:hAnsi="Times New Roman" w:cs="Times New Roman"/>
              </w:rPr>
              <w:t>на участие в отборе в течение срока приема документов на участие в отборе</w:t>
            </w:r>
            <w:proofErr w:type="gramEnd"/>
            <w:r w:rsidRPr="00D1238C">
              <w:rPr>
                <w:rFonts w:ascii="Times New Roman" w:hAnsi="Times New Roman" w:cs="Times New Roman"/>
              </w:rPr>
              <w:t xml:space="preserve"> путем направления в комитет соответствующего письма.</w:t>
            </w:r>
          </w:p>
          <w:p w:rsidR="00182BAF" w:rsidRPr="00D1238C" w:rsidRDefault="00182BAF">
            <w:pPr>
              <w:autoSpaceDE w:val="0"/>
              <w:autoSpaceDN w:val="0"/>
              <w:adjustRightInd w:val="0"/>
              <w:jc w:val="both"/>
              <w:rPr>
                <w:rFonts w:ascii="Times New Roman" w:hAnsi="Times New Roman" w:cs="Times New Roman"/>
              </w:rPr>
            </w:pPr>
          </w:p>
          <w:p w:rsidR="00182BAF" w:rsidRPr="00D1238C" w:rsidRDefault="00182BAF">
            <w:pPr>
              <w:autoSpaceDE w:val="0"/>
              <w:autoSpaceDN w:val="0"/>
              <w:adjustRightInd w:val="0"/>
              <w:jc w:val="both"/>
              <w:rPr>
                <w:rFonts w:ascii="Times New Roman" w:hAnsi="Times New Roman" w:cs="Times New Roman"/>
              </w:rPr>
            </w:pPr>
            <w:r w:rsidRPr="00D1238C">
              <w:rPr>
                <w:rFonts w:ascii="Times New Roman" w:hAnsi="Times New Roman" w:cs="Times New Roman"/>
              </w:rPr>
              <w:t>Заявитель вправе отозвать заявку в течение срока приема заявок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182BAF" w:rsidRPr="00D1238C" w:rsidRDefault="00182BAF">
            <w:pPr>
              <w:autoSpaceDE w:val="0"/>
              <w:autoSpaceDN w:val="0"/>
              <w:adjustRightInd w:val="0"/>
              <w:jc w:val="both"/>
              <w:rPr>
                <w:rFonts w:ascii="Times New Roman" w:hAnsi="Times New Roman" w:cs="Times New Roman"/>
              </w:rPr>
            </w:pPr>
          </w:p>
          <w:p w:rsidR="00182BAF" w:rsidRPr="00D1238C" w:rsidRDefault="00182BAF">
            <w:pPr>
              <w:autoSpaceDE w:val="0"/>
              <w:autoSpaceDN w:val="0"/>
              <w:adjustRightInd w:val="0"/>
              <w:jc w:val="both"/>
              <w:rPr>
                <w:rFonts w:ascii="Times New Roman" w:hAnsi="Times New Roman" w:cs="Times New Roman"/>
                <w:color w:val="000000"/>
              </w:rPr>
            </w:pPr>
            <w:r w:rsidRPr="00D1238C">
              <w:rPr>
                <w:rFonts w:ascii="Times New Roman" w:hAnsi="Times New Roman" w:cs="Times New Roman"/>
              </w:rPr>
              <w:lastRenderedPageBreak/>
              <w:t>Внесение изменений в документы осуществляется путем отзыва и подачи новой заявки в течение срока подачи заявки</w:t>
            </w:r>
          </w:p>
        </w:tc>
      </w:tr>
      <w:tr w:rsidR="00182BAF" w:rsidRPr="00D1238C" w:rsidTr="00182BAF">
        <w:tc>
          <w:tcPr>
            <w:tcW w:w="2660" w:type="dxa"/>
            <w:hideMark/>
          </w:tcPr>
          <w:p w:rsidR="00182BAF" w:rsidRPr="00D1238C" w:rsidRDefault="00182BAF" w:rsidP="00182BAF">
            <w:pPr>
              <w:pStyle w:val="a4"/>
              <w:jc w:val="center"/>
              <w:rPr>
                <w:rFonts w:ascii="Times New Roman" w:hAnsi="Times New Roman" w:cs="Times New Roman"/>
                <w:color w:val="000000"/>
              </w:rPr>
            </w:pPr>
            <w:r w:rsidRPr="00D1238C">
              <w:rPr>
                <w:rFonts w:ascii="Times New Roman" w:hAnsi="Times New Roman" w:cs="Times New Roman"/>
                <w:color w:val="000000"/>
              </w:rPr>
              <w:lastRenderedPageBreak/>
              <w:t>Правила рассмотрения и оценки заявок участников отбора</w:t>
            </w:r>
          </w:p>
        </w:tc>
        <w:tc>
          <w:tcPr>
            <w:tcW w:w="6237" w:type="dxa"/>
          </w:tcPr>
          <w:p w:rsidR="00182BAF" w:rsidRPr="00D1238C" w:rsidRDefault="00182BAF">
            <w:pPr>
              <w:autoSpaceDE w:val="0"/>
              <w:autoSpaceDN w:val="0"/>
              <w:adjustRightInd w:val="0"/>
              <w:jc w:val="both"/>
              <w:rPr>
                <w:rFonts w:ascii="Times New Roman" w:hAnsi="Times New Roman" w:cs="Times New Roman"/>
                <w:lang w:eastAsia="ru-RU"/>
              </w:rPr>
            </w:pPr>
            <w:r w:rsidRPr="00D1238C">
              <w:rPr>
                <w:rFonts w:ascii="Times New Roman" w:hAnsi="Times New Roman" w:cs="Times New Roman"/>
                <w:lang w:eastAsia="ru-RU"/>
              </w:rPr>
              <w:t>Способом проведения отбора получателей субсидий является запрос предложений (заявок)</w:t>
            </w:r>
          </w:p>
          <w:p w:rsidR="00182BAF" w:rsidRPr="00D1238C" w:rsidRDefault="00182BAF">
            <w:pPr>
              <w:autoSpaceDE w:val="0"/>
              <w:autoSpaceDN w:val="0"/>
              <w:adjustRightInd w:val="0"/>
              <w:jc w:val="both"/>
              <w:rPr>
                <w:rFonts w:ascii="Times New Roman" w:hAnsi="Times New Roman" w:cs="Times New Roman"/>
              </w:rPr>
            </w:pPr>
          </w:p>
          <w:p w:rsidR="00182BAF" w:rsidRPr="00D1238C" w:rsidRDefault="00182BAF">
            <w:pPr>
              <w:autoSpaceDE w:val="0"/>
              <w:autoSpaceDN w:val="0"/>
              <w:adjustRightInd w:val="0"/>
              <w:jc w:val="both"/>
              <w:rPr>
                <w:rFonts w:ascii="Times New Roman" w:hAnsi="Times New Roman" w:cs="Times New Roman"/>
              </w:rPr>
            </w:pPr>
            <w:r w:rsidRPr="00D1238C">
              <w:rPr>
                <w:rFonts w:ascii="Times New Roman" w:hAnsi="Times New Roman" w:cs="Times New Roman"/>
              </w:rPr>
              <w:t xml:space="preserve">Рассмотрение заявок, определение победителей отбора осуществляется структурным подразделением </w:t>
            </w:r>
            <w:proofErr w:type="gramStart"/>
            <w:r w:rsidRPr="00D1238C">
              <w:rPr>
                <w:rFonts w:ascii="Times New Roman" w:hAnsi="Times New Roman" w:cs="Times New Roman"/>
              </w:rPr>
              <w:t>комитета</w:t>
            </w:r>
            <w:proofErr w:type="gramEnd"/>
            <w:r w:rsidRPr="00D1238C">
              <w:rPr>
                <w:rFonts w:ascii="Times New Roman" w:hAnsi="Times New Roman" w:cs="Times New Roman"/>
              </w:rPr>
              <w:t xml:space="preserve">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182BAF" w:rsidRPr="00D1238C" w:rsidRDefault="00182BAF">
            <w:pPr>
              <w:autoSpaceDE w:val="0"/>
              <w:autoSpaceDN w:val="0"/>
              <w:adjustRightInd w:val="0"/>
              <w:jc w:val="both"/>
              <w:rPr>
                <w:rFonts w:ascii="Times New Roman" w:hAnsi="Times New Roman" w:cs="Times New Roman"/>
              </w:rPr>
            </w:pPr>
          </w:p>
          <w:p w:rsidR="00182BAF" w:rsidRPr="00D1238C" w:rsidRDefault="00182BAF">
            <w:pPr>
              <w:autoSpaceDE w:val="0"/>
              <w:autoSpaceDN w:val="0"/>
              <w:adjustRightInd w:val="0"/>
              <w:jc w:val="both"/>
              <w:rPr>
                <w:rFonts w:ascii="Times New Roman" w:hAnsi="Times New Roman" w:cs="Times New Roman"/>
              </w:rPr>
            </w:pPr>
            <w:r w:rsidRPr="00D1238C">
              <w:rPr>
                <w:rFonts w:ascii="Times New Roman" w:hAnsi="Times New Roman" w:cs="Times New Roman"/>
              </w:rPr>
              <w:t>Победителем отбора признается участник отбора, соответствующий категориям заявителей, а также требованиям к участникам отбора, представивший для проведения отбора необходимые документы, по которым отсутствуют основания для отклонения заявки и отказа в предоставлении субсидии.</w:t>
            </w:r>
          </w:p>
        </w:tc>
      </w:tr>
      <w:tr w:rsidR="00182BAF" w:rsidRPr="00D1238C" w:rsidTr="00182BAF">
        <w:tc>
          <w:tcPr>
            <w:tcW w:w="2660" w:type="dxa"/>
            <w:hideMark/>
          </w:tcPr>
          <w:p w:rsidR="00182BAF" w:rsidRPr="00D1238C" w:rsidRDefault="00182BAF" w:rsidP="00182BAF">
            <w:pPr>
              <w:pStyle w:val="a4"/>
              <w:jc w:val="center"/>
              <w:rPr>
                <w:rFonts w:ascii="Times New Roman" w:hAnsi="Times New Roman" w:cs="Times New Roman"/>
                <w:color w:val="000000"/>
              </w:rPr>
            </w:pPr>
            <w:r w:rsidRPr="00D1238C">
              <w:rPr>
                <w:rFonts w:ascii="Times New Roman" w:hAnsi="Times New Roman" w:cs="Times New Roman"/>
                <w:color w:val="000000"/>
              </w:rPr>
              <w:t>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w:t>
            </w:r>
          </w:p>
        </w:tc>
        <w:tc>
          <w:tcPr>
            <w:tcW w:w="6237" w:type="dxa"/>
            <w:hideMark/>
          </w:tcPr>
          <w:p w:rsidR="00182BAF" w:rsidRPr="00D1238C" w:rsidRDefault="00182BAF">
            <w:pPr>
              <w:autoSpaceDE w:val="0"/>
              <w:autoSpaceDN w:val="0"/>
              <w:adjustRightInd w:val="0"/>
              <w:jc w:val="both"/>
              <w:rPr>
                <w:rFonts w:ascii="Times New Roman" w:hAnsi="Times New Roman" w:cs="Times New Roman"/>
              </w:rPr>
            </w:pPr>
            <w:r w:rsidRPr="00D1238C">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D1238C">
              <w:rPr>
                <w:rFonts w:ascii="Times New Roman" w:hAnsi="Times New Roman" w:cs="Times New Roman"/>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D1238C">
              <w:rPr>
                <w:rFonts w:ascii="Times New Roman" w:hAnsi="Times New Roman" w:cs="Times New Roman"/>
              </w:rPr>
              <w:t xml:space="preserve"> комитета.</w:t>
            </w:r>
          </w:p>
        </w:tc>
      </w:tr>
      <w:tr w:rsidR="00182BAF" w:rsidRPr="00D1238C" w:rsidTr="00182BAF">
        <w:trPr>
          <w:trHeight w:val="5093"/>
        </w:trPr>
        <w:tc>
          <w:tcPr>
            <w:tcW w:w="2660" w:type="dxa"/>
            <w:hideMark/>
          </w:tcPr>
          <w:p w:rsidR="00182BAF" w:rsidRPr="00D1238C" w:rsidRDefault="00182BAF" w:rsidP="00182BAF">
            <w:pPr>
              <w:pStyle w:val="a4"/>
              <w:jc w:val="center"/>
              <w:rPr>
                <w:rFonts w:ascii="Times New Roman" w:hAnsi="Times New Roman" w:cs="Times New Roman"/>
                <w:color w:val="000000"/>
              </w:rPr>
            </w:pPr>
            <w:r w:rsidRPr="00D1238C">
              <w:rPr>
                <w:rFonts w:ascii="Times New Roman" w:hAnsi="Times New Roman" w:cs="Times New Roman"/>
                <w:color w:val="000000"/>
              </w:rPr>
              <w:t>Основания для отклонения заявок</w:t>
            </w:r>
          </w:p>
        </w:tc>
        <w:tc>
          <w:tcPr>
            <w:tcW w:w="6237" w:type="dxa"/>
          </w:tcPr>
          <w:p w:rsidR="00182BAF" w:rsidRPr="00D1238C" w:rsidRDefault="00182BAF">
            <w:pPr>
              <w:pStyle w:val="ConsPlusNormal"/>
              <w:jc w:val="both"/>
              <w:rPr>
                <w:rFonts w:ascii="Times New Roman" w:hAnsi="Times New Roman" w:cs="Times New Roman"/>
                <w:szCs w:val="22"/>
              </w:rPr>
            </w:pPr>
            <w:r w:rsidRPr="00D1238C">
              <w:rPr>
                <w:rFonts w:ascii="Times New Roman" w:hAnsi="Times New Roman" w:cs="Times New Roman"/>
                <w:szCs w:val="22"/>
              </w:rPr>
              <w:t>- несоответствие участника отбора категориям заявителей отбора требованиям к участникам отбора;</w:t>
            </w:r>
          </w:p>
          <w:p w:rsidR="00182BAF" w:rsidRPr="00D1238C" w:rsidRDefault="00182BAF">
            <w:pPr>
              <w:pStyle w:val="ConsPlusNormal"/>
              <w:jc w:val="both"/>
              <w:rPr>
                <w:rFonts w:ascii="Times New Roman" w:hAnsi="Times New Roman" w:cs="Times New Roman"/>
                <w:szCs w:val="22"/>
              </w:rPr>
            </w:pPr>
          </w:p>
          <w:p w:rsidR="00182BAF" w:rsidRPr="00D1238C" w:rsidRDefault="00182BAF">
            <w:pPr>
              <w:pStyle w:val="ConsPlusNormal"/>
              <w:jc w:val="both"/>
              <w:rPr>
                <w:rFonts w:ascii="Times New Roman" w:hAnsi="Times New Roman" w:cs="Times New Roman"/>
                <w:szCs w:val="22"/>
              </w:rPr>
            </w:pPr>
            <w:r w:rsidRPr="00D1238C">
              <w:rPr>
                <w:rFonts w:ascii="Times New Roman" w:hAnsi="Times New Roman" w:cs="Times New Roman"/>
                <w:szCs w:val="22"/>
              </w:rPr>
              <w:t>- несоответствие представленных участником отбора предложений (заявок) и документов требованиям, указанным в объявлении о проведении отбора;</w:t>
            </w:r>
          </w:p>
          <w:p w:rsidR="00182BAF" w:rsidRPr="00D1238C" w:rsidRDefault="00182BAF">
            <w:pPr>
              <w:pStyle w:val="ConsPlusNormal"/>
              <w:jc w:val="both"/>
              <w:rPr>
                <w:rFonts w:ascii="Times New Roman" w:hAnsi="Times New Roman" w:cs="Times New Roman"/>
                <w:szCs w:val="22"/>
              </w:rPr>
            </w:pPr>
          </w:p>
          <w:p w:rsidR="00182BAF" w:rsidRPr="00D1238C" w:rsidRDefault="00182BAF">
            <w:pPr>
              <w:pStyle w:val="ConsPlusNormal"/>
              <w:jc w:val="both"/>
              <w:rPr>
                <w:rFonts w:ascii="Times New Roman" w:hAnsi="Times New Roman" w:cs="Times New Roman"/>
                <w:szCs w:val="22"/>
              </w:rPr>
            </w:pPr>
            <w:r w:rsidRPr="00D1238C">
              <w:rPr>
                <w:rFonts w:ascii="Times New Roman" w:hAnsi="Times New Roman" w:cs="Times New Roman"/>
                <w:szCs w:val="22"/>
              </w:rPr>
              <w:t>- представление участником отбора информации, содержащейся в документах, не в полном объеме;</w:t>
            </w:r>
          </w:p>
          <w:p w:rsidR="00182BAF" w:rsidRPr="00D1238C" w:rsidRDefault="00182BAF">
            <w:pPr>
              <w:pStyle w:val="ConsPlusNormal"/>
              <w:jc w:val="both"/>
              <w:rPr>
                <w:rFonts w:ascii="Times New Roman" w:hAnsi="Times New Roman" w:cs="Times New Roman"/>
                <w:szCs w:val="22"/>
              </w:rPr>
            </w:pPr>
          </w:p>
          <w:p w:rsidR="00182BAF" w:rsidRPr="00D1238C" w:rsidRDefault="00182BAF">
            <w:pPr>
              <w:pStyle w:val="ConsPlusNormal"/>
              <w:jc w:val="both"/>
              <w:rPr>
                <w:rFonts w:ascii="Times New Roman" w:hAnsi="Times New Roman" w:cs="Times New Roman"/>
                <w:szCs w:val="22"/>
              </w:rPr>
            </w:pPr>
            <w:r w:rsidRPr="00D1238C">
              <w:rPr>
                <w:rFonts w:ascii="Times New Roman" w:hAnsi="Times New Roman" w:cs="Times New Roman"/>
                <w:szCs w:val="22"/>
              </w:rPr>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182BAF" w:rsidRPr="00D1238C" w:rsidRDefault="00182BAF">
            <w:pPr>
              <w:pStyle w:val="ConsPlusNormal"/>
              <w:jc w:val="both"/>
              <w:rPr>
                <w:rFonts w:ascii="Times New Roman" w:hAnsi="Times New Roman" w:cs="Times New Roman"/>
                <w:szCs w:val="22"/>
              </w:rPr>
            </w:pPr>
          </w:p>
          <w:p w:rsidR="00182BAF" w:rsidRPr="00D1238C" w:rsidRDefault="00182BAF">
            <w:pPr>
              <w:pStyle w:val="ConsPlusNormal"/>
              <w:jc w:val="both"/>
              <w:rPr>
                <w:rFonts w:ascii="Times New Roman" w:hAnsi="Times New Roman" w:cs="Times New Roman"/>
                <w:szCs w:val="22"/>
              </w:rPr>
            </w:pPr>
            <w:r w:rsidRPr="00D1238C">
              <w:rPr>
                <w:rFonts w:ascii="Times New Roman" w:hAnsi="Times New Roman" w:cs="Times New Roman"/>
                <w:szCs w:val="22"/>
              </w:rPr>
              <w:t xml:space="preserve">- подача участником отбора предложения (заявки) после даты </w:t>
            </w:r>
            <w:proofErr w:type="gramStart"/>
            <w:r w:rsidRPr="00D1238C">
              <w:rPr>
                <w:rFonts w:ascii="Times New Roman" w:hAnsi="Times New Roman" w:cs="Times New Roman"/>
                <w:szCs w:val="22"/>
              </w:rPr>
              <w:t>и(</w:t>
            </w:r>
            <w:proofErr w:type="gramEnd"/>
            <w:r w:rsidRPr="00D1238C">
              <w:rPr>
                <w:rFonts w:ascii="Times New Roman" w:hAnsi="Times New Roman" w:cs="Times New Roman"/>
                <w:szCs w:val="22"/>
              </w:rPr>
              <w:t>или) времени, определенных для подачи предложений (заявок).</w:t>
            </w:r>
          </w:p>
          <w:p w:rsidR="00182BAF" w:rsidRPr="00D1238C" w:rsidRDefault="00182BAF">
            <w:pPr>
              <w:pStyle w:val="ConsPlusNormal"/>
              <w:jc w:val="both"/>
              <w:rPr>
                <w:rFonts w:ascii="Times New Roman" w:hAnsi="Times New Roman" w:cs="Times New Roman"/>
                <w:szCs w:val="22"/>
              </w:rPr>
            </w:pPr>
          </w:p>
          <w:p w:rsidR="00182BAF" w:rsidRPr="00D1238C" w:rsidRDefault="00182BAF">
            <w:pPr>
              <w:pStyle w:val="ConsPlusNormal"/>
              <w:ind w:firstLine="540"/>
              <w:jc w:val="both"/>
              <w:rPr>
                <w:rFonts w:ascii="Times New Roman" w:hAnsi="Times New Roman" w:cs="Times New Roman"/>
                <w:szCs w:val="22"/>
              </w:rPr>
            </w:pPr>
            <w:r w:rsidRPr="00D1238C">
              <w:rPr>
                <w:rFonts w:ascii="Times New Roman" w:hAnsi="Times New Roman" w:cs="Times New Roman"/>
                <w:szCs w:val="22"/>
              </w:rPr>
              <w:t xml:space="preserve">В случае отклонения предложения (заявки) участника отбора комитет в срок, не превышающий пяти рабочих дней </w:t>
            </w:r>
            <w:proofErr w:type="gramStart"/>
            <w:r w:rsidRPr="00D1238C">
              <w:rPr>
                <w:rFonts w:ascii="Times New Roman" w:hAnsi="Times New Roman" w:cs="Times New Roman"/>
                <w:szCs w:val="22"/>
              </w:rPr>
              <w:t>с даты принятия</w:t>
            </w:r>
            <w:proofErr w:type="gramEnd"/>
            <w:r w:rsidRPr="00D1238C">
              <w:rPr>
                <w:rFonts w:ascii="Times New Roman" w:hAnsi="Times New Roman" w:cs="Times New Roman"/>
                <w:szCs w:val="22"/>
              </w:rPr>
              <w:t xml:space="preserve"> данного решения, направляет участнику отбора письмо (уведомление) об отклонении предложения (заявки) с информацией о причинах отклонения.</w:t>
            </w:r>
          </w:p>
          <w:p w:rsidR="00182BAF" w:rsidRPr="00D1238C" w:rsidRDefault="00182BAF">
            <w:pPr>
              <w:autoSpaceDE w:val="0"/>
              <w:autoSpaceDN w:val="0"/>
              <w:adjustRightInd w:val="0"/>
              <w:ind w:firstLine="540"/>
              <w:jc w:val="both"/>
              <w:rPr>
                <w:rFonts w:ascii="Times New Roman" w:hAnsi="Times New Roman" w:cs="Times New Roman"/>
                <w:lang w:eastAsia="ru-RU"/>
              </w:rPr>
            </w:pPr>
            <w:r w:rsidRPr="00D1238C">
              <w:rPr>
                <w:rFonts w:ascii="Times New Roman" w:hAnsi="Times New Roman" w:cs="Times New Roman"/>
                <w:lang w:eastAsia="ru-RU"/>
              </w:rP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182BAF" w:rsidRPr="00D1238C" w:rsidRDefault="00182BAF">
            <w:pPr>
              <w:pStyle w:val="ConsPlusNormal"/>
              <w:ind w:firstLine="540"/>
              <w:jc w:val="both"/>
              <w:rPr>
                <w:rFonts w:ascii="Times New Roman" w:hAnsi="Times New Roman" w:cs="Times New Roman"/>
                <w:szCs w:val="22"/>
              </w:rPr>
            </w:pPr>
          </w:p>
        </w:tc>
      </w:tr>
      <w:tr w:rsidR="00182BAF" w:rsidRPr="00D1238C" w:rsidTr="00182BAF">
        <w:trPr>
          <w:trHeight w:val="2705"/>
        </w:trPr>
        <w:tc>
          <w:tcPr>
            <w:tcW w:w="2660" w:type="dxa"/>
            <w:hideMark/>
          </w:tcPr>
          <w:p w:rsidR="00182BAF" w:rsidRPr="00D1238C" w:rsidRDefault="00182BAF" w:rsidP="00182BAF">
            <w:pPr>
              <w:pStyle w:val="a4"/>
              <w:jc w:val="center"/>
              <w:rPr>
                <w:rFonts w:ascii="Times New Roman" w:hAnsi="Times New Roman" w:cs="Times New Roman"/>
                <w:color w:val="000000"/>
              </w:rPr>
            </w:pPr>
            <w:r w:rsidRPr="00D1238C">
              <w:rPr>
                <w:rFonts w:ascii="Times New Roman" w:hAnsi="Times New Roman" w:cs="Times New Roman"/>
                <w:color w:val="000000"/>
              </w:rPr>
              <w:lastRenderedPageBreak/>
              <w:t>Сроки заключения соглашений</w:t>
            </w:r>
          </w:p>
        </w:tc>
        <w:tc>
          <w:tcPr>
            <w:tcW w:w="6237" w:type="dxa"/>
            <w:hideMark/>
          </w:tcPr>
          <w:p w:rsidR="00182BAF" w:rsidRPr="00D1238C" w:rsidRDefault="00182BAF">
            <w:pPr>
              <w:autoSpaceDE w:val="0"/>
              <w:autoSpaceDN w:val="0"/>
              <w:adjustRightInd w:val="0"/>
              <w:rPr>
                <w:rFonts w:ascii="Times New Roman" w:hAnsi="Times New Roman" w:cs="Times New Roman"/>
                <w:color w:val="000000"/>
              </w:rPr>
            </w:pPr>
            <w:r w:rsidRPr="00D1238C">
              <w:rPr>
                <w:rFonts w:ascii="Times New Roman" w:hAnsi="Times New Roman" w:cs="Times New Roman"/>
                <w:color w:val="000000"/>
              </w:rPr>
              <w:t xml:space="preserve">В течение 30 рабочих дней </w:t>
            </w:r>
            <w:proofErr w:type="gramStart"/>
            <w:r w:rsidRPr="00D1238C">
              <w:rPr>
                <w:rFonts w:ascii="Times New Roman" w:hAnsi="Times New Roman" w:cs="Times New Roman"/>
                <w:color w:val="000000"/>
              </w:rPr>
              <w:t>с даты опубликования</w:t>
            </w:r>
            <w:proofErr w:type="gramEnd"/>
            <w:r w:rsidRPr="00D1238C">
              <w:rPr>
                <w:rFonts w:ascii="Times New Roman" w:hAnsi="Times New Roman" w:cs="Times New Roman"/>
                <w:color w:val="000000"/>
              </w:rPr>
              <w:t xml:space="preserve"> на официальном сайте комитета в сети «Интернет» и на едином портале (при наличии технической возможности) информации о результатах отбора.</w:t>
            </w:r>
          </w:p>
          <w:p w:rsidR="00182BAF" w:rsidRPr="00D1238C" w:rsidRDefault="00182BAF">
            <w:pPr>
              <w:autoSpaceDE w:val="0"/>
              <w:autoSpaceDN w:val="0"/>
              <w:adjustRightInd w:val="0"/>
              <w:rPr>
                <w:rFonts w:ascii="Times New Roman" w:hAnsi="Times New Roman" w:cs="Times New Roman"/>
                <w:color w:val="000000"/>
              </w:rPr>
            </w:pPr>
            <w:r w:rsidRPr="00D1238C">
              <w:rPr>
                <w:rFonts w:ascii="Times New Roman" w:hAnsi="Times New Roman" w:cs="Times New Roman"/>
                <w:color w:val="000000"/>
              </w:rPr>
              <w:t>В случае если победитель отбора в указанный срок не заключает с комитетом соглашение, он признается уклонившимся от заключения соглашения.</w:t>
            </w:r>
          </w:p>
        </w:tc>
      </w:tr>
    </w:tbl>
    <w:p w:rsidR="003F59F6" w:rsidRPr="00D1238C" w:rsidRDefault="003F59F6" w:rsidP="004F5AF6">
      <w:pPr>
        <w:rPr>
          <w:rFonts w:ascii="Times New Roman" w:hAnsi="Times New Roman" w:cs="Times New Roman"/>
        </w:rPr>
      </w:pPr>
    </w:p>
    <w:p w:rsidR="003F59F6" w:rsidRPr="003F59F6" w:rsidRDefault="003F59F6" w:rsidP="003F59F6">
      <w:pPr>
        <w:rPr>
          <w:rFonts w:ascii="Times New Roman" w:hAnsi="Times New Roman" w:cs="Times New Roman"/>
        </w:rPr>
      </w:pPr>
      <w:r w:rsidRPr="00D1238C">
        <w:rPr>
          <w:rFonts w:ascii="Times New Roman" w:hAnsi="Times New Roman" w:cs="Times New Roman"/>
        </w:rPr>
        <w:br w:type="page"/>
      </w:r>
    </w:p>
    <w:bookmarkEnd w:id="0"/>
    <w:p w:rsidR="003F59F6" w:rsidRPr="003F59F6" w:rsidRDefault="003F59F6" w:rsidP="003F59F6">
      <w:pPr>
        <w:widowControl w:val="0"/>
        <w:autoSpaceDE w:val="0"/>
        <w:autoSpaceDN w:val="0"/>
        <w:spacing w:after="0" w:line="240" w:lineRule="auto"/>
        <w:jc w:val="right"/>
        <w:outlineLvl w:val="0"/>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lastRenderedPageBreak/>
        <w:t>УТВЕРЖДЕНА</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приказом комитета</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по агропромышленному</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 xml:space="preserve">и </w:t>
      </w:r>
      <w:proofErr w:type="spellStart"/>
      <w:r w:rsidRPr="003F59F6">
        <w:rPr>
          <w:rFonts w:ascii="Times New Roman" w:eastAsiaTheme="minorEastAsia" w:hAnsi="Times New Roman" w:cs="Times New Roman"/>
          <w:color w:val="000000" w:themeColor="text1"/>
          <w:sz w:val="20"/>
          <w:lang w:eastAsia="ru-RU"/>
        </w:rPr>
        <w:t>рыбохозяйственному</w:t>
      </w:r>
      <w:proofErr w:type="spellEnd"/>
      <w:r w:rsidRPr="003F59F6">
        <w:rPr>
          <w:rFonts w:ascii="Times New Roman" w:eastAsiaTheme="minorEastAsia" w:hAnsi="Times New Roman" w:cs="Times New Roman"/>
          <w:color w:val="000000" w:themeColor="text1"/>
          <w:sz w:val="20"/>
          <w:lang w:eastAsia="ru-RU"/>
        </w:rPr>
        <w:t xml:space="preserve"> комплексу</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Ленинградской области</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от 13.04.2020 N 17</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(приложение 1</w:t>
      </w:r>
      <w:r w:rsidR="001D49DC">
        <w:rPr>
          <w:rFonts w:ascii="Times New Roman" w:eastAsiaTheme="minorEastAsia" w:hAnsi="Times New Roman" w:cs="Times New Roman"/>
          <w:color w:val="000000" w:themeColor="text1"/>
          <w:sz w:val="20"/>
          <w:lang w:eastAsia="ru-RU"/>
        </w:rPr>
        <w:t>4</w:t>
      </w:r>
      <w:r w:rsidRPr="003F59F6">
        <w:rPr>
          <w:rFonts w:ascii="Times New Roman" w:eastAsiaTheme="minorEastAsia" w:hAnsi="Times New Roman" w:cs="Times New Roman"/>
          <w:color w:val="000000" w:themeColor="text1"/>
          <w:sz w:val="20"/>
          <w:lang w:eastAsia="ru-RU"/>
        </w:rPr>
        <w:t>)</w:t>
      </w:r>
    </w:p>
    <w:p w:rsidR="003F59F6" w:rsidRPr="003F59F6" w:rsidRDefault="003F59F6" w:rsidP="004F5AF6">
      <w:pP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F59F6" w:rsidRPr="003F59F6" w:rsidTr="00A93A9E">
        <w:tc>
          <w:tcPr>
            <w:tcW w:w="9071" w:type="dxa"/>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Справка-расчет</w:t>
            </w:r>
          </w:p>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для выплаты за счет средств областного бюджета Ленинградской области субсидии</w:t>
            </w:r>
          </w:p>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на возмещение части затрат на проведение химических мер борьбы с борщевиком</w:t>
            </w:r>
          </w:p>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Сосновского на землях сельскохозяйственных товаропроизводителей</w:t>
            </w:r>
          </w:p>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в ___________ году</w:t>
            </w:r>
          </w:p>
        </w:tc>
      </w:tr>
      <w:tr w:rsidR="003F59F6" w:rsidRPr="003F59F6" w:rsidTr="00A93A9E">
        <w:tc>
          <w:tcPr>
            <w:tcW w:w="9071" w:type="dxa"/>
            <w:tcBorders>
              <w:bottom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r>
      <w:tr w:rsidR="003F59F6" w:rsidRPr="003F59F6" w:rsidTr="00A93A9E">
        <w:tc>
          <w:tcPr>
            <w:tcW w:w="9071" w:type="dxa"/>
            <w:tcBorders>
              <w:top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(наименование получателя субсидии)</w:t>
            </w:r>
          </w:p>
        </w:tc>
      </w:tr>
    </w:tbl>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1417"/>
        <w:gridCol w:w="1530"/>
        <w:gridCol w:w="1587"/>
        <w:gridCol w:w="1247"/>
        <w:gridCol w:w="1360"/>
      </w:tblGrid>
      <w:tr w:rsidR="003F59F6" w:rsidRPr="003F59F6" w:rsidTr="00A93A9E">
        <w:tc>
          <w:tcPr>
            <w:tcW w:w="192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 xml:space="preserve">Обрабатываемая площадь, </w:t>
            </w:r>
            <w:proofErr w:type="gramStart"/>
            <w:r w:rsidRPr="003F59F6">
              <w:rPr>
                <w:rFonts w:ascii="Times New Roman" w:hAnsi="Times New Roman" w:cs="Times New Roman"/>
                <w:bCs/>
                <w:iCs/>
                <w:sz w:val="24"/>
                <w:szCs w:val="24"/>
              </w:rPr>
              <w:t>га</w:t>
            </w:r>
            <w:proofErr w:type="gramEnd"/>
          </w:p>
        </w:tc>
        <w:tc>
          <w:tcPr>
            <w:tcW w:w="2947" w:type="dxa"/>
            <w:gridSpan w:val="2"/>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Затраты на выполнение работ &lt;*&gt;</w:t>
            </w:r>
          </w:p>
        </w:tc>
        <w:tc>
          <w:tcPr>
            <w:tcW w:w="1587" w:type="dxa"/>
            <w:vMerge w:val="restart"/>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 засоренности</w:t>
            </w:r>
          </w:p>
        </w:tc>
        <w:tc>
          <w:tcPr>
            <w:tcW w:w="1247" w:type="dxa"/>
            <w:vMerge w:val="restart"/>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Ставка субсидии, %</w:t>
            </w:r>
          </w:p>
        </w:tc>
        <w:tc>
          <w:tcPr>
            <w:tcW w:w="1360" w:type="dxa"/>
            <w:vMerge w:val="restart"/>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Сумма субсидии, тыс. руб.</w:t>
            </w:r>
          </w:p>
        </w:tc>
      </w:tr>
      <w:tr w:rsidR="003F59F6" w:rsidRPr="003F59F6" w:rsidTr="00A93A9E">
        <w:tc>
          <w:tcPr>
            <w:tcW w:w="192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всего, тыс. руб.</w:t>
            </w:r>
          </w:p>
        </w:tc>
        <w:tc>
          <w:tcPr>
            <w:tcW w:w="1530"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на 1 га, тыс. руб.</w:t>
            </w:r>
          </w:p>
        </w:tc>
        <w:tc>
          <w:tcPr>
            <w:tcW w:w="1587" w:type="dxa"/>
            <w:vMerge/>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p>
        </w:tc>
      </w:tr>
      <w:tr w:rsidR="003F59F6" w:rsidRPr="003F59F6" w:rsidTr="00A93A9E">
        <w:tc>
          <w:tcPr>
            <w:tcW w:w="192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530"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24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360"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r>
      <w:tr w:rsidR="003F59F6" w:rsidRPr="003F59F6" w:rsidTr="00A93A9E">
        <w:tc>
          <w:tcPr>
            <w:tcW w:w="192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530"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24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360"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r>
      <w:tr w:rsidR="003F59F6" w:rsidRPr="003F59F6" w:rsidTr="00A93A9E">
        <w:tc>
          <w:tcPr>
            <w:tcW w:w="192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530"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24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360"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r>
      <w:tr w:rsidR="003F59F6" w:rsidRPr="003F59F6" w:rsidTr="00A93A9E">
        <w:tc>
          <w:tcPr>
            <w:tcW w:w="192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r w:rsidRPr="003F59F6">
              <w:rPr>
                <w:rFonts w:ascii="Times New Roman" w:hAnsi="Times New Roman" w:cs="Times New Roman"/>
                <w:bCs/>
                <w:iCs/>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530"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X</w:t>
            </w:r>
          </w:p>
        </w:tc>
        <w:tc>
          <w:tcPr>
            <w:tcW w:w="1247"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1360" w:type="dxa"/>
            <w:tcBorders>
              <w:top w:val="single" w:sz="4" w:space="0" w:color="auto"/>
              <w:left w:val="single" w:sz="4" w:space="0" w:color="auto"/>
              <w:bottom w:val="single" w:sz="4" w:space="0" w:color="auto"/>
              <w:right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r>
    </w:tbl>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004"/>
        <w:gridCol w:w="340"/>
        <w:gridCol w:w="3344"/>
      </w:tblGrid>
      <w:tr w:rsidR="003F59F6" w:rsidRPr="003F59F6" w:rsidTr="00A93A9E">
        <w:tc>
          <w:tcPr>
            <w:tcW w:w="2381" w:type="dxa"/>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r w:rsidRPr="003F59F6">
              <w:rPr>
                <w:rFonts w:ascii="Times New Roman" w:hAnsi="Times New Roman" w:cs="Times New Roman"/>
                <w:bCs/>
                <w:iCs/>
                <w:sz w:val="24"/>
                <w:szCs w:val="24"/>
              </w:rPr>
              <w:t>Руководитель</w:t>
            </w:r>
          </w:p>
        </w:tc>
        <w:tc>
          <w:tcPr>
            <w:tcW w:w="3004" w:type="dxa"/>
            <w:tcBorders>
              <w:bottom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340" w:type="dxa"/>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3344" w:type="dxa"/>
            <w:tcBorders>
              <w:bottom w:val="single" w:sz="4" w:space="0" w:color="auto"/>
            </w:tcBorders>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r>
      <w:tr w:rsidR="003F59F6" w:rsidRPr="003F59F6" w:rsidTr="00A93A9E">
        <w:tc>
          <w:tcPr>
            <w:tcW w:w="2381" w:type="dxa"/>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3004" w:type="dxa"/>
            <w:tcBorders>
              <w:top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(подпись)</w:t>
            </w:r>
          </w:p>
        </w:tc>
        <w:tc>
          <w:tcPr>
            <w:tcW w:w="340" w:type="dxa"/>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c>
          <w:tcPr>
            <w:tcW w:w="3344" w:type="dxa"/>
            <w:tcBorders>
              <w:top w:val="single" w:sz="4" w:space="0" w:color="auto"/>
            </w:tcBorders>
          </w:tcPr>
          <w:p w:rsidR="003F59F6" w:rsidRPr="003F59F6" w:rsidRDefault="003F59F6" w:rsidP="003F59F6">
            <w:pPr>
              <w:autoSpaceDE w:val="0"/>
              <w:autoSpaceDN w:val="0"/>
              <w:adjustRightInd w:val="0"/>
              <w:spacing w:after="0" w:line="240" w:lineRule="auto"/>
              <w:jc w:val="center"/>
              <w:rPr>
                <w:rFonts w:ascii="Times New Roman" w:hAnsi="Times New Roman" w:cs="Times New Roman"/>
                <w:bCs/>
                <w:iCs/>
                <w:sz w:val="24"/>
                <w:szCs w:val="24"/>
              </w:rPr>
            </w:pPr>
            <w:r w:rsidRPr="003F59F6">
              <w:rPr>
                <w:rFonts w:ascii="Times New Roman" w:hAnsi="Times New Roman" w:cs="Times New Roman"/>
                <w:bCs/>
                <w:iCs/>
                <w:sz w:val="24"/>
                <w:szCs w:val="24"/>
              </w:rPr>
              <w:t>(расшифровка подписи)</w:t>
            </w:r>
          </w:p>
        </w:tc>
      </w:tr>
      <w:tr w:rsidR="003F59F6" w:rsidRPr="003F59F6" w:rsidTr="00A93A9E">
        <w:tc>
          <w:tcPr>
            <w:tcW w:w="2381" w:type="dxa"/>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r w:rsidRPr="003F59F6">
              <w:rPr>
                <w:rFonts w:ascii="Times New Roman" w:hAnsi="Times New Roman" w:cs="Times New Roman"/>
                <w:bCs/>
                <w:iCs/>
                <w:sz w:val="24"/>
                <w:szCs w:val="24"/>
              </w:rPr>
              <w:t>МП &lt;**&gt;</w:t>
            </w:r>
          </w:p>
        </w:tc>
        <w:tc>
          <w:tcPr>
            <w:tcW w:w="6688" w:type="dxa"/>
            <w:gridSpan w:val="3"/>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p>
        </w:tc>
      </w:tr>
      <w:tr w:rsidR="003F59F6" w:rsidRPr="003F59F6" w:rsidTr="00A93A9E">
        <w:tc>
          <w:tcPr>
            <w:tcW w:w="9069" w:type="dxa"/>
            <w:gridSpan w:val="4"/>
          </w:tcPr>
          <w:p w:rsidR="003F59F6" w:rsidRPr="003F59F6" w:rsidRDefault="003F59F6" w:rsidP="003F59F6">
            <w:pPr>
              <w:autoSpaceDE w:val="0"/>
              <w:autoSpaceDN w:val="0"/>
              <w:adjustRightInd w:val="0"/>
              <w:spacing w:after="0" w:line="240" w:lineRule="auto"/>
              <w:rPr>
                <w:rFonts w:ascii="Times New Roman" w:hAnsi="Times New Roman" w:cs="Times New Roman"/>
                <w:bCs/>
                <w:iCs/>
                <w:sz w:val="24"/>
                <w:szCs w:val="24"/>
              </w:rPr>
            </w:pPr>
            <w:r w:rsidRPr="003F59F6">
              <w:rPr>
                <w:rFonts w:ascii="Times New Roman" w:hAnsi="Times New Roman" w:cs="Times New Roman"/>
                <w:bCs/>
                <w:iCs/>
                <w:sz w:val="24"/>
                <w:szCs w:val="24"/>
              </w:rPr>
              <w:t>Исполнитель _________________, телефон ______________, e-</w:t>
            </w:r>
            <w:proofErr w:type="spellStart"/>
            <w:r w:rsidRPr="003F59F6">
              <w:rPr>
                <w:rFonts w:ascii="Times New Roman" w:hAnsi="Times New Roman" w:cs="Times New Roman"/>
                <w:bCs/>
                <w:iCs/>
                <w:sz w:val="24"/>
                <w:szCs w:val="24"/>
              </w:rPr>
              <w:t>mail</w:t>
            </w:r>
            <w:proofErr w:type="spellEnd"/>
            <w:r w:rsidRPr="003F59F6">
              <w:rPr>
                <w:rFonts w:ascii="Times New Roman" w:hAnsi="Times New Roman" w:cs="Times New Roman"/>
                <w:bCs/>
                <w:iCs/>
                <w:sz w:val="24"/>
                <w:szCs w:val="24"/>
              </w:rPr>
              <w:t xml:space="preserve"> _______________</w:t>
            </w:r>
          </w:p>
        </w:tc>
      </w:tr>
    </w:tbl>
    <w:p w:rsidR="003F59F6" w:rsidRPr="003F59F6" w:rsidRDefault="003F59F6" w:rsidP="003F59F6">
      <w:pPr>
        <w:autoSpaceDE w:val="0"/>
        <w:autoSpaceDN w:val="0"/>
        <w:adjustRightInd w:val="0"/>
        <w:spacing w:after="0" w:line="240" w:lineRule="auto"/>
        <w:rPr>
          <w:rFonts w:ascii="Times New Roman" w:hAnsi="Times New Roman" w:cs="Times New Roman"/>
          <w:b/>
          <w:bCs/>
          <w:i/>
          <w:iCs/>
          <w:sz w:val="24"/>
          <w:szCs w:val="24"/>
        </w:rPr>
      </w:pPr>
    </w:p>
    <w:p w:rsidR="003F59F6" w:rsidRPr="003F59F6" w:rsidRDefault="003F59F6" w:rsidP="003F59F6">
      <w:pPr>
        <w:autoSpaceDE w:val="0"/>
        <w:autoSpaceDN w:val="0"/>
        <w:adjustRightInd w:val="0"/>
        <w:spacing w:after="0" w:line="240" w:lineRule="auto"/>
        <w:ind w:firstLine="540"/>
        <w:jc w:val="both"/>
        <w:rPr>
          <w:rFonts w:ascii="Times New Roman" w:hAnsi="Times New Roman" w:cs="Times New Roman"/>
          <w:b/>
          <w:bCs/>
          <w:i/>
          <w:iCs/>
          <w:sz w:val="24"/>
          <w:szCs w:val="24"/>
        </w:rPr>
      </w:pPr>
      <w:r w:rsidRPr="003F59F6">
        <w:rPr>
          <w:rFonts w:ascii="Times New Roman" w:hAnsi="Times New Roman" w:cs="Times New Roman"/>
          <w:b/>
          <w:bCs/>
          <w:i/>
          <w:iCs/>
          <w:sz w:val="24"/>
          <w:szCs w:val="24"/>
        </w:rPr>
        <w:t>--------------------------------</w:t>
      </w:r>
    </w:p>
    <w:p w:rsidR="003F59F6" w:rsidRPr="003F59F6" w:rsidRDefault="003F59F6" w:rsidP="003F59F6">
      <w:pPr>
        <w:autoSpaceDE w:val="0"/>
        <w:autoSpaceDN w:val="0"/>
        <w:adjustRightInd w:val="0"/>
        <w:spacing w:after="0" w:line="240" w:lineRule="auto"/>
        <w:ind w:firstLine="540"/>
        <w:jc w:val="both"/>
        <w:rPr>
          <w:rFonts w:ascii="Times New Roman" w:hAnsi="Times New Roman" w:cs="Times New Roman"/>
          <w:b/>
          <w:bCs/>
          <w:i/>
          <w:iCs/>
          <w:sz w:val="24"/>
          <w:szCs w:val="24"/>
        </w:rPr>
      </w:pPr>
      <w:r w:rsidRPr="003F59F6">
        <w:rPr>
          <w:rFonts w:ascii="Times New Roman" w:hAnsi="Times New Roman" w:cs="Times New Roman"/>
          <w:b/>
          <w:bCs/>
          <w:i/>
          <w:iCs/>
          <w:sz w:val="24"/>
          <w:szCs w:val="24"/>
        </w:rP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3F59F6" w:rsidRPr="003F59F6" w:rsidRDefault="003F59F6" w:rsidP="003F59F6">
      <w:pPr>
        <w:autoSpaceDE w:val="0"/>
        <w:autoSpaceDN w:val="0"/>
        <w:adjustRightInd w:val="0"/>
        <w:spacing w:after="0" w:line="240" w:lineRule="auto"/>
        <w:ind w:firstLine="540"/>
        <w:jc w:val="both"/>
        <w:rPr>
          <w:rFonts w:ascii="Times New Roman" w:hAnsi="Times New Roman" w:cs="Times New Roman"/>
          <w:b/>
          <w:bCs/>
          <w:i/>
          <w:iCs/>
          <w:sz w:val="24"/>
          <w:szCs w:val="24"/>
        </w:rPr>
      </w:pPr>
      <w:r w:rsidRPr="003F59F6">
        <w:rPr>
          <w:rFonts w:ascii="Times New Roman" w:hAnsi="Times New Roman" w:cs="Times New Roman"/>
          <w:b/>
          <w:bCs/>
          <w:i/>
          <w:iCs/>
          <w:sz w:val="24"/>
          <w:szCs w:val="24"/>
        </w:rPr>
        <w:t>&lt;**&gt; Для получателей субсидии, представляющих справку-расчет на бумажном носителе.</w:t>
      </w:r>
    </w:p>
    <w:p w:rsidR="003F59F6" w:rsidRPr="003F59F6" w:rsidRDefault="003F59F6" w:rsidP="003F59F6">
      <w:pPr>
        <w:autoSpaceDE w:val="0"/>
        <w:autoSpaceDN w:val="0"/>
        <w:adjustRightInd w:val="0"/>
        <w:spacing w:after="0" w:line="240" w:lineRule="auto"/>
        <w:jc w:val="right"/>
        <w:rPr>
          <w:rFonts w:ascii="Times New Roman" w:hAnsi="Times New Roman" w:cs="Times New Roman"/>
          <w:b/>
          <w:bCs/>
          <w:i/>
          <w:iCs/>
          <w:sz w:val="24"/>
          <w:szCs w:val="24"/>
        </w:rPr>
      </w:pPr>
    </w:p>
    <w:p w:rsidR="003F59F6" w:rsidRDefault="003F59F6" w:rsidP="003F59F6">
      <w:pPr>
        <w:rPr>
          <w:rFonts w:ascii="Times New Roman" w:hAnsi="Times New Roman" w:cs="Times New Roman"/>
          <w:sz w:val="24"/>
          <w:szCs w:val="24"/>
        </w:rPr>
      </w:pPr>
    </w:p>
    <w:p w:rsidR="003F59F6" w:rsidRPr="003F59F6" w:rsidRDefault="003F59F6" w:rsidP="003F59F6">
      <w:pPr>
        <w:rPr>
          <w:rFonts w:ascii="Times New Roman" w:hAnsi="Times New Roman" w:cs="Times New Roman"/>
        </w:rPr>
      </w:pP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p>
    <w:p w:rsidR="003F59F6" w:rsidRPr="003F59F6" w:rsidRDefault="003F59F6" w:rsidP="003F59F6">
      <w:pPr>
        <w:widowControl w:val="0"/>
        <w:autoSpaceDE w:val="0"/>
        <w:autoSpaceDN w:val="0"/>
        <w:spacing w:after="0" w:line="240" w:lineRule="auto"/>
        <w:jc w:val="right"/>
        <w:outlineLvl w:val="0"/>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lastRenderedPageBreak/>
        <w:t>УТВЕРЖДЕНА</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приказом комитета</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по агропромышленному</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 xml:space="preserve">и </w:t>
      </w:r>
      <w:proofErr w:type="spellStart"/>
      <w:r w:rsidRPr="003F59F6">
        <w:rPr>
          <w:rFonts w:ascii="Times New Roman" w:eastAsiaTheme="minorEastAsia" w:hAnsi="Times New Roman" w:cs="Times New Roman"/>
          <w:color w:val="000000" w:themeColor="text1"/>
          <w:sz w:val="20"/>
          <w:lang w:eastAsia="ru-RU"/>
        </w:rPr>
        <w:t>рыбохозяйственному</w:t>
      </w:r>
      <w:proofErr w:type="spellEnd"/>
      <w:r w:rsidRPr="003F59F6">
        <w:rPr>
          <w:rFonts w:ascii="Times New Roman" w:eastAsiaTheme="minorEastAsia" w:hAnsi="Times New Roman" w:cs="Times New Roman"/>
          <w:color w:val="000000" w:themeColor="text1"/>
          <w:sz w:val="20"/>
          <w:lang w:eastAsia="ru-RU"/>
        </w:rPr>
        <w:t xml:space="preserve"> комплексу</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Ленинградской области</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от 13.04.2020 N 17</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(приложение 15)</w:t>
      </w:r>
    </w:p>
    <w:p w:rsidR="003F59F6" w:rsidRPr="003F59F6" w:rsidRDefault="003F59F6" w:rsidP="003F59F6">
      <w:pPr>
        <w:widowControl w:val="0"/>
        <w:autoSpaceDE w:val="0"/>
        <w:autoSpaceDN w:val="0"/>
        <w:spacing w:after="1" w:line="240" w:lineRule="auto"/>
        <w:rPr>
          <w:rFonts w:ascii="Times New Roman" w:eastAsiaTheme="minorEastAsia" w:hAnsi="Times New Roman" w:cs="Times New Roman"/>
          <w:color w:val="000000" w:themeColor="text1"/>
          <w:sz w:val="20"/>
          <w:lang w:eastAsia="ru-RU"/>
        </w:rPr>
      </w:pPr>
    </w:p>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5"/>
        <w:gridCol w:w="3814"/>
        <w:gridCol w:w="454"/>
        <w:gridCol w:w="450"/>
        <w:gridCol w:w="3468"/>
        <w:gridCol w:w="391"/>
      </w:tblGrid>
      <w:tr w:rsidR="003F59F6" w:rsidRPr="00F544EA" w:rsidTr="00A93A9E">
        <w:tc>
          <w:tcPr>
            <w:tcW w:w="4309" w:type="dxa"/>
            <w:gridSpan w:val="2"/>
            <w:vMerge w:val="restart"/>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763" w:type="dxa"/>
            <w:gridSpan w:val="4"/>
            <w:tcBorders>
              <w:top w:val="nil"/>
              <w:left w:val="nil"/>
              <w:bottom w:val="nil"/>
              <w:right w:val="nil"/>
            </w:tcBorders>
          </w:tcPr>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r w:rsidRPr="003F59F6">
              <w:rPr>
                <w:rFonts w:ascii="Times New Roman" w:eastAsiaTheme="minorEastAsia" w:hAnsi="Times New Roman" w:cs="Times New Roman"/>
                <w:color w:val="000000" w:themeColor="text1"/>
                <w:sz w:val="24"/>
                <w:szCs w:val="24"/>
                <w:lang w:eastAsia="ru-RU"/>
              </w:rPr>
              <w:t xml:space="preserve">В комитет по </w:t>
            </w:r>
            <w:proofErr w:type="gramStart"/>
            <w:r w:rsidRPr="003F59F6">
              <w:rPr>
                <w:rFonts w:ascii="Times New Roman" w:eastAsiaTheme="minorEastAsia" w:hAnsi="Times New Roman" w:cs="Times New Roman"/>
                <w:color w:val="000000" w:themeColor="text1"/>
                <w:sz w:val="24"/>
                <w:szCs w:val="24"/>
                <w:lang w:eastAsia="ru-RU"/>
              </w:rPr>
              <w:t>агропромышленному</w:t>
            </w:r>
            <w:proofErr w:type="gramEnd"/>
            <w:r w:rsidRPr="003F59F6">
              <w:rPr>
                <w:rFonts w:ascii="Times New Roman" w:eastAsiaTheme="minorEastAsia" w:hAnsi="Times New Roman" w:cs="Times New Roman"/>
                <w:color w:val="000000" w:themeColor="text1"/>
                <w:sz w:val="24"/>
                <w:szCs w:val="24"/>
                <w:lang w:eastAsia="ru-RU"/>
              </w:rPr>
              <w:t xml:space="preserve"> и</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proofErr w:type="spellStart"/>
            <w:r w:rsidRPr="003F59F6">
              <w:rPr>
                <w:rFonts w:ascii="Times New Roman" w:eastAsiaTheme="minorEastAsia" w:hAnsi="Times New Roman" w:cs="Times New Roman"/>
                <w:color w:val="000000" w:themeColor="text1"/>
                <w:sz w:val="24"/>
                <w:szCs w:val="24"/>
                <w:lang w:eastAsia="ru-RU"/>
              </w:rPr>
              <w:t>рыбохозяйственному</w:t>
            </w:r>
            <w:proofErr w:type="spellEnd"/>
            <w:r w:rsidRPr="003F59F6">
              <w:rPr>
                <w:rFonts w:ascii="Times New Roman" w:eastAsiaTheme="minorEastAsia" w:hAnsi="Times New Roman" w:cs="Times New Roman"/>
                <w:color w:val="000000" w:themeColor="text1"/>
                <w:sz w:val="24"/>
                <w:szCs w:val="24"/>
                <w:lang w:eastAsia="ru-RU"/>
              </w:rPr>
              <w:t xml:space="preserve"> комплексу</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r w:rsidRPr="003F59F6">
              <w:rPr>
                <w:rFonts w:ascii="Times New Roman" w:eastAsiaTheme="minorEastAsia" w:hAnsi="Times New Roman" w:cs="Times New Roman"/>
                <w:color w:val="000000" w:themeColor="text1"/>
                <w:sz w:val="24"/>
                <w:szCs w:val="24"/>
                <w:lang w:eastAsia="ru-RU"/>
              </w:rPr>
              <w:t>Ленинградской области</w:t>
            </w:r>
          </w:p>
        </w:tc>
      </w:tr>
      <w:tr w:rsidR="003F59F6" w:rsidRPr="003F59F6" w:rsidTr="00A93A9E">
        <w:tc>
          <w:tcPr>
            <w:tcW w:w="4309"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54"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r w:rsidRPr="003F59F6">
              <w:rPr>
                <w:rFonts w:ascii="Times New Roman" w:eastAsiaTheme="minorEastAsia" w:hAnsi="Times New Roman" w:cs="Times New Roman"/>
                <w:color w:val="000000" w:themeColor="text1"/>
                <w:sz w:val="24"/>
                <w:szCs w:val="24"/>
                <w:lang w:eastAsia="ru-RU"/>
              </w:rPr>
              <w:t>от</w:t>
            </w:r>
          </w:p>
        </w:tc>
        <w:tc>
          <w:tcPr>
            <w:tcW w:w="4309" w:type="dxa"/>
            <w:gridSpan w:val="3"/>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4309"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763" w:type="dxa"/>
            <w:gridSpan w:val="4"/>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4309"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763" w:type="dxa"/>
            <w:gridSpan w:val="4"/>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(должность, фамилия, имя, отчество)</w:t>
            </w:r>
          </w:p>
        </w:tc>
      </w:tr>
      <w:tr w:rsidR="003F59F6" w:rsidRPr="003F59F6" w:rsidTr="00A93A9E">
        <w:tc>
          <w:tcPr>
            <w:tcW w:w="4309"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763" w:type="dxa"/>
            <w:gridSpan w:val="4"/>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4309"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763" w:type="dxa"/>
            <w:gridSpan w:val="4"/>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(организация, КФХ)</w:t>
            </w:r>
          </w:p>
        </w:tc>
      </w:tr>
      <w:tr w:rsidR="003F59F6" w:rsidRPr="003F59F6" w:rsidTr="00A93A9E">
        <w:tc>
          <w:tcPr>
            <w:tcW w:w="4309"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763" w:type="dxa"/>
            <w:gridSpan w:val="4"/>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blPrEx>
          <w:tblBorders>
            <w:insideH w:val="single" w:sz="4" w:space="0" w:color="auto"/>
          </w:tblBorders>
        </w:tblPrEx>
        <w:tc>
          <w:tcPr>
            <w:tcW w:w="4309"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763" w:type="dxa"/>
            <w:gridSpan w:val="4"/>
            <w:tcBorders>
              <w:top w:val="single" w:sz="4" w:space="0" w:color="auto"/>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4309"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763" w:type="dxa"/>
            <w:gridSpan w:val="4"/>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(юридический адрес)</w:t>
            </w:r>
          </w:p>
        </w:tc>
      </w:tr>
      <w:tr w:rsidR="003F59F6" w:rsidRPr="003F59F6" w:rsidTr="00A93A9E">
        <w:tc>
          <w:tcPr>
            <w:tcW w:w="4309"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904" w:type="dxa"/>
            <w:gridSpan w:val="2"/>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ИНН</w:t>
            </w:r>
          </w:p>
        </w:tc>
        <w:tc>
          <w:tcPr>
            <w:tcW w:w="3859" w:type="dxa"/>
            <w:gridSpan w:val="2"/>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0"/>
                <w:lang w:eastAsia="ru-RU"/>
              </w:rPr>
            </w:pPr>
          </w:p>
        </w:tc>
      </w:tr>
      <w:tr w:rsidR="003F59F6" w:rsidRPr="003F59F6" w:rsidTr="00A93A9E">
        <w:tc>
          <w:tcPr>
            <w:tcW w:w="4309"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904" w:type="dxa"/>
            <w:gridSpan w:val="2"/>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ОГРН</w:t>
            </w:r>
          </w:p>
        </w:tc>
        <w:tc>
          <w:tcPr>
            <w:tcW w:w="3859" w:type="dxa"/>
            <w:gridSpan w:val="2"/>
            <w:tcBorders>
              <w:top w:val="single" w:sz="4" w:space="0" w:color="auto"/>
              <w:left w:val="nil"/>
              <w:bottom w:val="single" w:sz="4" w:space="0" w:color="auto"/>
              <w:right w:val="nil"/>
            </w:tcBorders>
          </w:tcPr>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0"/>
                <w:lang w:eastAsia="ru-RU"/>
              </w:rPr>
            </w:pPr>
          </w:p>
        </w:tc>
      </w:tr>
      <w:tr w:rsidR="003F59F6" w:rsidRPr="003F59F6" w:rsidTr="00A93A9E">
        <w:tc>
          <w:tcPr>
            <w:tcW w:w="9072" w:type="dxa"/>
            <w:gridSpan w:val="6"/>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9072" w:type="dxa"/>
            <w:gridSpan w:val="6"/>
            <w:tcBorders>
              <w:top w:val="nil"/>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4"/>
                <w:szCs w:val="24"/>
                <w:lang w:eastAsia="ru-RU"/>
              </w:rPr>
            </w:pPr>
            <w:bookmarkStart w:id="1" w:name="P2724"/>
            <w:bookmarkEnd w:id="1"/>
            <w:r w:rsidRPr="003F59F6">
              <w:rPr>
                <w:rFonts w:ascii="Times New Roman" w:eastAsiaTheme="minorEastAsia" w:hAnsi="Times New Roman" w:cs="Times New Roman"/>
                <w:b/>
                <w:color w:val="000000" w:themeColor="text1"/>
                <w:sz w:val="24"/>
                <w:szCs w:val="24"/>
                <w:lang w:eastAsia="ru-RU"/>
              </w:rPr>
              <w:t>Справка</w:t>
            </w:r>
          </w:p>
        </w:tc>
      </w:tr>
      <w:tr w:rsidR="003F59F6" w:rsidRPr="003F59F6" w:rsidTr="00A93A9E">
        <w:tc>
          <w:tcPr>
            <w:tcW w:w="9072" w:type="dxa"/>
            <w:gridSpan w:val="6"/>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r>
      <w:tr w:rsidR="003F59F6" w:rsidRPr="003F59F6" w:rsidTr="00F544EA">
        <w:trPr>
          <w:trHeight w:val="12"/>
        </w:trPr>
        <w:tc>
          <w:tcPr>
            <w:tcW w:w="495"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c>
          <w:tcPr>
            <w:tcW w:w="8186" w:type="dxa"/>
            <w:gridSpan w:val="4"/>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4"/>
                <w:szCs w:val="24"/>
                <w:lang w:eastAsia="ru-RU"/>
              </w:rPr>
            </w:pPr>
          </w:p>
        </w:tc>
        <w:tc>
          <w:tcPr>
            <w:tcW w:w="391" w:type="dxa"/>
            <w:tcBorders>
              <w:top w:val="nil"/>
              <w:left w:val="nil"/>
              <w:bottom w:val="nil"/>
              <w:right w:val="nil"/>
            </w:tcBorders>
          </w:tcPr>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w:t>
            </w:r>
          </w:p>
        </w:tc>
      </w:tr>
      <w:tr w:rsidR="003F59F6" w:rsidRPr="003F59F6" w:rsidTr="00A93A9E">
        <w:tc>
          <w:tcPr>
            <w:tcW w:w="8681" w:type="dxa"/>
            <w:gridSpan w:val="5"/>
            <w:tcBorders>
              <w:top w:val="nil"/>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i/>
                <w:color w:val="000000" w:themeColor="text1"/>
                <w:sz w:val="20"/>
                <w:lang w:eastAsia="ru-RU"/>
              </w:rPr>
              <w:t>(организация, КФХ)</w:t>
            </w:r>
          </w:p>
        </w:tc>
        <w:tc>
          <w:tcPr>
            <w:tcW w:w="391" w:type="dxa"/>
            <w:tcBorders>
              <w:top w:val="nil"/>
              <w:left w:val="nil"/>
              <w:bottom w:val="nil"/>
              <w:right w:val="nil"/>
            </w:tcBorders>
          </w:tcPr>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0"/>
                <w:lang w:eastAsia="ru-RU"/>
              </w:rPr>
            </w:pPr>
          </w:p>
        </w:tc>
      </w:tr>
      <w:tr w:rsidR="003F59F6" w:rsidRPr="00F544EA" w:rsidTr="00A93A9E">
        <w:tc>
          <w:tcPr>
            <w:tcW w:w="9072" w:type="dxa"/>
            <w:gridSpan w:val="6"/>
            <w:tcBorders>
              <w:top w:val="nil"/>
              <w:left w:val="nil"/>
              <w:bottom w:val="nil"/>
              <w:right w:val="nil"/>
            </w:tcBorders>
          </w:tcPr>
          <w:p w:rsidR="003F59F6" w:rsidRPr="003F59F6" w:rsidRDefault="003F59F6" w:rsidP="00F544EA">
            <w:pPr>
              <w:widowControl w:val="0"/>
              <w:autoSpaceDE w:val="0"/>
              <w:autoSpaceDN w:val="0"/>
              <w:spacing w:before="100" w:beforeAutospacing="1" w:after="100" w:afterAutospacing="1" w:line="240" w:lineRule="auto"/>
              <w:contextualSpacing/>
              <w:rPr>
                <w:rFonts w:ascii="Times New Roman" w:eastAsiaTheme="minorEastAsia" w:hAnsi="Times New Roman" w:cs="Times New Roman"/>
                <w:color w:val="000000" w:themeColor="text1"/>
                <w:sz w:val="23"/>
                <w:szCs w:val="23"/>
                <w:lang w:eastAsia="ru-RU"/>
              </w:rPr>
            </w:pPr>
            <w:proofErr w:type="gramStart"/>
            <w:r w:rsidRPr="003F59F6">
              <w:rPr>
                <w:rFonts w:ascii="Times New Roman" w:eastAsiaTheme="minorEastAsia" w:hAnsi="Times New Roman" w:cs="Times New Roman"/>
                <w:color w:val="000000" w:themeColor="text1"/>
                <w:sz w:val="23"/>
                <w:szCs w:val="23"/>
                <w:lang w:eastAsia="ru-RU"/>
              </w:rPr>
              <w:t>являющееся</w:t>
            </w:r>
            <w:proofErr w:type="gramEnd"/>
            <w:r w:rsidRPr="003F59F6">
              <w:rPr>
                <w:rFonts w:ascii="Times New Roman" w:eastAsiaTheme="minorEastAsia" w:hAnsi="Times New Roman" w:cs="Times New Roman"/>
                <w:color w:val="000000" w:themeColor="text1"/>
                <w:sz w:val="23"/>
                <w:szCs w:val="23"/>
                <w:lang w:eastAsia="ru-RU"/>
              </w:rPr>
              <w:t xml:space="preserve"> </w:t>
            </w:r>
            <w:r w:rsidRPr="003F59F6">
              <w:rPr>
                <w:rFonts w:ascii="Times New Roman" w:eastAsiaTheme="minorEastAsia" w:hAnsi="Times New Roman" w:cs="Times New Roman"/>
                <w:b/>
                <w:color w:val="000000" w:themeColor="text1"/>
                <w:sz w:val="23"/>
                <w:szCs w:val="23"/>
                <w:lang w:eastAsia="ru-RU"/>
              </w:rPr>
              <w:t>юридическим лицом</w:t>
            </w:r>
            <w:r w:rsidRPr="003F59F6">
              <w:rPr>
                <w:rFonts w:ascii="Times New Roman" w:eastAsiaTheme="minorEastAsia" w:hAnsi="Times New Roman" w:cs="Times New Roman"/>
                <w:color w:val="000000" w:themeColor="text1"/>
                <w:sz w:val="23"/>
                <w:szCs w:val="23"/>
                <w:lang w:eastAsia="ru-RU"/>
              </w:rPr>
              <w:t xml:space="preserve"> (далее - участник отбора):</w:t>
            </w:r>
          </w:p>
        </w:tc>
      </w:tr>
      <w:tr w:rsidR="003F59F6" w:rsidRPr="00F544EA" w:rsidTr="00A93A9E">
        <w:tc>
          <w:tcPr>
            <w:tcW w:w="9072" w:type="dxa"/>
            <w:gridSpan w:val="6"/>
            <w:tcBorders>
              <w:top w:val="nil"/>
              <w:left w:val="nil"/>
              <w:bottom w:val="nil"/>
              <w:right w:val="nil"/>
            </w:tcBorders>
          </w:tcPr>
          <w:p w:rsidR="003F59F6" w:rsidRPr="003F59F6" w:rsidRDefault="003F59F6" w:rsidP="00F544EA">
            <w:pPr>
              <w:widowControl w:val="0"/>
              <w:autoSpaceDE w:val="0"/>
              <w:autoSpaceDN w:val="0"/>
              <w:spacing w:before="100" w:beforeAutospacing="1" w:after="100" w:afterAutospacing="1" w:line="240" w:lineRule="auto"/>
              <w:ind w:firstLine="283"/>
              <w:contextualSpacing/>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3F59F6" w:rsidRPr="00F544EA" w:rsidTr="00A93A9E">
        <w:tc>
          <w:tcPr>
            <w:tcW w:w="9072" w:type="dxa"/>
            <w:gridSpan w:val="6"/>
            <w:tcBorders>
              <w:top w:val="nil"/>
              <w:left w:val="nil"/>
              <w:bottom w:val="nil"/>
              <w:right w:val="nil"/>
            </w:tcBorders>
          </w:tcPr>
          <w:p w:rsidR="003F59F6" w:rsidRPr="003F59F6" w:rsidRDefault="003F59F6" w:rsidP="00F544EA">
            <w:pPr>
              <w:widowControl w:val="0"/>
              <w:autoSpaceDE w:val="0"/>
              <w:autoSpaceDN w:val="0"/>
              <w:spacing w:before="100" w:beforeAutospacing="1" w:after="100" w:afterAutospacing="1" w:line="240" w:lineRule="auto"/>
              <w:ind w:firstLine="283"/>
              <w:contextualSpacing/>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3F59F6" w:rsidRPr="00F544EA" w:rsidTr="00A93A9E">
        <w:tc>
          <w:tcPr>
            <w:tcW w:w="9072" w:type="dxa"/>
            <w:gridSpan w:val="6"/>
            <w:tcBorders>
              <w:top w:val="nil"/>
              <w:left w:val="nil"/>
              <w:bottom w:val="nil"/>
              <w:right w:val="nil"/>
            </w:tcBorders>
          </w:tcPr>
          <w:p w:rsidR="003F59F6" w:rsidRPr="003F59F6" w:rsidRDefault="003F59F6" w:rsidP="00F544EA">
            <w:pPr>
              <w:widowControl w:val="0"/>
              <w:autoSpaceDE w:val="0"/>
              <w:autoSpaceDN w:val="0"/>
              <w:spacing w:before="100" w:beforeAutospacing="1" w:after="100" w:afterAutospacing="1" w:line="240" w:lineRule="auto"/>
              <w:ind w:firstLine="283"/>
              <w:contextualSpacing/>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b/>
                <w:color w:val="000000" w:themeColor="text1"/>
                <w:sz w:val="23"/>
                <w:szCs w:val="23"/>
                <w:lang w:eastAsia="ru-RU"/>
              </w:rPr>
              <w:t>подтверждает, что не ранее чем за 30 календарных дней до даты подачи заявки на участие в отборе:</w:t>
            </w:r>
          </w:p>
        </w:tc>
      </w:tr>
      <w:tr w:rsidR="003F59F6" w:rsidRPr="00F544EA" w:rsidTr="00A93A9E">
        <w:tc>
          <w:tcPr>
            <w:tcW w:w="9072" w:type="dxa"/>
            <w:gridSpan w:val="6"/>
            <w:tcBorders>
              <w:top w:val="nil"/>
              <w:left w:val="nil"/>
              <w:bottom w:val="nil"/>
              <w:right w:val="nil"/>
            </w:tcBorders>
          </w:tcPr>
          <w:p w:rsidR="003F59F6" w:rsidRPr="003F59F6" w:rsidRDefault="003F59F6" w:rsidP="00F544EA">
            <w:pPr>
              <w:widowControl w:val="0"/>
              <w:autoSpaceDE w:val="0"/>
              <w:autoSpaceDN w:val="0"/>
              <w:spacing w:before="100" w:beforeAutospacing="1" w:after="100" w:afterAutospacing="1" w:line="240" w:lineRule="auto"/>
              <w:ind w:firstLine="283"/>
              <w:contextualSpacing/>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 xml:space="preserve">- у участника отбора отсутствует просроченная задолженность по возврату в областной бюджет Ленинградской области субсидий, бюджетных инвестиций, </w:t>
            </w:r>
            <w:proofErr w:type="gramStart"/>
            <w:r w:rsidRPr="003F59F6">
              <w:rPr>
                <w:rFonts w:ascii="Times New Roman" w:eastAsiaTheme="minorEastAsia" w:hAnsi="Times New Roman" w:cs="Times New Roman"/>
                <w:color w:val="000000" w:themeColor="text1"/>
                <w:sz w:val="23"/>
                <w:szCs w:val="23"/>
                <w:lang w:eastAsia="ru-RU"/>
              </w:rPr>
              <w:t>предоставленных</w:t>
            </w:r>
            <w:proofErr w:type="gramEnd"/>
            <w:r w:rsidRPr="003F59F6">
              <w:rPr>
                <w:rFonts w:ascii="Times New Roman" w:eastAsiaTheme="minorEastAsia" w:hAnsi="Times New Roman" w:cs="Times New Roman"/>
                <w:color w:val="000000" w:themeColor="text1"/>
                <w:sz w:val="23"/>
                <w:szCs w:val="23"/>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tc>
      </w:tr>
      <w:tr w:rsidR="003F59F6" w:rsidRPr="00F544EA" w:rsidTr="00A93A9E">
        <w:tc>
          <w:tcPr>
            <w:tcW w:w="9072" w:type="dxa"/>
            <w:gridSpan w:val="6"/>
            <w:tcBorders>
              <w:top w:val="nil"/>
              <w:left w:val="nil"/>
              <w:bottom w:val="nil"/>
              <w:right w:val="nil"/>
            </w:tcBorders>
          </w:tcPr>
          <w:p w:rsidR="003F59F6" w:rsidRPr="003F59F6" w:rsidRDefault="003F59F6" w:rsidP="00F544EA">
            <w:pPr>
              <w:widowControl w:val="0"/>
              <w:autoSpaceDE w:val="0"/>
              <w:autoSpaceDN w:val="0"/>
              <w:spacing w:before="100" w:beforeAutospacing="1" w:after="100" w:afterAutospacing="1" w:line="240" w:lineRule="auto"/>
              <w:ind w:firstLine="283"/>
              <w:contextualSpacing/>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b/>
                <w:color w:val="000000" w:themeColor="text1"/>
                <w:sz w:val="23"/>
                <w:szCs w:val="23"/>
                <w:lang w:eastAsia="ru-RU"/>
              </w:rPr>
              <w:lastRenderedPageBreak/>
              <w:t>- участник отбора не находится</w:t>
            </w:r>
            <w:r w:rsidRPr="003F59F6">
              <w:rPr>
                <w:rFonts w:ascii="Times New Roman" w:eastAsiaTheme="minorEastAsia" w:hAnsi="Times New Roman" w:cs="Times New Roman"/>
                <w:color w:val="000000" w:themeColor="text1"/>
                <w:sz w:val="23"/>
                <w:szCs w:val="23"/>
                <w:lang w:eastAsia="ru-RU"/>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r>
      <w:tr w:rsidR="003F59F6" w:rsidRPr="00F544EA" w:rsidTr="00A93A9E">
        <w:tc>
          <w:tcPr>
            <w:tcW w:w="9072" w:type="dxa"/>
            <w:gridSpan w:val="6"/>
            <w:tcBorders>
              <w:top w:val="nil"/>
              <w:left w:val="nil"/>
              <w:bottom w:val="nil"/>
              <w:right w:val="nil"/>
            </w:tcBorders>
          </w:tcPr>
          <w:p w:rsidR="003F59F6" w:rsidRPr="003F59F6" w:rsidRDefault="003F59F6" w:rsidP="00F544EA">
            <w:pPr>
              <w:widowControl w:val="0"/>
              <w:autoSpaceDE w:val="0"/>
              <w:autoSpaceDN w:val="0"/>
              <w:spacing w:before="100" w:beforeAutospacing="1" w:after="100" w:afterAutospacing="1" w:line="240" w:lineRule="auto"/>
              <w:ind w:firstLine="283"/>
              <w:contextualSpacing/>
              <w:jc w:val="both"/>
              <w:rPr>
                <w:rFonts w:ascii="Times New Roman" w:eastAsiaTheme="minorEastAsia" w:hAnsi="Times New Roman" w:cs="Times New Roman"/>
                <w:color w:val="000000" w:themeColor="text1"/>
                <w:sz w:val="23"/>
                <w:szCs w:val="23"/>
                <w:lang w:eastAsia="ru-RU"/>
              </w:rPr>
            </w:pPr>
            <w:proofErr w:type="gramStart"/>
            <w:r w:rsidRPr="003F59F6">
              <w:rPr>
                <w:rFonts w:ascii="Times New Roman" w:eastAsiaTheme="minorEastAsia" w:hAnsi="Times New Roman" w:cs="Times New Roman"/>
                <w:color w:val="000000" w:themeColor="text1"/>
                <w:sz w:val="23"/>
                <w:szCs w:val="23"/>
                <w:lang w:eastAsia="ru-RU"/>
              </w:rPr>
              <w:t xml:space="preserve">- в реестре дисквалифицированных лиц </w:t>
            </w:r>
            <w:r w:rsidRPr="003F59F6">
              <w:rPr>
                <w:rFonts w:ascii="Times New Roman" w:eastAsiaTheme="minorEastAsia" w:hAnsi="Times New Roman" w:cs="Times New Roman"/>
                <w:b/>
                <w:color w:val="000000" w:themeColor="text1"/>
                <w:sz w:val="23"/>
                <w:szCs w:val="23"/>
                <w:lang w:eastAsia="ru-RU"/>
              </w:rPr>
              <w:t>отсутствуют сведения</w:t>
            </w:r>
            <w:r w:rsidRPr="003F59F6">
              <w:rPr>
                <w:rFonts w:ascii="Times New Roman" w:eastAsiaTheme="minorEastAsia" w:hAnsi="Times New Roman" w:cs="Times New Roman"/>
                <w:color w:val="000000" w:themeColor="text1"/>
                <w:sz w:val="23"/>
                <w:szCs w:val="23"/>
                <w:lang w:eastAsia="ru-RU"/>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tc>
      </w:tr>
      <w:tr w:rsidR="003F59F6" w:rsidRPr="00F544EA" w:rsidTr="00A93A9E">
        <w:tc>
          <w:tcPr>
            <w:tcW w:w="9072" w:type="dxa"/>
            <w:gridSpan w:val="6"/>
            <w:tcBorders>
              <w:top w:val="nil"/>
              <w:left w:val="nil"/>
              <w:bottom w:val="nil"/>
              <w:right w:val="nil"/>
            </w:tcBorders>
          </w:tcPr>
          <w:p w:rsidR="003F59F6" w:rsidRPr="003F59F6" w:rsidRDefault="003F59F6" w:rsidP="00F544EA">
            <w:pPr>
              <w:widowControl w:val="0"/>
              <w:autoSpaceDE w:val="0"/>
              <w:autoSpaceDN w:val="0"/>
              <w:spacing w:before="100" w:beforeAutospacing="1" w:after="100" w:afterAutospacing="1" w:line="240" w:lineRule="auto"/>
              <w:ind w:firstLine="283"/>
              <w:contextualSpacing/>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b/>
                <w:color w:val="000000" w:themeColor="text1"/>
                <w:sz w:val="23"/>
                <w:szCs w:val="23"/>
                <w:lang w:eastAsia="ru-RU"/>
              </w:rPr>
              <w:t>- участник отбора не является</w:t>
            </w:r>
            <w:r w:rsidRPr="003F59F6">
              <w:rPr>
                <w:rFonts w:ascii="Times New Roman" w:eastAsiaTheme="minorEastAsia" w:hAnsi="Times New Roman" w:cs="Times New Roman"/>
                <w:color w:val="000000" w:themeColor="text1"/>
                <w:sz w:val="23"/>
                <w:szCs w:val="23"/>
                <w:lang w:eastAsia="ru-RU"/>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3F59F6">
              <w:rPr>
                <w:rFonts w:ascii="Times New Roman" w:eastAsiaTheme="minorEastAsia" w:hAnsi="Times New Roman" w:cs="Times New Roman"/>
                <w:color w:val="000000" w:themeColor="text1"/>
                <w:sz w:val="23"/>
                <w:szCs w:val="23"/>
                <w:lang w:eastAsia="ru-RU"/>
              </w:rPr>
              <w:t>и(</w:t>
            </w:r>
            <w:proofErr w:type="gramEnd"/>
            <w:r w:rsidRPr="003F59F6">
              <w:rPr>
                <w:rFonts w:ascii="Times New Roman" w:eastAsiaTheme="minorEastAsia" w:hAnsi="Times New Roman" w:cs="Times New Roman"/>
                <w:color w:val="000000" w:themeColor="text1"/>
                <w:sz w:val="23"/>
                <w:szCs w:val="23"/>
                <w:lang w:eastAsia="ru-RU"/>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r>
      <w:tr w:rsidR="003F59F6" w:rsidRPr="00F544EA" w:rsidTr="00A93A9E">
        <w:tc>
          <w:tcPr>
            <w:tcW w:w="9072" w:type="dxa"/>
            <w:gridSpan w:val="6"/>
            <w:tcBorders>
              <w:top w:val="nil"/>
              <w:left w:val="nil"/>
              <w:bottom w:val="nil"/>
              <w:right w:val="nil"/>
            </w:tcBorders>
          </w:tcPr>
          <w:p w:rsidR="003F59F6" w:rsidRPr="003F59F6" w:rsidRDefault="003F59F6" w:rsidP="00F544EA">
            <w:pPr>
              <w:widowControl w:val="0"/>
              <w:autoSpaceDE w:val="0"/>
              <w:autoSpaceDN w:val="0"/>
              <w:spacing w:before="100" w:beforeAutospacing="1" w:after="100" w:afterAutospacing="1" w:line="240" w:lineRule="auto"/>
              <w:ind w:firstLine="283"/>
              <w:contextualSpacing/>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b/>
                <w:color w:val="000000" w:themeColor="text1"/>
                <w:sz w:val="23"/>
                <w:szCs w:val="23"/>
                <w:lang w:eastAsia="ru-RU"/>
              </w:rPr>
              <w:t>- участник отбора не получает</w:t>
            </w:r>
            <w:r w:rsidRPr="003F59F6">
              <w:rPr>
                <w:rFonts w:ascii="Times New Roman" w:eastAsiaTheme="minorEastAsia" w:hAnsi="Times New Roman" w:cs="Times New Roman"/>
                <w:color w:val="000000" w:themeColor="text1"/>
                <w:sz w:val="23"/>
                <w:szCs w:val="23"/>
                <w:lang w:eastAsia="ru-RU"/>
              </w:rPr>
              <w:t xml:space="preserve"> средства из областного бюджета Ленинградской области, в соответствии с иными нормативными правовыми актами на цели, указанные в </w:t>
            </w:r>
            <w:hyperlink r:id="rId9">
              <w:r w:rsidRPr="003F59F6">
                <w:rPr>
                  <w:rFonts w:ascii="Times New Roman" w:eastAsiaTheme="minorEastAsia" w:hAnsi="Times New Roman" w:cs="Times New Roman"/>
                  <w:color w:val="000000" w:themeColor="text1"/>
                  <w:sz w:val="23"/>
                  <w:szCs w:val="23"/>
                  <w:lang w:eastAsia="ru-RU"/>
                </w:rPr>
                <w:t>разделе 1</w:t>
              </w:r>
            </w:hyperlink>
            <w:r w:rsidRPr="003F59F6">
              <w:rPr>
                <w:rFonts w:ascii="Times New Roman" w:eastAsiaTheme="minorEastAsia" w:hAnsi="Times New Roman" w:cs="Times New Roman"/>
                <w:color w:val="000000" w:themeColor="text1"/>
                <w:sz w:val="23"/>
                <w:szCs w:val="23"/>
                <w:lang w:eastAsia="ru-RU"/>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3F59F6" w:rsidRPr="00F544EA" w:rsidTr="00A93A9E">
        <w:tc>
          <w:tcPr>
            <w:tcW w:w="9072" w:type="dxa"/>
            <w:gridSpan w:val="6"/>
            <w:tcBorders>
              <w:top w:val="nil"/>
              <w:left w:val="nil"/>
              <w:bottom w:val="nil"/>
              <w:right w:val="nil"/>
            </w:tcBorders>
          </w:tcPr>
          <w:p w:rsidR="003F59F6" w:rsidRPr="003F59F6" w:rsidRDefault="003F59F6" w:rsidP="00F544EA">
            <w:pPr>
              <w:widowControl w:val="0"/>
              <w:autoSpaceDE w:val="0"/>
              <w:autoSpaceDN w:val="0"/>
              <w:spacing w:before="100" w:beforeAutospacing="1" w:after="100" w:afterAutospacing="1" w:line="240" w:lineRule="auto"/>
              <w:ind w:firstLine="283"/>
              <w:contextualSpacing/>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 в реестре недобросовестных поставщиков отсутствуют сведения об участнике отбора.</w:t>
            </w:r>
          </w:p>
        </w:tc>
      </w:tr>
      <w:tr w:rsidR="003F59F6" w:rsidRPr="00F544EA" w:rsidTr="00A93A9E">
        <w:tc>
          <w:tcPr>
            <w:tcW w:w="9072" w:type="dxa"/>
            <w:gridSpan w:val="6"/>
            <w:tcBorders>
              <w:top w:val="nil"/>
              <w:left w:val="nil"/>
              <w:bottom w:val="nil"/>
              <w:right w:val="nil"/>
            </w:tcBorders>
          </w:tcPr>
          <w:p w:rsidR="003F59F6" w:rsidRPr="003F59F6" w:rsidRDefault="003F59F6" w:rsidP="00F544EA">
            <w:pPr>
              <w:widowControl w:val="0"/>
              <w:autoSpaceDE w:val="0"/>
              <w:autoSpaceDN w:val="0"/>
              <w:spacing w:before="100" w:beforeAutospacing="1" w:after="100" w:afterAutospacing="1" w:line="240" w:lineRule="auto"/>
              <w:ind w:firstLine="283"/>
              <w:contextualSpacing/>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b/>
                <w:color w:val="000000" w:themeColor="text1"/>
                <w:sz w:val="23"/>
                <w:szCs w:val="23"/>
                <w:lang w:eastAsia="ru-RU"/>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964"/>
        <w:gridCol w:w="680"/>
        <w:gridCol w:w="340"/>
        <w:gridCol w:w="851"/>
        <w:gridCol w:w="340"/>
        <w:gridCol w:w="453"/>
        <w:gridCol w:w="340"/>
        <w:gridCol w:w="2494"/>
      </w:tblGrid>
      <w:tr w:rsidR="003F59F6" w:rsidRPr="00F544EA" w:rsidTr="00A93A9E">
        <w:tc>
          <w:tcPr>
            <w:tcW w:w="2608" w:type="dxa"/>
            <w:tcBorders>
              <w:top w:val="nil"/>
              <w:left w:val="nil"/>
              <w:bottom w:val="nil"/>
              <w:right w:val="nil"/>
            </w:tcBorders>
          </w:tcPr>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Руководитель</w:t>
            </w:r>
          </w:p>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участника отбора</w:t>
            </w:r>
          </w:p>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4"/>
                <w:szCs w:val="24"/>
                <w:lang w:eastAsia="ru-RU"/>
              </w:rPr>
            </w:pPr>
            <w:r w:rsidRPr="003F59F6">
              <w:rPr>
                <w:rFonts w:ascii="Times New Roman" w:eastAsiaTheme="minorEastAsia" w:hAnsi="Times New Roman" w:cs="Times New Roman"/>
                <w:color w:val="000000" w:themeColor="text1"/>
                <w:sz w:val="23"/>
                <w:szCs w:val="23"/>
                <w:lang w:eastAsia="ru-RU"/>
              </w:rPr>
              <w:t>(иное уполномоченное лицо)</w:t>
            </w:r>
          </w:p>
        </w:tc>
        <w:tc>
          <w:tcPr>
            <w:tcW w:w="1644" w:type="dxa"/>
            <w:gridSpan w:val="2"/>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c>
          <w:tcPr>
            <w:tcW w:w="1644" w:type="dxa"/>
            <w:gridSpan w:val="3"/>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c>
          <w:tcPr>
            <w:tcW w:w="2494" w:type="dxa"/>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r>
      <w:tr w:rsidR="003F59F6" w:rsidRPr="003F59F6" w:rsidTr="00A93A9E">
        <w:tc>
          <w:tcPr>
            <w:tcW w:w="2608"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1644" w:type="dxa"/>
            <w:gridSpan w:val="2"/>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(должность)</w:t>
            </w: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1644" w:type="dxa"/>
            <w:gridSpan w:val="3"/>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(подпись)</w:t>
            </w: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2494" w:type="dxa"/>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(фамилия, инициалы)</w:t>
            </w:r>
          </w:p>
        </w:tc>
      </w:tr>
      <w:tr w:rsidR="003F59F6" w:rsidRPr="003F59F6" w:rsidTr="00A93A9E">
        <w:tc>
          <w:tcPr>
            <w:tcW w:w="9070" w:type="dxa"/>
            <w:gridSpan w:val="9"/>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F544EA" w:rsidTr="00A93A9E">
        <w:tc>
          <w:tcPr>
            <w:tcW w:w="3572" w:type="dxa"/>
            <w:gridSpan w:val="2"/>
            <w:tcBorders>
              <w:top w:val="nil"/>
              <w:left w:val="nil"/>
              <w:bottom w:val="nil"/>
              <w:right w:val="nil"/>
            </w:tcBorders>
          </w:tcPr>
          <w:p w:rsidR="003F59F6" w:rsidRPr="003F59F6" w:rsidRDefault="003F59F6" w:rsidP="00F544EA">
            <w:pPr>
              <w:widowControl w:val="0"/>
              <w:autoSpaceDE w:val="0"/>
              <w:autoSpaceDN w:val="0"/>
              <w:spacing w:after="0" w:line="240" w:lineRule="auto"/>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Главный бухгалтер участника</w:t>
            </w:r>
          </w:p>
          <w:p w:rsidR="003F59F6" w:rsidRPr="003F59F6" w:rsidRDefault="003F59F6" w:rsidP="00F544EA">
            <w:pPr>
              <w:widowControl w:val="0"/>
              <w:autoSpaceDE w:val="0"/>
              <w:autoSpaceDN w:val="0"/>
              <w:spacing w:after="0" w:line="240" w:lineRule="auto"/>
              <w:jc w:val="both"/>
              <w:rPr>
                <w:rFonts w:ascii="Times New Roman" w:eastAsiaTheme="minorEastAsia" w:hAnsi="Times New Roman" w:cs="Times New Roman"/>
                <w:color w:val="000000" w:themeColor="text1"/>
                <w:sz w:val="23"/>
                <w:szCs w:val="23"/>
                <w:lang w:eastAsia="ru-RU"/>
              </w:rPr>
            </w:pPr>
            <w:proofErr w:type="gramStart"/>
            <w:r w:rsidRPr="003F59F6">
              <w:rPr>
                <w:rFonts w:ascii="Times New Roman" w:eastAsiaTheme="minorEastAsia" w:hAnsi="Times New Roman" w:cs="Times New Roman"/>
                <w:color w:val="000000" w:themeColor="text1"/>
                <w:sz w:val="23"/>
                <w:szCs w:val="23"/>
                <w:lang w:eastAsia="ru-RU"/>
              </w:rPr>
              <w:t>отбора (иное должностное лицо,</w:t>
            </w:r>
            <w:proofErr w:type="gramEnd"/>
          </w:p>
          <w:p w:rsidR="003F59F6" w:rsidRPr="003F59F6" w:rsidRDefault="003F59F6" w:rsidP="00F544EA">
            <w:pPr>
              <w:widowControl w:val="0"/>
              <w:autoSpaceDE w:val="0"/>
              <w:autoSpaceDN w:val="0"/>
              <w:spacing w:after="0" w:line="240" w:lineRule="auto"/>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на которое возлагается ведение</w:t>
            </w:r>
          </w:p>
          <w:p w:rsidR="003F59F6" w:rsidRPr="003F59F6" w:rsidRDefault="003F59F6" w:rsidP="00F544EA">
            <w:pPr>
              <w:widowControl w:val="0"/>
              <w:autoSpaceDE w:val="0"/>
              <w:autoSpaceDN w:val="0"/>
              <w:spacing w:after="0" w:line="240" w:lineRule="auto"/>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бухгалтерского учета)</w:t>
            </w:r>
          </w:p>
          <w:p w:rsidR="003F59F6" w:rsidRPr="003F59F6" w:rsidRDefault="003F59F6" w:rsidP="00F544EA">
            <w:pPr>
              <w:widowControl w:val="0"/>
              <w:autoSpaceDE w:val="0"/>
              <w:autoSpaceDN w:val="0"/>
              <w:spacing w:after="0" w:line="240" w:lineRule="auto"/>
              <w:jc w:val="both"/>
              <w:rPr>
                <w:rFonts w:ascii="Times New Roman" w:eastAsiaTheme="minorEastAsia" w:hAnsi="Times New Roman" w:cs="Times New Roman"/>
                <w:color w:val="000000" w:themeColor="text1"/>
                <w:sz w:val="24"/>
                <w:szCs w:val="24"/>
                <w:lang w:eastAsia="ru-RU"/>
              </w:rPr>
            </w:pPr>
            <w:r w:rsidRPr="003F59F6">
              <w:rPr>
                <w:rFonts w:ascii="Times New Roman" w:eastAsiaTheme="minorEastAsia" w:hAnsi="Times New Roman" w:cs="Times New Roman"/>
                <w:color w:val="000000" w:themeColor="text1"/>
                <w:sz w:val="23"/>
                <w:szCs w:val="23"/>
                <w:lang w:eastAsia="ru-RU"/>
              </w:rPr>
              <w:t>(при наличии)</w:t>
            </w:r>
          </w:p>
        </w:tc>
        <w:tc>
          <w:tcPr>
            <w:tcW w:w="1871" w:type="dxa"/>
            <w:gridSpan w:val="3"/>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c>
          <w:tcPr>
            <w:tcW w:w="3287" w:type="dxa"/>
            <w:gridSpan w:val="3"/>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4"/>
                <w:szCs w:val="24"/>
                <w:lang w:eastAsia="ru-RU"/>
              </w:rPr>
            </w:pPr>
          </w:p>
        </w:tc>
      </w:tr>
      <w:tr w:rsidR="003F59F6" w:rsidRPr="003F59F6" w:rsidTr="00A93A9E">
        <w:tc>
          <w:tcPr>
            <w:tcW w:w="3572" w:type="dxa"/>
            <w:gridSpan w:val="2"/>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1871" w:type="dxa"/>
            <w:gridSpan w:val="3"/>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(подпись)</w:t>
            </w: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3287" w:type="dxa"/>
            <w:gridSpan w:val="3"/>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(фамилия, инициалы)</w:t>
            </w:r>
          </w:p>
        </w:tc>
      </w:tr>
      <w:tr w:rsidR="003F59F6" w:rsidRPr="003F59F6" w:rsidTr="00A93A9E">
        <w:tc>
          <w:tcPr>
            <w:tcW w:w="9070" w:type="dxa"/>
            <w:gridSpan w:val="9"/>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Место печати (при наличии)</w:t>
            </w:r>
          </w:p>
        </w:tc>
      </w:tr>
      <w:tr w:rsidR="003F59F6" w:rsidRPr="003F59F6" w:rsidTr="00A93A9E">
        <w:tc>
          <w:tcPr>
            <w:tcW w:w="9070" w:type="dxa"/>
            <w:gridSpan w:val="9"/>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"___" ____________ 20__ г.</w:t>
            </w:r>
          </w:p>
        </w:tc>
      </w:tr>
    </w:tbl>
    <w:p w:rsidR="003F59F6" w:rsidRPr="003F59F6" w:rsidRDefault="003F59F6" w:rsidP="003F59F6">
      <w:pPr>
        <w:widowControl w:val="0"/>
        <w:autoSpaceDE w:val="0"/>
        <w:autoSpaceDN w:val="0"/>
        <w:spacing w:after="0" w:line="240" w:lineRule="auto"/>
        <w:ind w:firstLine="540"/>
        <w:jc w:val="both"/>
        <w:rPr>
          <w:rFonts w:ascii="Times New Roman" w:eastAsiaTheme="minorEastAsia" w:hAnsi="Times New Roman" w:cs="Times New Roman"/>
          <w:color w:val="000000" w:themeColor="text1"/>
          <w:sz w:val="20"/>
          <w:lang w:eastAsia="ru-RU"/>
        </w:rPr>
      </w:pPr>
    </w:p>
    <w:p w:rsidR="003F59F6" w:rsidRPr="003F59F6" w:rsidRDefault="003F59F6" w:rsidP="003F59F6">
      <w:pPr>
        <w:widowControl w:val="0"/>
        <w:autoSpaceDE w:val="0"/>
        <w:autoSpaceDN w:val="0"/>
        <w:spacing w:after="0" w:line="240" w:lineRule="auto"/>
        <w:ind w:firstLine="540"/>
        <w:jc w:val="both"/>
        <w:rPr>
          <w:rFonts w:ascii="Times New Roman" w:eastAsiaTheme="minorEastAsia" w:hAnsi="Times New Roman" w:cs="Times New Roman"/>
          <w:color w:val="000000" w:themeColor="text1"/>
          <w:sz w:val="20"/>
          <w:lang w:eastAsia="ru-RU"/>
        </w:rPr>
      </w:pPr>
    </w:p>
    <w:p w:rsidR="003F59F6" w:rsidRPr="003F59F6" w:rsidRDefault="003F59F6" w:rsidP="003F59F6">
      <w:pPr>
        <w:widowControl w:val="0"/>
        <w:autoSpaceDE w:val="0"/>
        <w:autoSpaceDN w:val="0"/>
        <w:spacing w:after="0" w:line="240" w:lineRule="auto"/>
        <w:ind w:firstLine="540"/>
        <w:jc w:val="both"/>
        <w:rPr>
          <w:rFonts w:ascii="Times New Roman" w:eastAsiaTheme="minorEastAsia" w:hAnsi="Times New Roman" w:cs="Times New Roman"/>
          <w:color w:val="000000" w:themeColor="text1"/>
          <w:sz w:val="20"/>
          <w:lang w:eastAsia="ru-RU"/>
        </w:rPr>
      </w:pPr>
    </w:p>
    <w:p w:rsidR="003F59F6" w:rsidRPr="003F59F6" w:rsidRDefault="003F59F6" w:rsidP="003F59F6">
      <w:pPr>
        <w:widowControl w:val="0"/>
        <w:autoSpaceDE w:val="0"/>
        <w:autoSpaceDN w:val="0"/>
        <w:spacing w:after="0" w:line="240" w:lineRule="auto"/>
        <w:ind w:firstLine="540"/>
        <w:jc w:val="both"/>
        <w:rPr>
          <w:rFonts w:ascii="Times New Roman" w:eastAsiaTheme="minorEastAsia" w:hAnsi="Times New Roman" w:cs="Times New Roman"/>
          <w:color w:val="000000" w:themeColor="text1"/>
          <w:sz w:val="20"/>
          <w:lang w:eastAsia="ru-RU"/>
        </w:rPr>
      </w:pPr>
    </w:p>
    <w:p w:rsidR="003F59F6" w:rsidRPr="003F59F6" w:rsidRDefault="003F59F6">
      <w:pP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br w:type="page"/>
      </w:r>
    </w:p>
    <w:p w:rsidR="003F59F6" w:rsidRPr="003F59F6" w:rsidRDefault="003F59F6" w:rsidP="003F59F6">
      <w:pPr>
        <w:widowControl w:val="0"/>
        <w:autoSpaceDE w:val="0"/>
        <w:autoSpaceDN w:val="0"/>
        <w:spacing w:after="0" w:line="240" w:lineRule="auto"/>
        <w:jc w:val="right"/>
        <w:outlineLvl w:val="0"/>
        <w:rPr>
          <w:rFonts w:ascii="Times New Roman" w:eastAsiaTheme="minorEastAsia" w:hAnsi="Times New Roman" w:cs="Times New Roman"/>
          <w:color w:val="000000" w:themeColor="text1"/>
          <w:sz w:val="20"/>
          <w:lang w:eastAsia="ru-RU"/>
        </w:rPr>
      </w:pPr>
    </w:p>
    <w:p w:rsidR="003F59F6" w:rsidRPr="003F59F6" w:rsidRDefault="003F59F6" w:rsidP="003F59F6">
      <w:pPr>
        <w:widowControl w:val="0"/>
        <w:autoSpaceDE w:val="0"/>
        <w:autoSpaceDN w:val="0"/>
        <w:spacing w:after="0" w:line="240" w:lineRule="auto"/>
        <w:jc w:val="right"/>
        <w:outlineLvl w:val="0"/>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УТВЕРЖДЕНА</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приказом комитета</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по агропромышленному</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 xml:space="preserve">и </w:t>
      </w:r>
      <w:proofErr w:type="spellStart"/>
      <w:r w:rsidRPr="003F59F6">
        <w:rPr>
          <w:rFonts w:ascii="Times New Roman" w:eastAsiaTheme="minorEastAsia" w:hAnsi="Times New Roman" w:cs="Times New Roman"/>
          <w:color w:val="000000" w:themeColor="text1"/>
          <w:sz w:val="20"/>
          <w:lang w:eastAsia="ru-RU"/>
        </w:rPr>
        <w:t>рыбохозяйственному</w:t>
      </w:r>
      <w:proofErr w:type="spellEnd"/>
      <w:r w:rsidRPr="003F59F6">
        <w:rPr>
          <w:rFonts w:ascii="Times New Roman" w:eastAsiaTheme="minorEastAsia" w:hAnsi="Times New Roman" w:cs="Times New Roman"/>
          <w:color w:val="000000" w:themeColor="text1"/>
          <w:sz w:val="20"/>
          <w:lang w:eastAsia="ru-RU"/>
        </w:rPr>
        <w:t xml:space="preserve"> комплексу</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Ленинградской области</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от 13.04.2020 N 17</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(приложение 16)</w:t>
      </w:r>
    </w:p>
    <w:p w:rsidR="003F59F6" w:rsidRPr="003F59F6" w:rsidRDefault="003F59F6" w:rsidP="003F59F6">
      <w:pPr>
        <w:widowControl w:val="0"/>
        <w:autoSpaceDE w:val="0"/>
        <w:autoSpaceDN w:val="0"/>
        <w:spacing w:after="1" w:line="240" w:lineRule="auto"/>
        <w:rPr>
          <w:rFonts w:ascii="Times New Roman" w:eastAsiaTheme="minorEastAsia" w:hAnsi="Times New Roman" w:cs="Times New Roman"/>
          <w:color w:val="000000" w:themeColor="text1"/>
          <w:sz w:val="20"/>
          <w:lang w:eastAsia="ru-RU"/>
        </w:rPr>
      </w:pPr>
    </w:p>
    <w:p w:rsidR="003F59F6" w:rsidRPr="003F59F6" w:rsidRDefault="003F59F6" w:rsidP="003F59F6">
      <w:pPr>
        <w:widowControl w:val="0"/>
        <w:autoSpaceDE w:val="0"/>
        <w:autoSpaceDN w:val="0"/>
        <w:spacing w:after="0" w:line="240" w:lineRule="auto"/>
        <w:ind w:firstLine="540"/>
        <w:jc w:val="both"/>
        <w:rPr>
          <w:rFonts w:ascii="Times New Roman" w:eastAsiaTheme="minorEastAsia" w:hAnsi="Times New Roman" w:cs="Times New Roman"/>
          <w:color w:val="000000" w:themeColor="text1"/>
          <w:sz w:val="20"/>
          <w:lang w:eastAsia="ru-RU"/>
        </w:rPr>
      </w:pPr>
    </w:p>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(Форма)</w:t>
      </w:r>
    </w:p>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5"/>
        <w:gridCol w:w="4025"/>
        <w:gridCol w:w="510"/>
        <w:gridCol w:w="454"/>
        <w:gridCol w:w="454"/>
        <w:gridCol w:w="2721"/>
        <w:gridCol w:w="391"/>
      </w:tblGrid>
      <w:tr w:rsidR="003F59F6" w:rsidRPr="003F59F6" w:rsidTr="00A93A9E">
        <w:tc>
          <w:tcPr>
            <w:tcW w:w="4520" w:type="dxa"/>
            <w:gridSpan w:val="2"/>
            <w:vMerge w:val="restart"/>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530" w:type="dxa"/>
            <w:gridSpan w:val="5"/>
            <w:tcBorders>
              <w:top w:val="nil"/>
              <w:left w:val="nil"/>
              <w:bottom w:val="nil"/>
              <w:right w:val="nil"/>
            </w:tcBorders>
          </w:tcPr>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r w:rsidRPr="003F59F6">
              <w:rPr>
                <w:rFonts w:ascii="Times New Roman" w:eastAsiaTheme="minorEastAsia" w:hAnsi="Times New Roman" w:cs="Times New Roman"/>
                <w:color w:val="000000" w:themeColor="text1"/>
                <w:sz w:val="24"/>
                <w:szCs w:val="24"/>
                <w:lang w:eastAsia="ru-RU"/>
              </w:rPr>
              <w:t xml:space="preserve">В комитет по </w:t>
            </w:r>
            <w:proofErr w:type="gramStart"/>
            <w:r w:rsidRPr="003F59F6">
              <w:rPr>
                <w:rFonts w:ascii="Times New Roman" w:eastAsiaTheme="minorEastAsia" w:hAnsi="Times New Roman" w:cs="Times New Roman"/>
                <w:color w:val="000000" w:themeColor="text1"/>
                <w:sz w:val="24"/>
                <w:szCs w:val="24"/>
                <w:lang w:eastAsia="ru-RU"/>
              </w:rPr>
              <w:t>агропромышленному</w:t>
            </w:r>
            <w:proofErr w:type="gramEnd"/>
            <w:r w:rsidRPr="003F59F6">
              <w:rPr>
                <w:rFonts w:ascii="Times New Roman" w:eastAsiaTheme="minorEastAsia" w:hAnsi="Times New Roman" w:cs="Times New Roman"/>
                <w:color w:val="000000" w:themeColor="text1"/>
                <w:sz w:val="24"/>
                <w:szCs w:val="24"/>
                <w:lang w:eastAsia="ru-RU"/>
              </w:rPr>
              <w:t xml:space="preserve"> и</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4"/>
                <w:szCs w:val="24"/>
                <w:lang w:eastAsia="ru-RU"/>
              </w:rPr>
            </w:pPr>
            <w:proofErr w:type="spellStart"/>
            <w:r w:rsidRPr="003F59F6">
              <w:rPr>
                <w:rFonts w:ascii="Times New Roman" w:eastAsiaTheme="minorEastAsia" w:hAnsi="Times New Roman" w:cs="Times New Roman"/>
                <w:color w:val="000000" w:themeColor="text1"/>
                <w:sz w:val="24"/>
                <w:szCs w:val="24"/>
                <w:lang w:eastAsia="ru-RU"/>
              </w:rPr>
              <w:t>рыбохозяйственному</w:t>
            </w:r>
            <w:proofErr w:type="spellEnd"/>
            <w:r w:rsidRPr="003F59F6">
              <w:rPr>
                <w:rFonts w:ascii="Times New Roman" w:eastAsiaTheme="minorEastAsia" w:hAnsi="Times New Roman" w:cs="Times New Roman"/>
                <w:color w:val="000000" w:themeColor="text1"/>
                <w:sz w:val="24"/>
                <w:szCs w:val="24"/>
                <w:lang w:eastAsia="ru-RU"/>
              </w:rPr>
              <w:t xml:space="preserve"> комплексу</w:t>
            </w:r>
          </w:p>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4"/>
                <w:szCs w:val="24"/>
                <w:lang w:eastAsia="ru-RU"/>
              </w:rPr>
              <w:t>Ленинградской области</w:t>
            </w:r>
          </w:p>
        </w:tc>
      </w:tr>
      <w:tr w:rsidR="003F59F6" w:rsidRPr="003F59F6" w:rsidTr="00A93A9E">
        <w:tc>
          <w:tcPr>
            <w:tcW w:w="4520"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51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от</w:t>
            </w:r>
          </w:p>
        </w:tc>
        <w:tc>
          <w:tcPr>
            <w:tcW w:w="4020" w:type="dxa"/>
            <w:gridSpan w:val="4"/>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4520"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530" w:type="dxa"/>
            <w:gridSpan w:val="5"/>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4520"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530" w:type="dxa"/>
            <w:gridSpan w:val="5"/>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(должность, фамилия, имя, отчество)</w:t>
            </w:r>
          </w:p>
        </w:tc>
      </w:tr>
      <w:tr w:rsidR="003F59F6" w:rsidRPr="003F59F6" w:rsidTr="00A93A9E">
        <w:tc>
          <w:tcPr>
            <w:tcW w:w="4520"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530" w:type="dxa"/>
            <w:gridSpan w:val="5"/>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4520"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530" w:type="dxa"/>
            <w:gridSpan w:val="5"/>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(ИП, КФХ)</w:t>
            </w:r>
          </w:p>
        </w:tc>
      </w:tr>
      <w:tr w:rsidR="003F59F6" w:rsidRPr="003F59F6" w:rsidTr="00A93A9E">
        <w:tc>
          <w:tcPr>
            <w:tcW w:w="4520"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530" w:type="dxa"/>
            <w:gridSpan w:val="5"/>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blPrEx>
          <w:tblBorders>
            <w:insideH w:val="single" w:sz="4" w:space="0" w:color="auto"/>
          </w:tblBorders>
        </w:tblPrEx>
        <w:tc>
          <w:tcPr>
            <w:tcW w:w="4520"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530" w:type="dxa"/>
            <w:gridSpan w:val="5"/>
            <w:tcBorders>
              <w:top w:val="single" w:sz="4" w:space="0" w:color="auto"/>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4520"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4530" w:type="dxa"/>
            <w:gridSpan w:val="5"/>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right"/>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(юридический адрес)</w:t>
            </w:r>
          </w:p>
        </w:tc>
      </w:tr>
      <w:tr w:rsidR="003F59F6" w:rsidRPr="003F59F6" w:rsidTr="00A93A9E">
        <w:tc>
          <w:tcPr>
            <w:tcW w:w="4520"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964" w:type="dxa"/>
            <w:gridSpan w:val="2"/>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ИНН</w:t>
            </w:r>
          </w:p>
        </w:tc>
        <w:tc>
          <w:tcPr>
            <w:tcW w:w="3566" w:type="dxa"/>
            <w:gridSpan w:val="3"/>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0"/>
                <w:lang w:eastAsia="ru-RU"/>
              </w:rPr>
            </w:pPr>
          </w:p>
        </w:tc>
      </w:tr>
      <w:tr w:rsidR="003F59F6" w:rsidRPr="003F59F6" w:rsidTr="00A93A9E">
        <w:tc>
          <w:tcPr>
            <w:tcW w:w="4520" w:type="dxa"/>
            <w:gridSpan w:val="2"/>
            <w:vMerge/>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1418" w:type="dxa"/>
            <w:gridSpan w:val="3"/>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ОГРНИП</w:t>
            </w:r>
          </w:p>
        </w:tc>
        <w:tc>
          <w:tcPr>
            <w:tcW w:w="3112" w:type="dxa"/>
            <w:gridSpan w:val="2"/>
            <w:tcBorders>
              <w:top w:val="single" w:sz="4" w:space="0" w:color="auto"/>
              <w:left w:val="nil"/>
              <w:bottom w:val="single" w:sz="4" w:space="0" w:color="auto"/>
              <w:right w:val="nil"/>
            </w:tcBorders>
          </w:tcPr>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0"/>
                <w:lang w:eastAsia="ru-RU"/>
              </w:rPr>
            </w:pPr>
          </w:p>
        </w:tc>
      </w:tr>
      <w:tr w:rsidR="003F59F6" w:rsidRPr="003F59F6"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4"/>
                <w:szCs w:val="24"/>
                <w:lang w:eastAsia="ru-RU"/>
              </w:rPr>
            </w:pPr>
            <w:bookmarkStart w:id="2" w:name="P2808"/>
            <w:bookmarkEnd w:id="2"/>
            <w:r w:rsidRPr="003F59F6">
              <w:rPr>
                <w:rFonts w:ascii="Times New Roman" w:eastAsiaTheme="minorEastAsia" w:hAnsi="Times New Roman" w:cs="Times New Roman"/>
                <w:b/>
                <w:color w:val="000000" w:themeColor="text1"/>
                <w:sz w:val="24"/>
                <w:szCs w:val="24"/>
                <w:lang w:eastAsia="ru-RU"/>
              </w:rPr>
              <w:t>Справка</w:t>
            </w:r>
          </w:p>
        </w:tc>
      </w:tr>
      <w:tr w:rsidR="003F59F6" w:rsidRPr="003F59F6"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495"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8164" w:type="dxa"/>
            <w:gridSpan w:val="5"/>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0"/>
                <w:lang w:eastAsia="ru-RU"/>
              </w:rPr>
            </w:pPr>
          </w:p>
        </w:tc>
        <w:tc>
          <w:tcPr>
            <w:tcW w:w="391" w:type="dxa"/>
            <w:tcBorders>
              <w:top w:val="nil"/>
              <w:left w:val="nil"/>
              <w:bottom w:val="nil"/>
              <w:right w:val="nil"/>
            </w:tcBorders>
          </w:tcPr>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0"/>
                <w:lang w:eastAsia="ru-RU"/>
              </w:rPr>
            </w:pPr>
          </w:p>
        </w:tc>
      </w:tr>
      <w:tr w:rsidR="003F59F6" w:rsidRPr="003F59F6" w:rsidTr="00A93A9E">
        <w:tc>
          <w:tcPr>
            <w:tcW w:w="8659" w:type="dxa"/>
            <w:gridSpan w:val="6"/>
            <w:tcBorders>
              <w:top w:val="nil"/>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(ИП, КФХ)</w:t>
            </w:r>
          </w:p>
        </w:tc>
        <w:tc>
          <w:tcPr>
            <w:tcW w:w="391" w:type="dxa"/>
            <w:tcBorders>
              <w:top w:val="nil"/>
              <w:left w:val="nil"/>
              <w:bottom w:val="nil"/>
              <w:right w:val="nil"/>
            </w:tcBorders>
          </w:tcPr>
          <w:p w:rsidR="003F59F6" w:rsidRPr="003F59F6" w:rsidRDefault="003F59F6" w:rsidP="003F59F6">
            <w:pPr>
              <w:widowControl w:val="0"/>
              <w:autoSpaceDE w:val="0"/>
              <w:autoSpaceDN w:val="0"/>
              <w:spacing w:after="0" w:line="240" w:lineRule="auto"/>
              <w:jc w:val="both"/>
              <w:rPr>
                <w:rFonts w:ascii="Times New Roman" w:eastAsiaTheme="minorEastAsia" w:hAnsi="Times New Roman" w:cs="Times New Roman"/>
                <w:color w:val="000000" w:themeColor="text1"/>
                <w:sz w:val="20"/>
                <w:lang w:eastAsia="ru-RU"/>
              </w:rPr>
            </w:pPr>
          </w:p>
        </w:tc>
      </w:tr>
      <w:tr w:rsidR="003F59F6" w:rsidRPr="003F59F6"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(далее - участник отбора):</w:t>
            </w:r>
          </w:p>
        </w:tc>
      </w:tr>
      <w:tr w:rsidR="003F59F6" w:rsidRPr="00F544EA"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ind w:firstLine="283"/>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3F59F6" w:rsidRPr="00F544EA"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ind w:firstLine="283"/>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3F59F6" w:rsidRPr="00F544EA"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ind w:firstLine="283"/>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b/>
                <w:color w:val="000000" w:themeColor="text1"/>
                <w:sz w:val="23"/>
                <w:szCs w:val="23"/>
                <w:lang w:eastAsia="ru-RU"/>
              </w:rPr>
              <w:t>подтверждает, что на дату не ранее чем за 30 календарных дней до даты подачи заявки на участие в отборе:</w:t>
            </w:r>
          </w:p>
        </w:tc>
      </w:tr>
      <w:tr w:rsidR="003F59F6" w:rsidRPr="00F544EA"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ind w:firstLine="283"/>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 xml:space="preserve">- у участника отбора отсутствует просроченная задолженность по возврату в областной бюджет Ленинградской области субсидий, бюджетных инвестиций, </w:t>
            </w:r>
            <w:proofErr w:type="gramStart"/>
            <w:r w:rsidRPr="003F59F6">
              <w:rPr>
                <w:rFonts w:ascii="Times New Roman" w:eastAsiaTheme="minorEastAsia" w:hAnsi="Times New Roman" w:cs="Times New Roman"/>
                <w:color w:val="000000" w:themeColor="text1"/>
                <w:sz w:val="23"/>
                <w:szCs w:val="23"/>
                <w:lang w:eastAsia="ru-RU"/>
              </w:rPr>
              <w:t>предоставленных</w:t>
            </w:r>
            <w:proofErr w:type="gramEnd"/>
            <w:r w:rsidRPr="003F59F6">
              <w:rPr>
                <w:rFonts w:ascii="Times New Roman" w:eastAsiaTheme="minorEastAsia" w:hAnsi="Times New Roman" w:cs="Times New Roman"/>
                <w:color w:val="000000" w:themeColor="text1"/>
                <w:sz w:val="23"/>
                <w:szCs w:val="23"/>
                <w:lang w:eastAsia="ru-RU"/>
              </w:rPr>
              <w:t xml:space="preserve"> в том числе в соответствии с иными правовыми актами, а также иной просроченной </w:t>
            </w:r>
            <w:r w:rsidRPr="003F59F6">
              <w:rPr>
                <w:rFonts w:ascii="Times New Roman" w:eastAsiaTheme="minorEastAsia" w:hAnsi="Times New Roman" w:cs="Times New Roman"/>
                <w:color w:val="000000" w:themeColor="text1"/>
                <w:sz w:val="23"/>
                <w:szCs w:val="23"/>
                <w:lang w:eastAsia="ru-RU"/>
              </w:rPr>
              <w:lastRenderedPageBreak/>
              <w:t>(неурегулированной) задолженности по денежным обязательствам перед Ленинградской областью;</w:t>
            </w:r>
          </w:p>
        </w:tc>
      </w:tr>
      <w:tr w:rsidR="003F59F6" w:rsidRPr="00F544EA"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ind w:firstLine="283"/>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lastRenderedPageBreak/>
              <w:t xml:space="preserve">- участник отбора не прекратил деятельность в качестве индивидуального предпринимателя, главы </w:t>
            </w:r>
            <w:proofErr w:type="gramStart"/>
            <w:r w:rsidRPr="003F59F6">
              <w:rPr>
                <w:rFonts w:ascii="Times New Roman" w:eastAsiaTheme="minorEastAsia" w:hAnsi="Times New Roman" w:cs="Times New Roman"/>
                <w:color w:val="000000" w:themeColor="text1"/>
                <w:sz w:val="23"/>
                <w:szCs w:val="23"/>
                <w:lang w:eastAsia="ru-RU"/>
              </w:rPr>
              <w:t>К(</w:t>
            </w:r>
            <w:proofErr w:type="gramEnd"/>
            <w:r w:rsidRPr="003F59F6">
              <w:rPr>
                <w:rFonts w:ascii="Times New Roman" w:eastAsiaTheme="minorEastAsia" w:hAnsi="Times New Roman" w:cs="Times New Roman"/>
                <w:color w:val="000000" w:themeColor="text1"/>
                <w:sz w:val="23"/>
                <w:szCs w:val="23"/>
                <w:lang w:eastAsia="ru-RU"/>
              </w:rPr>
              <w:t>Ф)Х;</w:t>
            </w:r>
          </w:p>
        </w:tc>
      </w:tr>
      <w:tr w:rsidR="003F59F6" w:rsidRPr="00F544EA"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ind w:firstLine="283"/>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 в реестре дисквалифицированных лиц отсутствуют сведения об участнике отбора;</w:t>
            </w:r>
          </w:p>
        </w:tc>
      </w:tr>
      <w:tr w:rsidR="003F59F6" w:rsidRPr="00F544EA"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ind w:firstLine="283"/>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 xml:space="preserve">- участник отбора не получает средства из областного бюджета Ленинградской области, в соответствии с иными нормативными правовыми актами на цели, указанные в </w:t>
            </w:r>
            <w:hyperlink r:id="rId10">
              <w:r w:rsidRPr="003F59F6">
                <w:rPr>
                  <w:rFonts w:ascii="Times New Roman" w:eastAsiaTheme="minorEastAsia" w:hAnsi="Times New Roman" w:cs="Times New Roman"/>
                  <w:color w:val="000000" w:themeColor="text1"/>
                  <w:sz w:val="23"/>
                  <w:szCs w:val="23"/>
                  <w:lang w:eastAsia="ru-RU"/>
                </w:rPr>
                <w:t>разделе 1</w:t>
              </w:r>
            </w:hyperlink>
            <w:r w:rsidRPr="003F59F6">
              <w:rPr>
                <w:rFonts w:ascii="Times New Roman" w:eastAsiaTheme="minorEastAsia" w:hAnsi="Times New Roman" w:cs="Times New Roman"/>
                <w:color w:val="000000" w:themeColor="text1"/>
                <w:sz w:val="23"/>
                <w:szCs w:val="23"/>
                <w:lang w:eastAsia="ru-RU"/>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3F59F6" w:rsidRPr="00F544EA"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ind w:firstLine="283"/>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 в реестре недобросовестных поставщиков отсутствуют сведения об участнике отбора.</w:t>
            </w:r>
          </w:p>
        </w:tc>
      </w:tr>
      <w:tr w:rsidR="003F59F6" w:rsidRPr="00F544EA" w:rsidTr="00A93A9E">
        <w:tc>
          <w:tcPr>
            <w:tcW w:w="9050" w:type="dxa"/>
            <w:gridSpan w:val="7"/>
            <w:tcBorders>
              <w:top w:val="nil"/>
              <w:left w:val="nil"/>
              <w:bottom w:val="nil"/>
              <w:right w:val="nil"/>
            </w:tcBorders>
          </w:tcPr>
          <w:p w:rsidR="003F59F6" w:rsidRPr="003F59F6" w:rsidRDefault="003F59F6" w:rsidP="003F59F6">
            <w:pPr>
              <w:widowControl w:val="0"/>
              <w:autoSpaceDE w:val="0"/>
              <w:autoSpaceDN w:val="0"/>
              <w:spacing w:after="0" w:line="240" w:lineRule="auto"/>
              <w:ind w:firstLine="283"/>
              <w:jc w:val="both"/>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b/>
                <w:color w:val="000000" w:themeColor="text1"/>
                <w:sz w:val="23"/>
                <w:szCs w:val="23"/>
                <w:lang w:eastAsia="ru-RU"/>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964"/>
        <w:gridCol w:w="680"/>
        <w:gridCol w:w="340"/>
        <w:gridCol w:w="851"/>
        <w:gridCol w:w="340"/>
        <w:gridCol w:w="453"/>
        <w:gridCol w:w="340"/>
        <w:gridCol w:w="2494"/>
      </w:tblGrid>
      <w:tr w:rsidR="003F59F6" w:rsidRPr="00F544EA" w:rsidTr="00A93A9E">
        <w:tc>
          <w:tcPr>
            <w:tcW w:w="2608"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Участник отбора</w:t>
            </w:r>
          </w:p>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(иное уполномоченное лицо)</w:t>
            </w:r>
          </w:p>
        </w:tc>
        <w:tc>
          <w:tcPr>
            <w:tcW w:w="1644" w:type="dxa"/>
            <w:gridSpan w:val="2"/>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p>
        </w:tc>
        <w:tc>
          <w:tcPr>
            <w:tcW w:w="1644" w:type="dxa"/>
            <w:gridSpan w:val="3"/>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p>
        </w:tc>
        <w:tc>
          <w:tcPr>
            <w:tcW w:w="2494" w:type="dxa"/>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p>
        </w:tc>
      </w:tr>
      <w:tr w:rsidR="003F59F6" w:rsidRPr="003F59F6" w:rsidTr="00A93A9E">
        <w:tc>
          <w:tcPr>
            <w:tcW w:w="2608"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1644" w:type="dxa"/>
            <w:gridSpan w:val="2"/>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(должность)</w:t>
            </w: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1644" w:type="dxa"/>
            <w:gridSpan w:val="3"/>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(подпись)</w:t>
            </w: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2494" w:type="dxa"/>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(фамилия, инициалы)</w:t>
            </w:r>
          </w:p>
        </w:tc>
      </w:tr>
      <w:tr w:rsidR="003F59F6" w:rsidRPr="003F59F6" w:rsidTr="00A93A9E">
        <w:tc>
          <w:tcPr>
            <w:tcW w:w="9070" w:type="dxa"/>
            <w:gridSpan w:val="9"/>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3572" w:type="dxa"/>
            <w:gridSpan w:val="2"/>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Главный бухгалтер участника</w:t>
            </w:r>
          </w:p>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proofErr w:type="gramStart"/>
            <w:r w:rsidRPr="003F59F6">
              <w:rPr>
                <w:rFonts w:ascii="Times New Roman" w:eastAsiaTheme="minorEastAsia" w:hAnsi="Times New Roman" w:cs="Times New Roman"/>
                <w:color w:val="000000" w:themeColor="text1"/>
                <w:sz w:val="23"/>
                <w:szCs w:val="23"/>
                <w:lang w:eastAsia="ru-RU"/>
              </w:rPr>
              <w:t>отбора (иное должностное</w:t>
            </w:r>
            <w:proofErr w:type="gramEnd"/>
          </w:p>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лицо, на которое возлагается</w:t>
            </w:r>
          </w:p>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ведение бухгалтерского учета)</w:t>
            </w:r>
          </w:p>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3"/>
                <w:szCs w:val="23"/>
                <w:lang w:eastAsia="ru-RU"/>
              </w:rPr>
            </w:pPr>
            <w:r w:rsidRPr="003F59F6">
              <w:rPr>
                <w:rFonts w:ascii="Times New Roman" w:eastAsiaTheme="minorEastAsia" w:hAnsi="Times New Roman" w:cs="Times New Roman"/>
                <w:color w:val="000000" w:themeColor="text1"/>
                <w:sz w:val="23"/>
                <w:szCs w:val="23"/>
                <w:lang w:eastAsia="ru-RU"/>
              </w:rPr>
              <w:t>(при наличии)</w:t>
            </w:r>
          </w:p>
        </w:tc>
        <w:tc>
          <w:tcPr>
            <w:tcW w:w="1871" w:type="dxa"/>
            <w:gridSpan w:val="3"/>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3287" w:type="dxa"/>
            <w:gridSpan w:val="3"/>
            <w:tcBorders>
              <w:top w:val="nil"/>
              <w:left w:val="nil"/>
              <w:bottom w:val="single" w:sz="4" w:space="0" w:color="auto"/>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r>
      <w:tr w:rsidR="003F59F6" w:rsidRPr="003F59F6" w:rsidTr="00A93A9E">
        <w:tc>
          <w:tcPr>
            <w:tcW w:w="3572" w:type="dxa"/>
            <w:gridSpan w:val="2"/>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1871" w:type="dxa"/>
            <w:gridSpan w:val="3"/>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(подпись)</w:t>
            </w:r>
          </w:p>
        </w:tc>
        <w:tc>
          <w:tcPr>
            <w:tcW w:w="340" w:type="dxa"/>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p>
        </w:tc>
        <w:tc>
          <w:tcPr>
            <w:tcW w:w="3287" w:type="dxa"/>
            <w:gridSpan w:val="3"/>
            <w:tcBorders>
              <w:top w:val="single" w:sz="4" w:space="0" w:color="auto"/>
              <w:left w:val="nil"/>
              <w:bottom w:val="nil"/>
              <w:right w:val="nil"/>
            </w:tcBorders>
          </w:tcPr>
          <w:p w:rsidR="003F59F6" w:rsidRPr="003F59F6" w:rsidRDefault="003F59F6" w:rsidP="003F59F6">
            <w:pPr>
              <w:widowControl w:val="0"/>
              <w:autoSpaceDE w:val="0"/>
              <w:autoSpaceDN w:val="0"/>
              <w:spacing w:after="0" w:line="240" w:lineRule="auto"/>
              <w:jc w:val="center"/>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(фамилия, инициалы)</w:t>
            </w:r>
          </w:p>
        </w:tc>
      </w:tr>
      <w:tr w:rsidR="003F59F6" w:rsidRPr="003F59F6" w:rsidTr="00A93A9E">
        <w:tc>
          <w:tcPr>
            <w:tcW w:w="9070" w:type="dxa"/>
            <w:gridSpan w:val="9"/>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Место печати (при наличии)</w:t>
            </w:r>
          </w:p>
        </w:tc>
      </w:tr>
      <w:tr w:rsidR="003F59F6" w:rsidRPr="003F59F6" w:rsidTr="00A93A9E">
        <w:tc>
          <w:tcPr>
            <w:tcW w:w="9070" w:type="dxa"/>
            <w:gridSpan w:val="9"/>
            <w:tcBorders>
              <w:top w:val="nil"/>
              <w:left w:val="nil"/>
              <w:bottom w:val="nil"/>
              <w:right w:val="nil"/>
            </w:tcBorders>
          </w:tcPr>
          <w:p w:rsidR="003F59F6" w:rsidRPr="003F59F6" w:rsidRDefault="003F59F6" w:rsidP="003F59F6">
            <w:pPr>
              <w:widowControl w:val="0"/>
              <w:autoSpaceDE w:val="0"/>
              <w:autoSpaceDN w:val="0"/>
              <w:spacing w:after="0" w:line="240" w:lineRule="auto"/>
              <w:rPr>
                <w:rFonts w:ascii="Times New Roman" w:eastAsiaTheme="minorEastAsia" w:hAnsi="Times New Roman" w:cs="Times New Roman"/>
                <w:color w:val="000000" w:themeColor="text1"/>
                <w:sz w:val="20"/>
                <w:lang w:eastAsia="ru-RU"/>
              </w:rPr>
            </w:pPr>
            <w:r w:rsidRPr="003F59F6">
              <w:rPr>
                <w:rFonts w:ascii="Times New Roman" w:eastAsiaTheme="minorEastAsia" w:hAnsi="Times New Roman" w:cs="Times New Roman"/>
                <w:color w:val="000000" w:themeColor="text1"/>
                <w:sz w:val="20"/>
                <w:lang w:eastAsia="ru-RU"/>
              </w:rPr>
              <w:t>"___" ____________ 20__ г.</w:t>
            </w:r>
          </w:p>
        </w:tc>
      </w:tr>
    </w:tbl>
    <w:p w:rsidR="003F59F6" w:rsidRPr="003F59F6" w:rsidRDefault="003F59F6" w:rsidP="003F59F6">
      <w:pPr>
        <w:rPr>
          <w:rFonts w:ascii="Times New Roman" w:hAnsi="Times New Roman" w:cs="Times New Roman"/>
          <w:color w:val="000000" w:themeColor="text1"/>
        </w:rPr>
      </w:pPr>
    </w:p>
    <w:sectPr w:rsidR="003F59F6" w:rsidRPr="003F5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329C"/>
    <w:multiLevelType w:val="hybridMultilevel"/>
    <w:tmpl w:val="BE16F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BE"/>
    <w:rsid w:val="00160210"/>
    <w:rsid w:val="00182BAF"/>
    <w:rsid w:val="001D49DC"/>
    <w:rsid w:val="002C6EBE"/>
    <w:rsid w:val="002E3DBE"/>
    <w:rsid w:val="00326A75"/>
    <w:rsid w:val="00327443"/>
    <w:rsid w:val="003D70F2"/>
    <w:rsid w:val="003F59F6"/>
    <w:rsid w:val="00407A8C"/>
    <w:rsid w:val="004F5AF6"/>
    <w:rsid w:val="00826DF8"/>
    <w:rsid w:val="00924090"/>
    <w:rsid w:val="00AF47F4"/>
    <w:rsid w:val="00D1238C"/>
    <w:rsid w:val="00F544EA"/>
    <w:rsid w:val="00FA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5AF6"/>
    <w:rPr>
      <w:color w:val="0000FF"/>
      <w:u w:val="single"/>
    </w:rPr>
  </w:style>
  <w:style w:type="paragraph" w:styleId="a4">
    <w:name w:val="No Spacing"/>
    <w:uiPriority w:val="1"/>
    <w:qFormat/>
    <w:rsid w:val="004F5AF6"/>
    <w:pPr>
      <w:spacing w:after="0" w:line="240" w:lineRule="auto"/>
    </w:pPr>
  </w:style>
  <w:style w:type="table" w:styleId="a5">
    <w:name w:val="Table Grid"/>
    <w:basedOn w:val="a1"/>
    <w:uiPriority w:val="59"/>
    <w:rsid w:val="004F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F47F4"/>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3D70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0F2"/>
    <w:rPr>
      <w:rFonts w:ascii="Tahoma" w:hAnsi="Tahoma" w:cs="Tahoma"/>
      <w:sz w:val="16"/>
      <w:szCs w:val="16"/>
    </w:rPr>
  </w:style>
  <w:style w:type="character" w:customStyle="1" w:styleId="ConsPlusNormal0">
    <w:name w:val="ConsPlusNormal Знак"/>
    <w:link w:val="ConsPlusNormal"/>
    <w:locked/>
    <w:rsid w:val="00182BA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5AF6"/>
    <w:rPr>
      <w:color w:val="0000FF"/>
      <w:u w:val="single"/>
    </w:rPr>
  </w:style>
  <w:style w:type="paragraph" w:styleId="a4">
    <w:name w:val="No Spacing"/>
    <w:uiPriority w:val="1"/>
    <w:qFormat/>
    <w:rsid w:val="004F5AF6"/>
    <w:pPr>
      <w:spacing w:after="0" w:line="240" w:lineRule="auto"/>
    </w:pPr>
  </w:style>
  <w:style w:type="table" w:styleId="a5">
    <w:name w:val="Table Grid"/>
    <w:basedOn w:val="a1"/>
    <w:uiPriority w:val="59"/>
    <w:rsid w:val="004F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F47F4"/>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3D70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0F2"/>
    <w:rPr>
      <w:rFonts w:ascii="Tahoma" w:hAnsi="Tahoma" w:cs="Tahoma"/>
      <w:sz w:val="16"/>
      <w:szCs w:val="16"/>
    </w:rPr>
  </w:style>
  <w:style w:type="character" w:customStyle="1" w:styleId="ConsPlusNormal0">
    <w:name w:val="ConsPlusNormal Знак"/>
    <w:link w:val="ConsPlusNormal"/>
    <w:locked/>
    <w:rsid w:val="00182BA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1636">
      <w:bodyDiv w:val="1"/>
      <w:marLeft w:val="0"/>
      <w:marRight w:val="0"/>
      <w:marTop w:val="0"/>
      <w:marBottom w:val="0"/>
      <w:divBdr>
        <w:top w:val="none" w:sz="0" w:space="0" w:color="auto"/>
        <w:left w:val="none" w:sz="0" w:space="0" w:color="auto"/>
        <w:bottom w:val="none" w:sz="0" w:space="0" w:color="auto"/>
        <w:right w:val="none" w:sz="0" w:space="0" w:color="auto"/>
      </w:divBdr>
    </w:div>
    <w:div w:id="979529817">
      <w:bodyDiv w:val="1"/>
      <w:marLeft w:val="0"/>
      <w:marRight w:val="0"/>
      <w:marTop w:val="0"/>
      <w:marBottom w:val="0"/>
      <w:divBdr>
        <w:top w:val="none" w:sz="0" w:space="0" w:color="auto"/>
        <w:left w:val="none" w:sz="0" w:space="0" w:color="auto"/>
        <w:bottom w:val="none" w:sz="0" w:space="0" w:color="auto"/>
        <w:right w:val="none" w:sz="0" w:space="0" w:color="auto"/>
      </w:divBdr>
    </w:div>
    <w:div w:id="1059667154">
      <w:bodyDiv w:val="1"/>
      <w:marLeft w:val="0"/>
      <w:marRight w:val="0"/>
      <w:marTop w:val="0"/>
      <w:marBottom w:val="0"/>
      <w:divBdr>
        <w:top w:val="none" w:sz="0" w:space="0" w:color="auto"/>
        <w:left w:val="none" w:sz="0" w:space="0" w:color="auto"/>
        <w:bottom w:val="none" w:sz="0" w:space="0" w:color="auto"/>
        <w:right w:val="none" w:sz="0" w:space="0" w:color="auto"/>
      </w:divBdr>
    </w:div>
    <w:div w:id="1382292561">
      <w:bodyDiv w:val="1"/>
      <w:marLeft w:val="0"/>
      <w:marRight w:val="0"/>
      <w:marTop w:val="0"/>
      <w:marBottom w:val="0"/>
      <w:divBdr>
        <w:top w:val="none" w:sz="0" w:space="0" w:color="auto"/>
        <w:left w:val="none" w:sz="0" w:space="0" w:color="auto"/>
        <w:bottom w:val="none" w:sz="0" w:space="0" w:color="auto"/>
        <w:right w:val="none" w:sz="0" w:space="0" w:color="auto"/>
      </w:divBdr>
    </w:div>
    <w:div w:id="15890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apk.lenreg.ru" TargetMode="External"/><Relationship Id="rId3" Type="http://schemas.microsoft.com/office/2007/relationships/stylesWithEffects" Target="stylesWithEffects.xml"/><Relationship Id="rId7" Type="http://schemas.openxmlformats.org/officeDocument/2006/relationships/hyperlink" Target="https://agroprom.lenobl.ru/ru/inf/konkursy-otb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agro@lenreg.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F40E7BB26451C12492B4FF59A931904A582ACBF61EDBBAA6CAE3BC2612E87A8EB068DDECFAA085AEA546BFC2C3782CD23D51A05FAFD2DC7iDz2I" TargetMode="External"/><Relationship Id="rId4" Type="http://schemas.openxmlformats.org/officeDocument/2006/relationships/settings" Target="settings.xml"/><Relationship Id="rId9" Type="http://schemas.openxmlformats.org/officeDocument/2006/relationships/hyperlink" Target="consultantplus://offline/ref=0F40E7BB26451C12492B4FF59A931904A582ACBF61EDBBAA6CAE3BC2612E87A8EB068DDECFAA085AEA546BFC2C3782CD23D51A05FAFD2DC7iD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13</Pages>
  <Words>3553</Words>
  <Characters>20257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 Ильина</dc:creator>
  <cp:keywords/>
  <dc:description/>
  <cp:lastModifiedBy>Екатерина Васильевна Ильина</cp:lastModifiedBy>
  <cp:revision>9</cp:revision>
  <cp:lastPrinted>2022-09-12T12:33:00Z</cp:lastPrinted>
  <dcterms:created xsi:type="dcterms:W3CDTF">2022-09-07T08:33:00Z</dcterms:created>
  <dcterms:modified xsi:type="dcterms:W3CDTF">2022-09-12T12:41:00Z</dcterms:modified>
</cp:coreProperties>
</file>