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FAE" w:rsidRDefault="00500FAE">
      <w:pPr>
        <w:rPr>
          <w:b/>
          <w:sz w:val="32"/>
          <w:szCs w:val="32"/>
        </w:rPr>
      </w:pPr>
      <w:r w:rsidRPr="00AC4D8D">
        <w:rPr>
          <w:sz w:val="28"/>
          <w:szCs w:val="28"/>
        </w:rPr>
        <w:t>Вход в систему осуществляется  по ссылке:</w:t>
      </w:r>
      <w:r>
        <w:t xml:space="preserve">  </w:t>
      </w:r>
      <w:hyperlink r:id="rId7" w:history="1">
        <w:r w:rsidRPr="00EC4FAF">
          <w:rPr>
            <w:rStyle w:val="a9"/>
            <w:b/>
            <w:sz w:val="32"/>
            <w:szCs w:val="32"/>
          </w:rPr>
          <w:t>https://gisapk.lenreg.ru/</w:t>
        </w:r>
      </w:hyperlink>
    </w:p>
    <w:p w:rsidR="00500FAE" w:rsidRPr="00500FAE" w:rsidRDefault="00500FAE">
      <w:r>
        <w:rPr>
          <w:b/>
          <w:sz w:val="32"/>
          <w:szCs w:val="32"/>
        </w:rPr>
        <w:t xml:space="preserve">Рекомендуется использовать в работе браузер </w:t>
      </w:r>
      <w:r>
        <w:rPr>
          <w:b/>
          <w:sz w:val="32"/>
          <w:szCs w:val="32"/>
          <w:lang w:val="en-US"/>
        </w:rPr>
        <w:t>Google</w:t>
      </w:r>
      <w:r w:rsidRPr="00500FA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Chrome</w:t>
      </w:r>
    </w:p>
    <w:p w:rsidR="00500FAE" w:rsidRDefault="00500FAE"/>
    <w:p w:rsidR="00500FAE" w:rsidRDefault="00500FAE">
      <w:r>
        <w:rPr>
          <w:noProof/>
          <w:lang w:eastAsia="ru-RU"/>
        </w:rPr>
        <w:drawing>
          <wp:inline distT="0" distB="0" distL="0" distR="0" wp14:anchorId="166A28DD" wp14:editId="1C87B38B">
            <wp:extent cx="5143500" cy="55721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AE" w:rsidRPr="00AC4D8D" w:rsidRDefault="00500FAE">
      <w:pPr>
        <w:rPr>
          <w:sz w:val="28"/>
          <w:szCs w:val="28"/>
        </w:rPr>
      </w:pPr>
      <w:r w:rsidRPr="00AC4D8D">
        <w:rPr>
          <w:sz w:val="28"/>
          <w:szCs w:val="28"/>
        </w:rPr>
        <w:t>Необходимо ввести ранее полученный в комитете АПК логин и пароль для входа в систему.</w:t>
      </w:r>
    </w:p>
    <w:p w:rsidR="00500FAE" w:rsidRPr="00AC4D8D" w:rsidRDefault="00500FAE">
      <w:pPr>
        <w:rPr>
          <w:sz w:val="28"/>
          <w:szCs w:val="28"/>
        </w:rPr>
      </w:pPr>
      <w:r w:rsidRPr="00AC4D8D">
        <w:rPr>
          <w:sz w:val="28"/>
          <w:szCs w:val="28"/>
        </w:rPr>
        <w:t xml:space="preserve">Для подачи документов на заключение Соглашения необходимо зайти в раздел «Документы для заключения Соглашения» по одному из указанных вариантов ниже. </w:t>
      </w:r>
    </w:p>
    <w:p w:rsidR="00CF41AE" w:rsidRDefault="002D1DC3">
      <w:r>
        <w:rPr>
          <w:noProof/>
          <w:lang w:eastAsia="ru-RU"/>
        </w:rPr>
        <w:lastRenderedPageBreak/>
        <w:drawing>
          <wp:inline distT="0" distB="0" distL="0" distR="0" wp14:anchorId="44296CB2" wp14:editId="0DEC9046">
            <wp:extent cx="5940425" cy="339601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8D" w:rsidRPr="00AC4D8D" w:rsidRDefault="00AC4D8D">
      <w:pPr>
        <w:rPr>
          <w:sz w:val="28"/>
          <w:szCs w:val="28"/>
        </w:rPr>
      </w:pPr>
      <w:r w:rsidRPr="00AC4D8D">
        <w:rPr>
          <w:sz w:val="28"/>
          <w:szCs w:val="28"/>
        </w:rPr>
        <w:t>Откроется «Журнал учета документов на заключение Соглашений», где необходимо нажать на кнопку «Добавить».</w:t>
      </w:r>
    </w:p>
    <w:p w:rsidR="002D1DC3" w:rsidRDefault="002D1DC3">
      <w:r>
        <w:rPr>
          <w:noProof/>
          <w:lang w:eastAsia="ru-RU"/>
        </w:rPr>
        <w:drawing>
          <wp:inline distT="0" distB="0" distL="0" distR="0" wp14:anchorId="7D911373" wp14:editId="33897A4B">
            <wp:extent cx="5940425" cy="776198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D8D" w:rsidRPr="00AC4D8D" w:rsidRDefault="00AC4D8D">
      <w:pPr>
        <w:rPr>
          <w:sz w:val="28"/>
          <w:szCs w:val="28"/>
        </w:rPr>
      </w:pPr>
      <w:r w:rsidRPr="00AC4D8D">
        <w:rPr>
          <w:sz w:val="28"/>
          <w:szCs w:val="28"/>
        </w:rPr>
        <w:t>Далее необходимо выбрать шаблон Соглашения.</w:t>
      </w:r>
    </w:p>
    <w:p w:rsidR="00AC4D8D" w:rsidRPr="00AC4D8D" w:rsidRDefault="00AC4D8D" w:rsidP="00AC4D8D">
      <w:pPr>
        <w:rPr>
          <w:i/>
        </w:rPr>
      </w:pPr>
      <w:r w:rsidRPr="00AC4D8D">
        <w:rPr>
          <w:i/>
        </w:rPr>
        <w:t>Выбрать нужный вариант</w:t>
      </w:r>
    </w:p>
    <w:p w:rsidR="00AC4D8D" w:rsidRPr="00A82FEA" w:rsidRDefault="00AC4D8D" w:rsidP="00AC4D8D">
      <w:pPr>
        <w:rPr>
          <w:b/>
          <w:i/>
        </w:rPr>
      </w:pPr>
      <w:r w:rsidRPr="00AC4D8D">
        <w:rPr>
          <w:i/>
        </w:rPr>
        <w:t xml:space="preserve">1) Порядками предоставления субсидий из областного бюджета Ленинградской области и поступивших в порядке </w:t>
      </w:r>
      <w:proofErr w:type="spellStart"/>
      <w:r w:rsidRPr="00AC4D8D">
        <w:rPr>
          <w:i/>
        </w:rPr>
        <w:t>софинансирования</w:t>
      </w:r>
      <w:proofErr w:type="spellEnd"/>
      <w:r w:rsidRPr="00AC4D8D">
        <w:rPr>
          <w:i/>
        </w:rPr>
        <w:t xml:space="preserve"> средств федерального бюджета в рамках государственной программы Ленинградской области «Развитие сельского хозяйства Ленинградской области», утвержденными постановлением Правительства Ленинградской области от 04.02.2014 № 15 </w:t>
      </w:r>
      <w:r w:rsidRPr="00A82FEA">
        <w:rPr>
          <w:b/>
          <w:i/>
        </w:rPr>
        <w:t>(</w:t>
      </w:r>
      <w:r w:rsidRPr="00A82FEA">
        <w:rPr>
          <w:b/>
          <w:i/>
        </w:rPr>
        <w:t>Соглашение №1</w:t>
      </w:r>
      <w:r w:rsidRPr="00A82FEA">
        <w:rPr>
          <w:b/>
          <w:i/>
        </w:rPr>
        <w:t xml:space="preserve">) </w:t>
      </w:r>
    </w:p>
    <w:p w:rsidR="00AC4D8D" w:rsidRPr="00A82FEA" w:rsidRDefault="00AC4D8D" w:rsidP="00AC4D8D">
      <w:pPr>
        <w:rPr>
          <w:b/>
          <w:i/>
        </w:rPr>
      </w:pPr>
      <w:r w:rsidRPr="00AC4D8D">
        <w:rPr>
          <w:i/>
        </w:rPr>
        <w:t xml:space="preserve">2) Порядками предоставления субсидий из областного бюджета Ленинградской области и поступивших в порядке </w:t>
      </w:r>
      <w:proofErr w:type="spellStart"/>
      <w:r w:rsidRPr="00AC4D8D">
        <w:rPr>
          <w:i/>
        </w:rPr>
        <w:t>софинансирования</w:t>
      </w:r>
      <w:proofErr w:type="spellEnd"/>
      <w:r w:rsidRPr="00AC4D8D">
        <w:rPr>
          <w:i/>
        </w:rPr>
        <w:t xml:space="preserve"> средств федерального бюджета в рамках государственной программы Ленинградской области «Комплексное развитие сельских территорий», утвержденными постановлением Правительства Ленинградской области от 27.12.2019 № 636 </w:t>
      </w:r>
      <w:r w:rsidRPr="00A82FEA">
        <w:rPr>
          <w:b/>
          <w:i/>
        </w:rPr>
        <w:t>(</w:t>
      </w:r>
      <w:r w:rsidRPr="00A82FEA">
        <w:rPr>
          <w:b/>
          <w:i/>
        </w:rPr>
        <w:t>Соглашение №2</w:t>
      </w:r>
      <w:r w:rsidRPr="00A82FEA">
        <w:rPr>
          <w:b/>
          <w:i/>
        </w:rPr>
        <w:t>)</w:t>
      </w:r>
    </w:p>
    <w:p w:rsidR="002D1DC3" w:rsidRDefault="002D1DC3"/>
    <w:p w:rsidR="00A82FEA" w:rsidRDefault="00A82FEA" w:rsidP="00A82FEA"/>
    <w:p w:rsidR="00A82FEA" w:rsidRDefault="00A82FEA" w:rsidP="00A82FEA"/>
    <w:p w:rsidR="00A82FEA" w:rsidRDefault="002D1DC3" w:rsidP="00A82FE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16A6F0D" wp14:editId="4B3320F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71900" cy="31813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82FEA" w:rsidRPr="00A82FEA" w:rsidRDefault="00A82FEA" w:rsidP="00A82FEA"/>
    <w:p w:rsidR="00A82FEA" w:rsidRPr="00A82FEA" w:rsidRDefault="00A82FEA" w:rsidP="00A82FEA"/>
    <w:p w:rsidR="00A82FEA" w:rsidRPr="00A82FEA" w:rsidRDefault="00A82FEA" w:rsidP="00A82FEA"/>
    <w:p w:rsidR="00A82FEA" w:rsidRPr="00A82FEA" w:rsidRDefault="00A82FEA" w:rsidP="00A82FEA"/>
    <w:p w:rsidR="00A82FEA" w:rsidRPr="00A82FEA" w:rsidRDefault="00A82FEA" w:rsidP="00A82FEA"/>
    <w:p w:rsidR="00A82FEA" w:rsidRPr="00A82FEA" w:rsidRDefault="00A82FEA" w:rsidP="00A82FEA"/>
    <w:p w:rsidR="00A82FEA" w:rsidRPr="00A82FEA" w:rsidRDefault="00A82FEA" w:rsidP="00A82FEA"/>
    <w:p w:rsidR="00A82FEA" w:rsidRDefault="00A82FEA" w:rsidP="00A82FEA"/>
    <w:p w:rsidR="00A82FEA" w:rsidRDefault="00A82FEA" w:rsidP="00A82FEA"/>
    <w:p w:rsidR="00A82FEA" w:rsidRPr="00A82FEA" w:rsidRDefault="00A82FEA" w:rsidP="00A82FEA">
      <w:pPr>
        <w:rPr>
          <w:sz w:val="28"/>
          <w:szCs w:val="28"/>
        </w:rPr>
      </w:pPr>
    </w:p>
    <w:p w:rsidR="00A82FEA" w:rsidRPr="00A82FEA" w:rsidRDefault="00A82FEA" w:rsidP="00A82FEA">
      <w:pPr>
        <w:rPr>
          <w:sz w:val="28"/>
          <w:szCs w:val="28"/>
        </w:rPr>
      </w:pPr>
      <w:r w:rsidRPr="00A82FEA">
        <w:rPr>
          <w:sz w:val="28"/>
          <w:szCs w:val="28"/>
        </w:rPr>
        <w:t>Откроется</w:t>
      </w:r>
      <w:r>
        <w:rPr>
          <w:sz w:val="28"/>
          <w:szCs w:val="28"/>
        </w:rPr>
        <w:t xml:space="preserve"> форма для заполнения документов Соглашения.</w:t>
      </w:r>
    </w:p>
    <w:p w:rsidR="00A82FEA" w:rsidRDefault="002D1DC3" w:rsidP="00A82FEA"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2AEF80DC" wp14:editId="412F4D44">
            <wp:extent cx="5941269" cy="34861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EA" w:rsidRDefault="00A82FEA" w:rsidP="00A82FEA">
      <w:pPr>
        <w:rPr>
          <w:sz w:val="28"/>
          <w:szCs w:val="28"/>
        </w:rPr>
      </w:pPr>
      <w:r>
        <w:rPr>
          <w:sz w:val="28"/>
          <w:szCs w:val="28"/>
        </w:rPr>
        <w:t>Необходимо подать «Дорожную карту» при заключении первого Соглашения.</w:t>
      </w:r>
    </w:p>
    <w:p w:rsidR="00A82FEA" w:rsidRPr="00A82FEA" w:rsidRDefault="00A82FEA" w:rsidP="00A82FEA">
      <w:pPr>
        <w:rPr>
          <w:sz w:val="28"/>
          <w:szCs w:val="28"/>
        </w:rPr>
      </w:pPr>
      <w:r>
        <w:rPr>
          <w:sz w:val="28"/>
          <w:szCs w:val="28"/>
        </w:rPr>
        <w:t>Подать «Заявление».</w:t>
      </w:r>
    </w:p>
    <w:p w:rsidR="002D1DC3" w:rsidRDefault="002D1DC3" w:rsidP="00A82FEA">
      <w:r>
        <w:rPr>
          <w:noProof/>
          <w:lang w:eastAsia="ru-RU"/>
        </w:rPr>
        <w:lastRenderedPageBreak/>
        <w:drawing>
          <wp:inline distT="0" distB="0" distL="0" distR="0" wp14:anchorId="4EB3FF45" wp14:editId="6A54E48A">
            <wp:extent cx="5940425" cy="368050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EA" w:rsidRDefault="00A82FEA" w:rsidP="00A82FEA">
      <w:pPr>
        <w:rPr>
          <w:sz w:val="28"/>
          <w:szCs w:val="28"/>
        </w:rPr>
      </w:pPr>
      <w:r w:rsidRPr="00A82FEA">
        <w:rPr>
          <w:sz w:val="28"/>
          <w:szCs w:val="28"/>
        </w:rPr>
        <w:t>В «Заявлении»</w:t>
      </w:r>
      <w:r>
        <w:rPr>
          <w:sz w:val="28"/>
          <w:szCs w:val="28"/>
        </w:rPr>
        <w:t xml:space="preserve"> необходимо проставить галочки у выбранной субсидии и подтвердить Отсутствие процедуры ликвидации……</w:t>
      </w:r>
    </w:p>
    <w:p w:rsidR="002D1DC3" w:rsidRDefault="002D1DC3" w:rsidP="002D1DC3">
      <w:pPr>
        <w:tabs>
          <w:tab w:val="left" w:pos="1830"/>
        </w:tabs>
      </w:pPr>
      <w:r>
        <w:rPr>
          <w:noProof/>
          <w:lang w:eastAsia="ru-RU"/>
        </w:rPr>
        <w:drawing>
          <wp:inline distT="0" distB="0" distL="0" distR="0" wp14:anchorId="34F5BD2C" wp14:editId="0F04DF69">
            <wp:extent cx="5940425" cy="3619190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C3" w:rsidRPr="00A82FEA" w:rsidRDefault="00A82FEA" w:rsidP="002D1DC3">
      <w:pPr>
        <w:rPr>
          <w:sz w:val="28"/>
          <w:szCs w:val="28"/>
        </w:rPr>
      </w:pPr>
      <w:r w:rsidRPr="00A82FEA">
        <w:rPr>
          <w:sz w:val="28"/>
          <w:szCs w:val="28"/>
        </w:rPr>
        <w:t>Далее нажать кнопку «Подать заявление» и подписать с помощью электронной подписи.</w:t>
      </w:r>
    </w:p>
    <w:p w:rsidR="002D1DC3" w:rsidRDefault="002D1DC3" w:rsidP="002D1DC3"/>
    <w:p w:rsidR="00A82FEA" w:rsidRPr="00A82FEA" w:rsidRDefault="002D1DC3" w:rsidP="002D1DC3">
      <w:pPr>
        <w:tabs>
          <w:tab w:val="left" w:pos="1725"/>
        </w:tabs>
        <w:rPr>
          <w:sz w:val="28"/>
          <w:szCs w:val="28"/>
        </w:rPr>
      </w:pPr>
      <w:r w:rsidRPr="00A82FEA">
        <w:rPr>
          <w:sz w:val="28"/>
          <w:szCs w:val="28"/>
        </w:rPr>
        <w:lastRenderedPageBreak/>
        <w:tab/>
      </w:r>
    </w:p>
    <w:p w:rsidR="00A82FEA" w:rsidRDefault="00A82FEA" w:rsidP="002D1DC3">
      <w:pPr>
        <w:tabs>
          <w:tab w:val="left" w:pos="1725"/>
        </w:tabs>
        <w:rPr>
          <w:sz w:val="28"/>
          <w:szCs w:val="28"/>
        </w:rPr>
      </w:pPr>
      <w:r w:rsidRPr="00A82FEA">
        <w:rPr>
          <w:sz w:val="28"/>
          <w:szCs w:val="28"/>
        </w:rPr>
        <w:t>Заявление</w:t>
      </w:r>
      <w:r>
        <w:rPr>
          <w:sz w:val="28"/>
          <w:szCs w:val="28"/>
        </w:rPr>
        <w:t xml:space="preserve"> подписано и зарегистрировано (см. рисунок ниже).</w:t>
      </w:r>
    </w:p>
    <w:p w:rsidR="002D1DC3" w:rsidRDefault="00A82FEA" w:rsidP="002D1DC3">
      <w:pPr>
        <w:tabs>
          <w:tab w:val="left" w:pos="1725"/>
        </w:tabs>
      </w:pPr>
      <w:r>
        <w:rPr>
          <w:sz w:val="28"/>
          <w:szCs w:val="28"/>
        </w:rPr>
        <w:t>Теперь приступаем к заполнению документов на заключение Соглашения. Необходимо нажать кнопку «Редактировать Приложение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»</w:t>
      </w:r>
      <w:r w:rsidR="002D1DC3">
        <w:rPr>
          <w:noProof/>
          <w:lang w:eastAsia="ru-RU"/>
        </w:rPr>
        <w:drawing>
          <wp:inline distT="0" distB="0" distL="0" distR="0" wp14:anchorId="47E2EDBE" wp14:editId="29D8A8C0">
            <wp:extent cx="5940425" cy="391041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C3" w:rsidRDefault="002D1DC3" w:rsidP="00A82FEA">
      <w:pPr>
        <w:tabs>
          <w:tab w:val="left" w:pos="-142"/>
        </w:tabs>
        <w:rPr>
          <w:sz w:val="28"/>
          <w:szCs w:val="28"/>
        </w:rPr>
      </w:pPr>
      <w:r>
        <w:tab/>
      </w:r>
      <w:r w:rsidR="00A82FEA" w:rsidRPr="00A82FEA">
        <w:rPr>
          <w:sz w:val="28"/>
          <w:szCs w:val="28"/>
        </w:rPr>
        <w:t>В открывшейся форме необходимо заполнить показатель по выбранной субсидии</w:t>
      </w:r>
      <w:r w:rsidR="00A82FEA">
        <w:rPr>
          <w:sz w:val="28"/>
          <w:szCs w:val="28"/>
        </w:rPr>
        <w:t xml:space="preserve"> и нажать кнопку «Сохранить Приложение</w:t>
      </w:r>
      <w:proofErr w:type="gramStart"/>
      <w:r w:rsidR="00A82FEA">
        <w:rPr>
          <w:sz w:val="28"/>
          <w:szCs w:val="28"/>
        </w:rPr>
        <w:t>1</w:t>
      </w:r>
      <w:proofErr w:type="gramEnd"/>
      <w:r w:rsidR="00A82FEA">
        <w:rPr>
          <w:sz w:val="28"/>
          <w:szCs w:val="28"/>
        </w:rPr>
        <w:t>»</w:t>
      </w:r>
      <w:r w:rsidRPr="00A82FEA">
        <w:rPr>
          <w:sz w:val="28"/>
          <w:szCs w:val="28"/>
        </w:rPr>
        <w:drawing>
          <wp:inline distT="0" distB="0" distL="0" distR="0" wp14:anchorId="2BAEAE3B" wp14:editId="675EDAAF">
            <wp:extent cx="5940425" cy="1811128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EA" w:rsidRPr="00A82FEA" w:rsidRDefault="00A82FEA" w:rsidP="00A82FEA">
      <w:pPr>
        <w:tabs>
          <w:tab w:val="left" w:pos="-142"/>
        </w:tabs>
        <w:rPr>
          <w:sz w:val="28"/>
          <w:szCs w:val="28"/>
        </w:rPr>
      </w:pPr>
      <w:r>
        <w:rPr>
          <w:sz w:val="28"/>
          <w:szCs w:val="28"/>
        </w:rPr>
        <w:t>Далее необходимо нажать кнопку «Редактировать Соглашение»</w:t>
      </w:r>
    </w:p>
    <w:p w:rsidR="002D1DC3" w:rsidRDefault="002D1DC3" w:rsidP="002D1DC3">
      <w:pPr>
        <w:tabs>
          <w:tab w:val="left" w:pos="1725"/>
        </w:tabs>
      </w:pPr>
      <w:r>
        <w:rPr>
          <w:noProof/>
          <w:lang w:eastAsia="ru-RU"/>
        </w:rPr>
        <w:lastRenderedPageBreak/>
        <w:drawing>
          <wp:inline distT="0" distB="0" distL="0" distR="0" wp14:anchorId="4C6B6256" wp14:editId="2843EFAE">
            <wp:extent cx="5940425" cy="4007288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EA" w:rsidRPr="00A82FEA" w:rsidRDefault="00A82FEA" w:rsidP="002D1DC3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t>В открывшейся форме необходимо заполнить все поля</w:t>
      </w:r>
      <w:r w:rsidR="00496EC3">
        <w:rPr>
          <w:sz w:val="28"/>
          <w:szCs w:val="28"/>
        </w:rPr>
        <w:t>,</w:t>
      </w:r>
      <w:r>
        <w:rPr>
          <w:sz w:val="28"/>
          <w:szCs w:val="28"/>
        </w:rPr>
        <w:t xml:space="preserve"> выделенные красной рамкой на рисунках.</w:t>
      </w:r>
    </w:p>
    <w:p w:rsidR="002D1DC3" w:rsidRDefault="002D1DC3" w:rsidP="002D1DC3">
      <w:pPr>
        <w:tabs>
          <w:tab w:val="left" w:pos="1725"/>
        </w:tabs>
      </w:pPr>
      <w:r>
        <w:rPr>
          <w:noProof/>
          <w:lang w:eastAsia="ru-RU"/>
        </w:rPr>
        <w:drawing>
          <wp:inline distT="0" distB="0" distL="0" distR="0" wp14:anchorId="1B24A155" wp14:editId="0D51DAA8">
            <wp:extent cx="5940425" cy="4026908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DC3" w:rsidRDefault="002D1DC3" w:rsidP="002D1DC3">
      <w:pPr>
        <w:tabs>
          <w:tab w:val="left" w:pos="1725"/>
        </w:tabs>
      </w:pPr>
      <w:r>
        <w:rPr>
          <w:noProof/>
          <w:lang w:eastAsia="ru-RU"/>
        </w:rPr>
        <w:lastRenderedPageBreak/>
        <w:drawing>
          <wp:inline distT="0" distB="0" distL="0" distR="0" wp14:anchorId="2B624608" wp14:editId="5B01DE75">
            <wp:extent cx="5940425" cy="396682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EC3" w:rsidRDefault="00496EC3" w:rsidP="002D1DC3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t>Далее необходимо нажать кнопку «Сохранить Соглашение».</w:t>
      </w:r>
    </w:p>
    <w:p w:rsidR="00496EC3" w:rsidRPr="00496EC3" w:rsidRDefault="00496EC3" w:rsidP="002D1DC3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t>После сохранения Соглашения появляется возможность просмотреть текст Соглашения и скачать файл Соглашения.</w:t>
      </w:r>
    </w:p>
    <w:p w:rsidR="00500FAE" w:rsidRDefault="00500FAE" w:rsidP="002D1DC3">
      <w:pPr>
        <w:tabs>
          <w:tab w:val="left" w:pos="1725"/>
        </w:tabs>
      </w:pPr>
      <w:r>
        <w:rPr>
          <w:noProof/>
          <w:lang w:eastAsia="ru-RU"/>
        </w:rPr>
        <w:drawing>
          <wp:inline distT="0" distB="0" distL="0" distR="0" wp14:anchorId="2D8A7C78" wp14:editId="6706DE51">
            <wp:extent cx="4772025" cy="35321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7132" cy="353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AE" w:rsidRDefault="00500FAE" w:rsidP="002D1DC3">
      <w:pPr>
        <w:tabs>
          <w:tab w:val="left" w:pos="1725"/>
        </w:tabs>
      </w:pPr>
    </w:p>
    <w:p w:rsidR="00500FAE" w:rsidRDefault="00500FAE" w:rsidP="002D1DC3">
      <w:pPr>
        <w:tabs>
          <w:tab w:val="left" w:pos="1725"/>
        </w:tabs>
      </w:pPr>
      <w:r>
        <w:rPr>
          <w:noProof/>
          <w:lang w:eastAsia="ru-RU"/>
        </w:rPr>
        <w:lastRenderedPageBreak/>
        <w:drawing>
          <wp:inline distT="0" distB="0" distL="0" distR="0" wp14:anchorId="0B776513" wp14:editId="137E4D31">
            <wp:extent cx="5940425" cy="7480558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EC3" w:rsidRPr="00496EC3" w:rsidRDefault="00496EC3" w:rsidP="002D1DC3">
      <w:pPr>
        <w:tabs>
          <w:tab w:val="left" w:pos="1725"/>
        </w:tabs>
        <w:rPr>
          <w:sz w:val="28"/>
          <w:szCs w:val="28"/>
        </w:rPr>
      </w:pPr>
    </w:p>
    <w:p w:rsidR="00496EC3" w:rsidRPr="00496EC3" w:rsidRDefault="00496EC3" w:rsidP="002D1DC3">
      <w:pPr>
        <w:tabs>
          <w:tab w:val="left" w:pos="1725"/>
        </w:tabs>
        <w:rPr>
          <w:sz w:val="28"/>
          <w:szCs w:val="28"/>
          <w:lang w:val="en-US"/>
        </w:rPr>
      </w:pPr>
      <w:r w:rsidRPr="00496EC3">
        <w:rPr>
          <w:sz w:val="28"/>
          <w:szCs w:val="28"/>
        </w:rPr>
        <w:t>Для завершения подачи документов на заключение Соглашения необходимо нажать кнопку «Подписать Соглашение и Приложение</w:t>
      </w:r>
      <w:proofErr w:type="gramStart"/>
      <w:r w:rsidRPr="00496EC3">
        <w:rPr>
          <w:sz w:val="28"/>
          <w:szCs w:val="28"/>
        </w:rPr>
        <w:t>1</w:t>
      </w:r>
      <w:proofErr w:type="gramEnd"/>
      <w:r w:rsidRPr="00496EC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00FAE" w:rsidRDefault="00500FAE" w:rsidP="002D1DC3">
      <w:pPr>
        <w:tabs>
          <w:tab w:val="left" w:pos="172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9C79E46" wp14:editId="40A3AF1B">
            <wp:extent cx="5940425" cy="4855833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EC3" w:rsidRDefault="00496EC3" w:rsidP="002D1DC3">
      <w:pPr>
        <w:tabs>
          <w:tab w:val="left" w:pos="1725"/>
        </w:tabs>
        <w:rPr>
          <w:lang w:val="en-US"/>
        </w:rPr>
      </w:pPr>
    </w:p>
    <w:p w:rsidR="00496EC3" w:rsidRDefault="00496EC3" w:rsidP="002D1DC3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t xml:space="preserve">После подписания документов на заключение Соглашения с помощью электронной подписи документы считаются поданными. </w:t>
      </w:r>
    </w:p>
    <w:p w:rsidR="00496EC3" w:rsidRDefault="00496EC3" w:rsidP="002D1DC3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t>Статус у документов должен измениться с «Черновик» на «Согласование в ОМСУ».</w:t>
      </w:r>
    </w:p>
    <w:p w:rsidR="00496EC3" w:rsidRPr="00496EC3" w:rsidRDefault="00496EC3" w:rsidP="002D1DC3">
      <w:pPr>
        <w:tabs>
          <w:tab w:val="left" w:pos="1725"/>
        </w:tabs>
        <w:rPr>
          <w:sz w:val="28"/>
          <w:szCs w:val="28"/>
        </w:rPr>
      </w:pPr>
      <w:r>
        <w:rPr>
          <w:sz w:val="28"/>
          <w:szCs w:val="28"/>
        </w:rPr>
        <w:t xml:space="preserve">После проверки документов на заключение Соглашения в ОМСУ и специалистами Комитета АПК статус Соглашения должен измениться на «Зарегистрировано». </w:t>
      </w:r>
      <w:r>
        <w:rPr>
          <w:noProof/>
          <w:lang w:eastAsia="ru-RU"/>
        </w:rPr>
        <w:drawing>
          <wp:inline distT="0" distB="0" distL="0" distR="0" wp14:anchorId="41F84606" wp14:editId="4897051B">
            <wp:extent cx="1285875" cy="2667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6EC3" w:rsidRPr="00496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82E" w:rsidRDefault="00AA282E" w:rsidP="002D1DC3">
      <w:pPr>
        <w:spacing w:after="0" w:line="240" w:lineRule="auto"/>
      </w:pPr>
      <w:r>
        <w:separator/>
      </w:r>
    </w:p>
  </w:endnote>
  <w:endnote w:type="continuationSeparator" w:id="0">
    <w:p w:rsidR="00AA282E" w:rsidRDefault="00AA282E" w:rsidP="002D1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82E" w:rsidRDefault="00AA282E" w:rsidP="002D1DC3">
      <w:pPr>
        <w:spacing w:after="0" w:line="240" w:lineRule="auto"/>
      </w:pPr>
      <w:r>
        <w:separator/>
      </w:r>
    </w:p>
  </w:footnote>
  <w:footnote w:type="continuationSeparator" w:id="0">
    <w:p w:rsidR="00AA282E" w:rsidRDefault="00AA282E" w:rsidP="002D1D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C3"/>
    <w:rsid w:val="002D1DC3"/>
    <w:rsid w:val="00496EC3"/>
    <w:rsid w:val="00500FAE"/>
    <w:rsid w:val="008F5FB2"/>
    <w:rsid w:val="00987241"/>
    <w:rsid w:val="00A82FEA"/>
    <w:rsid w:val="00AA282E"/>
    <w:rsid w:val="00AC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DC3"/>
  </w:style>
  <w:style w:type="paragraph" w:styleId="a7">
    <w:name w:val="footer"/>
    <w:basedOn w:val="a"/>
    <w:link w:val="a8"/>
    <w:uiPriority w:val="99"/>
    <w:unhideWhenUsed/>
    <w:rsid w:val="002D1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DC3"/>
  </w:style>
  <w:style w:type="character" w:styleId="a9">
    <w:name w:val="Hyperlink"/>
    <w:basedOn w:val="a0"/>
    <w:uiPriority w:val="99"/>
    <w:unhideWhenUsed/>
    <w:rsid w:val="00500F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1D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1DC3"/>
  </w:style>
  <w:style w:type="paragraph" w:styleId="a7">
    <w:name w:val="footer"/>
    <w:basedOn w:val="a"/>
    <w:link w:val="a8"/>
    <w:uiPriority w:val="99"/>
    <w:unhideWhenUsed/>
    <w:rsid w:val="002D1D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1DC3"/>
  </w:style>
  <w:style w:type="character" w:styleId="a9">
    <w:name w:val="Hyperlink"/>
    <w:basedOn w:val="a0"/>
    <w:uiPriority w:val="99"/>
    <w:unhideWhenUsed/>
    <w:rsid w:val="00500F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gisapk.lenreg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Сергеевич Мардашов</dc:creator>
  <cp:lastModifiedBy>Александр Сергеевич Мардашов</cp:lastModifiedBy>
  <cp:revision>2</cp:revision>
  <dcterms:created xsi:type="dcterms:W3CDTF">2022-11-11T11:09:00Z</dcterms:created>
  <dcterms:modified xsi:type="dcterms:W3CDTF">2022-11-11T11:51:00Z</dcterms:modified>
</cp:coreProperties>
</file>