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A" w:rsidRPr="00DD482D" w:rsidRDefault="000B0FFA" w:rsidP="000B0FF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Приложение 1</w:t>
      </w:r>
    </w:p>
    <w:p w:rsidR="000B0FFA" w:rsidRPr="00DD482D" w:rsidRDefault="000B0FFA" w:rsidP="000B0FFA">
      <w:pPr>
        <w:pStyle w:val="ConsPlusNormal"/>
        <w:jc w:val="right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 государственной программе...</w:t>
      </w:r>
    </w:p>
    <w:p w:rsidR="000B0FFA" w:rsidRPr="00DD482D" w:rsidRDefault="000B0FFA" w:rsidP="000B0FFA">
      <w:pPr>
        <w:pStyle w:val="ConsPlusNormal"/>
        <w:jc w:val="right"/>
        <w:rPr>
          <w:rFonts w:ascii="Times New Roman" w:hAnsi="Times New Roman" w:cs="Times New Roman"/>
        </w:rPr>
      </w:pPr>
    </w:p>
    <w:p w:rsidR="000B0FFA" w:rsidRPr="00DD482D" w:rsidRDefault="000B0FFA" w:rsidP="000B0FF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СВЕДЕНИЯ</w:t>
      </w:r>
    </w:p>
    <w:p w:rsidR="000B0FFA" w:rsidRPr="00DD482D" w:rsidRDefault="000B0FFA" w:rsidP="000B0FF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0B0FFA" w:rsidRPr="00DD482D" w:rsidRDefault="000B0FFA" w:rsidP="000B0FF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ЛЕНИНГРАДСКОЙ ОБЛАСТИ "КОМПЛЕКСНОЕ РАЗВИТИЕ </w:t>
      </w:r>
      <w:proofErr w:type="gramStart"/>
      <w:r w:rsidRPr="00DD482D">
        <w:rPr>
          <w:rFonts w:ascii="Times New Roman" w:hAnsi="Times New Roman" w:cs="Times New Roman"/>
        </w:rPr>
        <w:t>СЕЛЬСКИХ</w:t>
      </w:r>
      <w:proofErr w:type="gramEnd"/>
    </w:p>
    <w:p w:rsidR="000B0FFA" w:rsidRPr="00DD482D" w:rsidRDefault="000B0FFA" w:rsidP="000B0FF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ТЕРРИТОРИЙ ЛЕНИНГРАДСКОЙ ОБЛАСТИ" И ИХ ЗНАЧЕНИЯХ</w:t>
      </w:r>
    </w:p>
    <w:p w:rsidR="000B0FFA" w:rsidRPr="00DD482D" w:rsidRDefault="000B0FFA" w:rsidP="000B0F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1417"/>
        <w:gridCol w:w="794"/>
        <w:gridCol w:w="1814"/>
        <w:gridCol w:w="1361"/>
        <w:gridCol w:w="1417"/>
        <w:gridCol w:w="1191"/>
        <w:gridCol w:w="1077"/>
        <w:gridCol w:w="1020"/>
      </w:tblGrid>
      <w:tr w:rsidR="000B0FFA" w:rsidRPr="00DD482D" w:rsidTr="00FC4ED2">
        <w:tc>
          <w:tcPr>
            <w:tcW w:w="68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D482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15" w:type="dxa"/>
            <w:gridSpan w:val="2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94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60" w:type="dxa"/>
            <w:gridSpan w:val="5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  <w:tc>
          <w:tcPr>
            <w:tcW w:w="102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0B0FFA" w:rsidRPr="00DD482D" w:rsidTr="00FC4ED2">
        <w:tc>
          <w:tcPr>
            <w:tcW w:w="68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2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2020 год (базовый)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2021 год (базовый)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2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FFA" w:rsidRPr="00DD482D" w:rsidTr="00FC4ED2">
        <w:tc>
          <w:tcPr>
            <w:tcW w:w="680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5" w:type="dxa"/>
            <w:gridSpan w:val="2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</w:t>
            </w:r>
          </w:p>
        </w:tc>
      </w:tr>
      <w:tr w:rsidR="000B0FFA" w:rsidRPr="00DD482D" w:rsidTr="00FC4ED2">
        <w:tc>
          <w:tcPr>
            <w:tcW w:w="14569" w:type="dxa"/>
            <w:gridSpan w:val="10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1. 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0B0FFA" w:rsidRPr="00DD482D" w:rsidTr="00FC4ED2">
        <w:tc>
          <w:tcPr>
            <w:tcW w:w="68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98" w:type="dxa"/>
            <w:vMerge w:val="restart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Доля сельского населения в общей численности населения Ленинградской области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2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0,2</w:t>
            </w:r>
          </w:p>
        </w:tc>
      </w:tr>
      <w:tr w:rsidR="000B0FFA" w:rsidRPr="00DD482D" w:rsidTr="00FC4ED2">
        <w:tc>
          <w:tcPr>
            <w:tcW w:w="68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FFA" w:rsidRPr="00DD482D" w:rsidTr="00FC4ED2">
        <w:tc>
          <w:tcPr>
            <w:tcW w:w="68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98" w:type="dxa"/>
            <w:vMerge w:val="restart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Доля площади жилых помещений на сельских территориях, благоустроенных всеми видами инфраструктуры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02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0,2</w:t>
            </w:r>
          </w:p>
        </w:tc>
      </w:tr>
      <w:tr w:rsidR="000B0FFA" w:rsidRPr="00DD482D" w:rsidTr="00FC4ED2">
        <w:tc>
          <w:tcPr>
            <w:tcW w:w="68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FFA" w:rsidRPr="00DD482D" w:rsidTr="00FC4ED2">
        <w:tc>
          <w:tcPr>
            <w:tcW w:w="68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98" w:type="dxa"/>
            <w:vMerge w:val="restart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3530,0</w:t>
            </w: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3530,0</w:t>
            </w: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3530,0</w:t>
            </w:r>
          </w:p>
        </w:tc>
        <w:tc>
          <w:tcPr>
            <w:tcW w:w="102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0,05</w:t>
            </w:r>
          </w:p>
        </w:tc>
      </w:tr>
      <w:tr w:rsidR="000B0FFA" w:rsidRPr="00DD482D" w:rsidTr="00FC4ED2">
        <w:tc>
          <w:tcPr>
            <w:tcW w:w="68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3282,23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3938,4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FFA" w:rsidRPr="00DD482D" w:rsidTr="00FC4ED2">
        <w:tc>
          <w:tcPr>
            <w:tcW w:w="68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798" w:type="dxa"/>
            <w:vMerge w:val="restart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Соотношение среднемесячных располагаемых ресурсов сельского и городского домохозяйств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02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0,15</w:t>
            </w:r>
          </w:p>
        </w:tc>
      </w:tr>
      <w:tr w:rsidR="000B0FFA" w:rsidRPr="00DD482D" w:rsidTr="00FC4ED2">
        <w:tc>
          <w:tcPr>
            <w:tcW w:w="68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FFA" w:rsidRPr="00DD482D" w:rsidTr="00FC4ED2">
        <w:tc>
          <w:tcPr>
            <w:tcW w:w="68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98" w:type="dxa"/>
            <w:vMerge w:val="restart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Количество работников агропромышленного и </w:t>
            </w:r>
            <w:proofErr w:type="spellStart"/>
            <w:r w:rsidRPr="00DD482D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DD482D">
              <w:rPr>
                <w:rFonts w:ascii="Times New Roman" w:hAnsi="Times New Roman" w:cs="Times New Roman"/>
              </w:rPr>
              <w:t xml:space="preserve">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0,05</w:t>
            </w:r>
          </w:p>
        </w:tc>
      </w:tr>
      <w:tr w:rsidR="000B0FFA" w:rsidRPr="00DD482D" w:rsidTr="00FC4ED2">
        <w:tc>
          <w:tcPr>
            <w:tcW w:w="68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FFA" w:rsidRPr="00DD482D" w:rsidTr="00FC4ED2">
        <w:tc>
          <w:tcPr>
            <w:tcW w:w="680" w:type="dxa"/>
            <w:vMerge w:val="restart"/>
            <w:tcBorders>
              <w:bottom w:val="nil"/>
            </w:tcBorders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798" w:type="dxa"/>
            <w:vMerge w:val="restart"/>
            <w:tcBorders>
              <w:bottom w:val="nil"/>
            </w:tcBorders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Количество молодых специалистов, получивших социальную поддержку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0,05</w:t>
            </w:r>
          </w:p>
        </w:tc>
      </w:tr>
      <w:tr w:rsidR="000B0FFA" w:rsidRPr="00DD482D" w:rsidTr="00FC4ED2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nil"/>
            </w:tcBorders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bottom w:val="nil"/>
            </w:tcBorders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FFA" w:rsidRPr="00DD482D" w:rsidTr="00FC4ED2">
        <w:tc>
          <w:tcPr>
            <w:tcW w:w="68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98" w:type="dxa"/>
            <w:vMerge w:val="restart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Количество реализованных муниципальными образованиями Ленинградской области проектов комплексного развития сельских территорий (нарастающим итогом)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0,1</w:t>
            </w:r>
          </w:p>
        </w:tc>
      </w:tr>
      <w:tr w:rsidR="000B0FFA" w:rsidRPr="00DD482D" w:rsidTr="00FC4ED2">
        <w:tc>
          <w:tcPr>
            <w:tcW w:w="68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FFA" w:rsidRPr="00DD482D" w:rsidTr="00FC4ED2">
        <w:tc>
          <w:tcPr>
            <w:tcW w:w="68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798" w:type="dxa"/>
            <w:vMerge w:val="restart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Ввод в эксплуатацию автомобильных дорог общего пользования с твердым покрытием на сельских территориях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0,25594</w:t>
            </w: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02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0,05</w:t>
            </w:r>
          </w:p>
        </w:tc>
      </w:tr>
      <w:tr w:rsidR="000B0FFA" w:rsidRPr="00DD482D" w:rsidTr="00FC4ED2">
        <w:tc>
          <w:tcPr>
            <w:tcW w:w="68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0,36357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FFA" w:rsidRPr="00DD482D" w:rsidTr="00FC4ED2">
        <w:tc>
          <w:tcPr>
            <w:tcW w:w="68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798" w:type="dxa"/>
            <w:vMerge w:val="restart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Ввод в эксплуатацию построенных (реконструированных, </w:t>
            </w:r>
            <w:r w:rsidRPr="00DD482D">
              <w:rPr>
                <w:rFonts w:ascii="Times New Roman" w:hAnsi="Times New Roman" w:cs="Times New Roman"/>
              </w:rPr>
              <w:lastRenderedPageBreak/>
              <w:t xml:space="preserve">отремонтированных) автомобильных дорог, связывающих объекты сельскохозяйственного назначения между собой </w:t>
            </w:r>
            <w:proofErr w:type="gramStart"/>
            <w:r w:rsidRPr="00DD482D">
              <w:rPr>
                <w:rFonts w:ascii="Times New Roman" w:hAnsi="Times New Roman" w:cs="Times New Roman"/>
              </w:rPr>
              <w:t>и(</w:t>
            </w:r>
            <w:proofErr w:type="gramEnd"/>
            <w:r w:rsidRPr="00DD482D">
              <w:rPr>
                <w:rFonts w:ascii="Times New Roman" w:hAnsi="Times New Roman" w:cs="Times New Roman"/>
              </w:rPr>
              <w:t>или) с дорогами общего пользования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794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21,5/151,2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19,3/138,7</w:t>
            </w: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10,2/84,5</w:t>
            </w: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8,4/69,8</w:t>
            </w:r>
          </w:p>
        </w:tc>
        <w:tc>
          <w:tcPr>
            <w:tcW w:w="102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0,05</w:t>
            </w:r>
          </w:p>
        </w:tc>
      </w:tr>
      <w:tr w:rsidR="000B0FFA" w:rsidRPr="00DD482D" w:rsidTr="00FC4ED2">
        <w:tc>
          <w:tcPr>
            <w:tcW w:w="68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19,60518/141,1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21,32/149,5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0FFA" w:rsidRPr="00DD482D" w:rsidTr="00FC4ED2">
        <w:tc>
          <w:tcPr>
            <w:tcW w:w="68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3798" w:type="dxa"/>
            <w:vMerge w:val="restart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Количество муниципальных образований, реализовавших проекты по благоустройству сельских территорий (нарастающим итогом)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94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0" w:type="dxa"/>
            <w:vMerge w:val="restart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0,1</w:t>
            </w:r>
          </w:p>
        </w:tc>
      </w:tr>
      <w:tr w:rsidR="000B0FFA" w:rsidRPr="00DD482D" w:rsidTr="00FC4ED2">
        <w:tc>
          <w:tcPr>
            <w:tcW w:w="68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94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6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B0FFA" w:rsidRPr="00DD482D" w:rsidRDefault="000B0FF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0B0FFA" w:rsidRPr="00DD482D" w:rsidRDefault="000B0FFA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0FFA" w:rsidRPr="00DD482D" w:rsidRDefault="000B0FFA" w:rsidP="000B0FFA">
      <w:pPr>
        <w:pStyle w:val="ConsPlusNormal"/>
        <w:jc w:val="both"/>
        <w:rPr>
          <w:rFonts w:ascii="Times New Roman" w:hAnsi="Times New Roman" w:cs="Times New Roman"/>
        </w:rPr>
      </w:pPr>
    </w:p>
    <w:p w:rsidR="00AC4967" w:rsidRPr="000B0FFA" w:rsidRDefault="00AC4967" w:rsidP="000B0FFA"/>
    <w:sectPr w:rsidR="00AC4967" w:rsidRPr="000B0FFA" w:rsidSect="000B0F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0"/>
    <w:rsid w:val="000B0FFA"/>
    <w:rsid w:val="00AC4967"/>
    <w:rsid w:val="00C5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2</cp:revision>
  <dcterms:created xsi:type="dcterms:W3CDTF">2023-01-12T09:28:00Z</dcterms:created>
  <dcterms:modified xsi:type="dcterms:W3CDTF">2023-01-12T09:28:00Z</dcterms:modified>
</cp:coreProperties>
</file>