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Приложение 10</w:t>
      </w:r>
    </w:p>
    <w:p w:rsidR="005522FA" w:rsidRPr="00DD482D" w:rsidRDefault="005522FA" w:rsidP="005522FA">
      <w:pPr>
        <w:pStyle w:val="ConsPlusNormal"/>
        <w:jc w:val="right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 государственной программе...</w:t>
      </w:r>
    </w:p>
    <w:p w:rsidR="005522FA" w:rsidRPr="00DD482D" w:rsidRDefault="005522FA" w:rsidP="005522FA">
      <w:pPr>
        <w:pStyle w:val="ConsPlusNormal"/>
        <w:jc w:val="right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bookmarkStart w:id="0" w:name="P7130"/>
      <w:bookmarkEnd w:id="0"/>
      <w:r w:rsidRPr="00DD482D">
        <w:rPr>
          <w:rFonts w:ascii="Times New Roman" w:hAnsi="Times New Roman" w:cs="Times New Roman"/>
        </w:rPr>
        <w:t>ПОРЯДОК</w:t>
      </w:r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DD482D">
        <w:rPr>
          <w:rFonts w:ascii="Times New Roman" w:hAnsi="Times New Roman" w:cs="Times New Roman"/>
        </w:rPr>
        <w:t>ИЗ</w:t>
      </w:r>
      <w:proofErr w:type="gramEnd"/>
      <w:r w:rsidRPr="00DD482D">
        <w:rPr>
          <w:rFonts w:ascii="Times New Roman" w:hAnsi="Times New Roman" w:cs="Times New Roman"/>
        </w:rPr>
        <w:t xml:space="preserve"> ОБЛАСТНОГО</w:t>
      </w:r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DD482D">
        <w:rPr>
          <w:rFonts w:ascii="Times New Roman" w:hAnsi="Times New Roman" w:cs="Times New Roman"/>
        </w:rPr>
        <w:t>МУНИЦИПАЛЬНЫХ</w:t>
      </w:r>
      <w:proofErr w:type="gramEnd"/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ОБРАЗОВАНИЙ ЛЕНИНГРАДСКОЙ ОБЛАСТИ НА МЕРОПРИЯТИЯ</w:t>
      </w:r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ПО КАПИТАЛЬНОМУ РЕМОНТУ ОБЪЕКТОВ В РАМКАХ РЕАЛИЗАЦИИ</w:t>
      </w:r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МЕРОПРИЯТИЙ, НАПРАВЛЕННЫХ НА ДОСТИЖЕНИЕ ЦЕЛИ </w:t>
      </w:r>
      <w:proofErr w:type="gramStart"/>
      <w:r w:rsidRPr="00DD482D">
        <w:rPr>
          <w:rFonts w:ascii="Times New Roman" w:hAnsi="Times New Roman" w:cs="Times New Roman"/>
        </w:rPr>
        <w:t>ФЕДЕРАЛЬНОГО</w:t>
      </w:r>
      <w:proofErr w:type="gramEnd"/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ПРОЕКТА "СОВРЕМЕННЫЙ ОБЛИК СЕЛЬСКИХ ТЕРРИТОРИЙ"</w:t>
      </w:r>
    </w:p>
    <w:p w:rsidR="005522FA" w:rsidRPr="00DD482D" w:rsidRDefault="005522FA" w:rsidP="005522FA">
      <w:pPr>
        <w:pStyle w:val="ConsPlusNormal"/>
        <w:jc w:val="center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 Общие положения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1.1. Настоящим Порядком определяются цели, условия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по капитальному ремонту объектов в рамках реализации мероприятий, направленных на достижение цели федерального проекта "Современный облик сельских территорий" (далее - субсидия).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1.2. </w:t>
      </w:r>
      <w:proofErr w:type="gramStart"/>
      <w:r w:rsidRPr="00DD482D">
        <w:rPr>
          <w:rFonts w:ascii="Times New Roman" w:hAnsi="Times New Roman" w:cs="Times New Roman"/>
        </w:rPr>
        <w:t xml:space="preserve">Субсидия предоставляется на </w:t>
      </w:r>
      <w:proofErr w:type="spellStart"/>
      <w:r w:rsidRPr="00DD482D">
        <w:rPr>
          <w:rFonts w:ascii="Times New Roman" w:hAnsi="Times New Roman" w:cs="Times New Roman"/>
        </w:rPr>
        <w:t>софинансирование</w:t>
      </w:r>
      <w:proofErr w:type="spellEnd"/>
      <w:r w:rsidRPr="00DD482D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>
        <w:r w:rsidRPr="00DD482D">
          <w:rPr>
            <w:rFonts w:ascii="Times New Roman" w:hAnsi="Times New Roman" w:cs="Times New Roman"/>
            <w:color w:val="0000FF"/>
          </w:rPr>
          <w:t>пунктами 11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6">
        <w:r w:rsidRPr="00DD482D">
          <w:rPr>
            <w:rFonts w:ascii="Times New Roman" w:hAnsi="Times New Roman" w:cs="Times New Roman"/>
            <w:color w:val="0000FF"/>
          </w:rPr>
          <w:t>12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7">
        <w:r w:rsidRPr="00DD482D">
          <w:rPr>
            <w:rFonts w:ascii="Times New Roman" w:hAnsi="Times New Roman" w:cs="Times New Roman"/>
            <w:color w:val="0000FF"/>
          </w:rPr>
          <w:t>13 части 1 статьи 14</w:t>
        </w:r>
      </w:hyperlink>
      <w:r w:rsidRPr="00DD482D">
        <w:rPr>
          <w:rFonts w:ascii="Times New Roman" w:hAnsi="Times New Roman" w:cs="Times New Roman"/>
        </w:rPr>
        <w:t xml:space="preserve"> и </w:t>
      </w:r>
      <w:hyperlink r:id="rId8">
        <w:r w:rsidRPr="00DD482D">
          <w:rPr>
            <w:rFonts w:ascii="Times New Roman" w:hAnsi="Times New Roman" w:cs="Times New Roman"/>
            <w:color w:val="0000FF"/>
          </w:rPr>
          <w:t>пунктами 19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9">
        <w:r w:rsidRPr="00DD482D">
          <w:rPr>
            <w:rFonts w:ascii="Times New Roman" w:hAnsi="Times New Roman" w:cs="Times New Roman"/>
            <w:color w:val="0000FF"/>
          </w:rPr>
          <w:t>19.1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10">
        <w:r w:rsidRPr="00DD482D">
          <w:rPr>
            <w:rFonts w:ascii="Times New Roman" w:hAnsi="Times New Roman" w:cs="Times New Roman"/>
            <w:color w:val="0000FF"/>
          </w:rPr>
          <w:t>19.3 части 1 статьи 15</w:t>
        </w:r>
      </w:hyperlink>
      <w:r w:rsidRPr="00DD482D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1.3.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DD482D">
        <w:rPr>
          <w:rFonts w:ascii="Times New Roman" w:hAnsi="Times New Roman" w:cs="Times New Roman"/>
        </w:rPr>
        <w:t>рыбохозяйственному</w:t>
      </w:r>
      <w:proofErr w:type="spellEnd"/>
      <w:r w:rsidRPr="00DD482D">
        <w:rPr>
          <w:rFonts w:ascii="Times New Roman" w:hAnsi="Times New Roman" w:cs="Times New Roman"/>
        </w:rPr>
        <w:t xml:space="preserve"> комплексу Ленинградской области (далее - комитет).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1.4. В целях реализации настоящего Порядка используются следующие понятия: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w:anchor="P1383">
        <w:r w:rsidRPr="00DD482D">
          <w:rPr>
            <w:rFonts w:ascii="Times New Roman" w:hAnsi="Times New Roman" w:cs="Times New Roman"/>
            <w:color w:val="0000FF"/>
          </w:rPr>
          <w:t>перечень</w:t>
        </w:r>
      </w:hyperlink>
      <w:r w:rsidRPr="00DD482D">
        <w:rPr>
          <w:rFonts w:ascii="Times New Roman" w:hAnsi="Times New Roman" w:cs="Times New Roman"/>
        </w:rPr>
        <w:t xml:space="preserve"> которых установлен приложением 4 к государственной программе;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объект культуры - объект капитального строительства, находящийся в собственности муниципального образования, используемый для размещения муниципального учреждения, оказывающего услуги в сфере культуры;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переходящий объект - объект культуры,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субсидии.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2. Цели и условия предоставления субсидии</w:t>
      </w:r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муниципальным образованиям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2.1. Субсидия предоставляется в целях повышения уровня обустройства населенных пунктов, расположенных в сельской местности.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2.2. Субсидия предоставляется на капитальный ремонт объектов культуры (отдельных помещений объектов культуры), в том числе на приобретение монтируемого и </w:t>
      </w:r>
      <w:proofErr w:type="spellStart"/>
      <w:r w:rsidRPr="00DD482D">
        <w:rPr>
          <w:rFonts w:ascii="Times New Roman" w:hAnsi="Times New Roman" w:cs="Times New Roman"/>
        </w:rPr>
        <w:t>немонтируемого</w:t>
      </w:r>
      <w:proofErr w:type="spellEnd"/>
      <w:r w:rsidRPr="00DD482D">
        <w:rPr>
          <w:rFonts w:ascii="Times New Roman" w:hAnsi="Times New Roman" w:cs="Times New Roman"/>
        </w:rPr>
        <w:t xml:space="preserve"> оборудования.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2.3. Результатом использования субсидии является процент выполнения работ по </w:t>
      </w:r>
      <w:r w:rsidRPr="00DD482D">
        <w:rPr>
          <w:rFonts w:ascii="Times New Roman" w:hAnsi="Times New Roman" w:cs="Times New Roman"/>
        </w:rPr>
        <w:lastRenderedPageBreak/>
        <w:t>капитальному ремонту объекта культуры.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2.4. Субсидии предоставляются при соблюдении условий, установленных </w:t>
      </w:r>
      <w:hyperlink r:id="rId11">
        <w:r w:rsidRPr="00DD482D">
          <w:rPr>
            <w:rFonts w:ascii="Times New Roman" w:hAnsi="Times New Roman" w:cs="Times New Roman"/>
            <w:color w:val="0000FF"/>
          </w:rPr>
          <w:t>пунктом 2.7</w:t>
        </w:r>
      </w:hyperlink>
      <w:r w:rsidRPr="00DD482D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" w:name="P7157"/>
      <w:bookmarkEnd w:id="1"/>
      <w:r w:rsidRPr="00DD482D">
        <w:rPr>
          <w:rFonts w:ascii="Times New Roman" w:hAnsi="Times New Roman" w:cs="Times New Roman"/>
        </w:rPr>
        <w:t>3. Порядок и критерии отбора муниципальных образований</w:t>
      </w:r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для предоставления субсидии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3.1. Распределение субсидии между муниципальными образованиями осуществляется на конкурсной основе по результатам отбора муниципальных образований.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3.2.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"Комплексное развитие сельских территорий Ленинградской области" (далее - отбор, комиссия).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Персональный состав комиссии и положение о комиссии утверждаются правовым актом комитета.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3.3. Критериями отбора муниципальных образований для допуска к оценке заявок являются: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отнесение территории муниципального образования к сельским территориям;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наличие на территории муниципального образования объекта культуры.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3.4. </w:t>
      </w:r>
      <w:proofErr w:type="gramStart"/>
      <w:r w:rsidRPr="00DD482D">
        <w:rPr>
          <w:rFonts w:ascii="Times New Roman" w:hAnsi="Times New Roman" w:cs="Times New Roman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Извещение содержит следующие сведения: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полное наименование комитета, его местонахождение, почтовый адрес, контактный телефон, адрес электронной почты;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форму заявки;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место и время приема заявки;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срок приема заявки;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перечень документов, прилагаемых к заявке;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информацию о планируемом сроке рассмотрения заявок;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контактное лицо для разъяснения вопросов по подготовке и подаче заявки и прилагаемых к ней документов.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3.5.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DD482D">
        <w:rPr>
          <w:rFonts w:ascii="Times New Roman" w:hAnsi="Times New Roman" w:cs="Times New Roman"/>
        </w:rPr>
        <w:t>интернет-портале</w:t>
      </w:r>
      <w:proofErr w:type="gramEnd"/>
      <w:r w:rsidRPr="00DD482D">
        <w:rPr>
          <w:rFonts w:ascii="Times New Roman" w:hAnsi="Times New Roman" w:cs="Times New Roman"/>
        </w:rPr>
        <w:t>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lastRenderedPageBreak/>
        <w:t>Конкретные даты начала и окончания срока приема заявок фиксируются в извещении.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DD482D">
        <w:rPr>
          <w:rFonts w:ascii="Times New Roman" w:hAnsi="Times New Roman" w:cs="Times New Roman"/>
        </w:rPr>
        <w:t>интернет-портале</w:t>
      </w:r>
      <w:proofErr w:type="gramEnd"/>
      <w:r w:rsidRPr="00DD482D">
        <w:rPr>
          <w:rFonts w:ascii="Times New Roman" w:hAnsi="Times New Roman" w:cs="Times New Roman"/>
        </w:rPr>
        <w:t xml:space="preserve"> не позднее двух рабочих дней до даты окончания срока приема заявок.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179"/>
      <w:bookmarkEnd w:id="2"/>
      <w:r w:rsidRPr="00DD482D">
        <w:rPr>
          <w:rFonts w:ascii="Times New Roman" w:hAnsi="Times New Roman" w:cs="Times New Roman"/>
        </w:rPr>
        <w:t>3.6. Муниципальные образования в срок, установленный в извещении, представляют в комитет заявку отдельно для каждого объекта культуры с приложением следующих документов: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копия сметной документации с приложением копии положительного заключения государственной экспертизы;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DD482D">
        <w:rPr>
          <w:rFonts w:ascii="Times New Roman" w:hAnsi="Times New Roman" w:cs="Times New Roman"/>
        </w:rPr>
        <w:t>софинансируемых</w:t>
      </w:r>
      <w:proofErr w:type="spellEnd"/>
      <w:r w:rsidRPr="00DD482D">
        <w:rPr>
          <w:rFonts w:ascii="Times New Roman" w:hAnsi="Times New Roman" w:cs="Times New Roman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акт обследования по форме, утверждаемой правовым актом комитета;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экспликация помещений здания учреждения культуры, где планируется выполнение работ по капитальному ремонту, на бумажном носителе (при наличии работ по капитальному ремонту внутренних помещений);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спецификация оборудования по объекту культуры, согласованная с комитетом по культуре и туризму Ленинградской области (при наличии).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Форма заявки утверждается правовым актом комитета.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Копии документов, прилагаемых к заявке, заверяются в установленном порядке.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Исправления в документах, прилагаемых к заявке, не допускаются. Ответственность за достоверность представленных документов несут администрации муниципальных образований.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189"/>
      <w:bookmarkEnd w:id="3"/>
      <w:r w:rsidRPr="00DD482D">
        <w:rPr>
          <w:rFonts w:ascii="Times New Roman" w:hAnsi="Times New Roman" w:cs="Times New Roman"/>
        </w:rPr>
        <w:t xml:space="preserve">3.7. В течение пяти рабочих дней </w:t>
      </w:r>
      <w:proofErr w:type="gramStart"/>
      <w:r w:rsidRPr="00DD482D">
        <w:rPr>
          <w:rFonts w:ascii="Times New Roman" w:hAnsi="Times New Roman" w:cs="Times New Roman"/>
        </w:rPr>
        <w:t>с даты регистрации</w:t>
      </w:r>
      <w:proofErr w:type="gramEnd"/>
      <w:r w:rsidRPr="00DD482D">
        <w:rPr>
          <w:rFonts w:ascii="Times New Roman" w:hAnsi="Times New Roman" w:cs="Times New Roman"/>
        </w:rPr>
        <w:t xml:space="preserve"> в комитете заявки и прилагаемых к ней документов комитет осуществляет рассмотрение заявки на предмет соответствия перечню документов и требованиям к их оформлению, установленным </w:t>
      </w:r>
      <w:hyperlink w:anchor="P7179">
        <w:r w:rsidRPr="00DD482D">
          <w:rPr>
            <w:rFonts w:ascii="Times New Roman" w:hAnsi="Times New Roman" w:cs="Times New Roman"/>
            <w:color w:val="0000FF"/>
          </w:rPr>
          <w:t>пунктом 3.6</w:t>
        </w:r>
      </w:hyperlink>
      <w:r w:rsidRPr="00DD482D">
        <w:rPr>
          <w:rFonts w:ascii="Times New Roman" w:hAnsi="Times New Roman" w:cs="Times New Roman"/>
        </w:rPr>
        <w:t xml:space="preserve"> настоящего Порядка.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3.8. Заявка муниципального образования считается принятой к рассмотрению в случае ее соответствия требованиям, установленным </w:t>
      </w:r>
      <w:hyperlink w:anchor="P7179">
        <w:r w:rsidRPr="00DD482D">
          <w:rPr>
            <w:rFonts w:ascii="Times New Roman" w:hAnsi="Times New Roman" w:cs="Times New Roman"/>
            <w:color w:val="0000FF"/>
          </w:rPr>
          <w:t>пунктом 3.6</w:t>
        </w:r>
      </w:hyperlink>
      <w:r w:rsidRPr="00DD482D">
        <w:rPr>
          <w:rFonts w:ascii="Times New Roman" w:hAnsi="Times New Roman" w:cs="Times New Roman"/>
        </w:rPr>
        <w:t xml:space="preserve"> настоящего Порядка.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3.9. Комитет в срок, установленный </w:t>
      </w:r>
      <w:hyperlink w:anchor="P7189">
        <w:r w:rsidRPr="00DD482D">
          <w:rPr>
            <w:rFonts w:ascii="Times New Roman" w:hAnsi="Times New Roman" w:cs="Times New Roman"/>
            <w:color w:val="0000FF"/>
          </w:rPr>
          <w:t>пунктом 3.7</w:t>
        </w:r>
      </w:hyperlink>
      <w:r w:rsidRPr="00DD482D">
        <w:rPr>
          <w:rFonts w:ascii="Times New Roman" w:hAnsi="Times New Roman" w:cs="Times New Roman"/>
        </w:rPr>
        <w:t xml:space="preserve"> настоящего Порядка, информирует муниципальное образование о принятии заявки к рассмотрению путем направления соответствующего уведомления.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В случае несоответствия заявки муниципального образования требованиям, установленным </w:t>
      </w:r>
      <w:hyperlink w:anchor="P7179">
        <w:r w:rsidRPr="00DD482D">
          <w:rPr>
            <w:rFonts w:ascii="Times New Roman" w:hAnsi="Times New Roman" w:cs="Times New Roman"/>
            <w:color w:val="0000FF"/>
          </w:rPr>
          <w:t>пунктом 3.6</w:t>
        </w:r>
      </w:hyperlink>
      <w:r w:rsidRPr="00DD482D">
        <w:rPr>
          <w:rFonts w:ascii="Times New Roman" w:hAnsi="Times New Roman" w:cs="Times New Roman"/>
        </w:rPr>
        <w:t xml:space="preserve"> настоящего Порядка, в адрес муниципального образования направляется мотивированный отказ (уведомление) в принятии заявки к рассмотрению.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3.10.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3.11. Муниципальное образование вправе отозвать заявку, направив в комитет </w:t>
      </w:r>
      <w:r w:rsidRPr="00DD482D">
        <w:rPr>
          <w:rFonts w:ascii="Times New Roman" w:hAnsi="Times New Roman" w:cs="Times New Roman"/>
        </w:rPr>
        <w:lastRenderedPageBreak/>
        <w:t>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Заявка считается отозванной </w:t>
      </w:r>
      <w:proofErr w:type="gramStart"/>
      <w:r w:rsidRPr="00DD482D">
        <w:rPr>
          <w:rFonts w:ascii="Times New Roman" w:hAnsi="Times New Roman" w:cs="Times New Roman"/>
        </w:rPr>
        <w:t>с даты получения</w:t>
      </w:r>
      <w:proofErr w:type="gramEnd"/>
      <w:r w:rsidRPr="00DD482D">
        <w:rPr>
          <w:rFonts w:ascii="Times New Roman" w:hAnsi="Times New Roman" w:cs="Times New Roman"/>
        </w:rPr>
        <w:t xml:space="preserve"> комитетом соответствующего письменного уведомления.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3.12. 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извещении, в соответствии со следующими критериями: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8"/>
        <w:gridCol w:w="1304"/>
        <w:gridCol w:w="1531"/>
      </w:tblGrid>
      <w:tr w:rsidR="005522FA" w:rsidRPr="00DD482D" w:rsidTr="00FC4ED2">
        <w:tc>
          <w:tcPr>
            <w:tcW w:w="2948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Значение критерия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Балльная оценка</w:t>
            </w:r>
          </w:p>
        </w:tc>
        <w:tc>
          <w:tcPr>
            <w:tcW w:w="1531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Весовой коэффициент критерия</w:t>
            </w:r>
          </w:p>
        </w:tc>
      </w:tr>
      <w:tr w:rsidR="005522FA" w:rsidRPr="00DD482D" w:rsidTr="00FC4ED2">
        <w:tc>
          <w:tcPr>
            <w:tcW w:w="2948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</w:t>
            </w:r>
          </w:p>
        </w:tc>
      </w:tr>
      <w:tr w:rsidR="005522FA" w:rsidRPr="00DD482D" w:rsidTr="00FC4ED2">
        <w:tc>
          <w:tcPr>
            <w:tcW w:w="2948" w:type="dxa"/>
            <w:vMerge w:val="restart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Критерий 1. Численность населения в населенном пункте, на территории которого планируется капитальный ремонт объекта культуры</w:t>
            </w: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Численность населения менее 500 человек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531" w:type="dxa"/>
            <w:vMerge w:val="restart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</w:t>
            </w:r>
          </w:p>
        </w:tc>
      </w:tr>
      <w:tr w:rsidR="005522FA" w:rsidRPr="00DD482D" w:rsidTr="00FC4ED2">
        <w:tc>
          <w:tcPr>
            <w:tcW w:w="2948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Численность населения от 500 человек, но менее 1000 человек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31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22FA" w:rsidRPr="00DD482D" w:rsidTr="00FC4ED2">
        <w:tc>
          <w:tcPr>
            <w:tcW w:w="2948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Численность населения от 1000 человек, но менее 2000 человек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31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22FA" w:rsidRPr="00DD482D" w:rsidTr="00FC4ED2">
        <w:tc>
          <w:tcPr>
            <w:tcW w:w="2948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Численность населения от 2000 человек и более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31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22FA" w:rsidRPr="00DD482D" w:rsidTr="00FC4ED2">
        <w:tc>
          <w:tcPr>
            <w:tcW w:w="2948" w:type="dxa"/>
            <w:vMerge w:val="restart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Критерий 2. 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      </w: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Численность населения, которому оказывают услуги в сфере культуры, менее 500 человек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531" w:type="dxa"/>
            <w:vMerge w:val="restart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30</w:t>
            </w:r>
          </w:p>
        </w:tc>
      </w:tr>
      <w:tr w:rsidR="005522FA" w:rsidRPr="00DD482D" w:rsidTr="00FC4ED2">
        <w:tc>
          <w:tcPr>
            <w:tcW w:w="2948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Численность населения, которому оказывают услуги в сфере культуры, от 500 человек, но менее 1000 человек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31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22FA" w:rsidRPr="00DD482D" w:rsidTr="00FC4ED2">
        <w:tc>
          <w:tcPr>
            <w:tcW w:w="2948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Численность населения, которому оказывают услуги в сфере культуры, от 1000 человек, но менее 2000 человек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31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22FA" w:rsidRPr="00DD482D" w:rsidTr="00FC4ED2">
        <w:tc>
          <w:tcPr>
            <w:tcW w:w="2948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Численность населения, которому оказывают услуги в сфере культуры, от 2000 человек и более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31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22FA" w:rsidRPr="00DD482D" w:rsidTr="00FC4ED2">
        <w:tc>
          <w:tcPr>
            <w:tcW w:w="2948" w:type="dxa"/>
            <w:vMerge w:val="restart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Критерий 3. Оценка приоритетности заявляемых работ для обеспечения функционирования учреждения культуры</w:t>
            </w: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 составе заявки предусмотрено выполнение работ по благоустройству прилегающей территории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531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50</w:t>
            </w:r>
          </w:p>
        </w:tc>
      </w:tr>
      <w:tr w:rsidR="005522FA" w:rsidRPr="00DD482D" w:rsidTr="00FC4ED2">
        <w:tc>
          <w:tcPr>
            <w:tcW w:w="2948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 составе заявки предусмотрено выполнение работ по капитальному ремонту фасада здания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531" w:type="dxa"/>
            <w:vMerge w:val="restart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2FA" w:rsidRPr="00DD482D" w:rsidTr="00FC4ED2">
        <w:tc>
          <w:tcPr>
            <w:tcW w:w="2948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 составе заявки предусмотрено выполнение работ по капитальному ремонту внутренних помещений (в том числе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31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22FA" w:rsidRPr="00DD482D" w:rsidTr="00FC4ED2">
        <w:tc>
          <w:tcPr>
            <w:tcW w:w="2948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 составе заявки предусмотрено выполнение работ по капитальному ремонту кровли здания, фундамента, цоколя</w:t>
            </w:r>
          </w:p>
        </w:tc>
        <w:tc>
          <w:tcPr>
            <w:tcW w:w="1304" w:type="dxa"/>
          </w:tcPr>
          <w:p w:rsidR="005522FA" w:rsidRPr="00DD482D" w:rsidRDefault="005522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531" w:type="dxa"/>
            <w:vMerge/>
          </w:tcPr>
          <w:p w:rsidR="005522FA" w:rsidRPr="00DD482D" w:rsidRDefault="005522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Значение критерия определяется в соответствии с заявкой муниципального образования.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 случае если в составе заявки планируется выполнение нескольких видов работ, оценка по критерию 3 производится исходя из сметной стоимости работ, которая занимает большую долю в общей сметной стоимости работ согласно заявке.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3.13. Расчет сводной оценки заявки муниципального образования определяется по формуле: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58A15A16" wp14:editId="4109D3EF">
            <wp:extent cx="1268095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где: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>СО</w:t>
      </w:r>
      <w:proofErr w:type="gramEnd"/>
      <w:r w:rsidRPr="00DD482D">
        <w:rPr>
          <w:rFonts w:ascii="Times New Roman" w:hAnsi="Times New Roman" w:cs="Times New Roman"/>
        </w:rPr>
        <w:t xml:space="preserve"> - </w:t>
      </w:r>
      <w:proofErr w:type="gramStart"/>
      <w:r w:rsidRPr="00DD482D">
        <w:rPr>
          <w:rFonts w:ascii="Times New Roman" w:hAnsi="Times New Roman" w:cs="Times New Roman"/>
        </w:rPr>
        <w:t>сводная</w:t>
      </w:r>
      <w:proofErr w:type="gramEnd"/>
      <w:r w:rsidRPr="00DD482D">
        <w:rPr>
          <w:rFonts w:ascii="Times New Roman" w:hAnsi="Times New Roman" w:cs="Times New Roman"/>
        </w:rPr>
        <w:t xml:space="preserve"> оценка заявки муниципального образования;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D482D">
        <w:rPr>
          <w:rFonts w:ascii="Times New Roman" w:hAnsi="Times New Roman" w:cs="Times New Roman"/>
        </w:rPr>
        <w:t>К</w:t>
      </w:r>
      <w:proofErr w:type="gramStart"/>
      <w:r w:rsidRPr="00DD482D">
        <w:rPr>
          <w:rFonts w:ascii="Times New Roman" w:hAnsi="Times New Roman" w:cs="Times New Roman"/>
        </w:rPr>
        <w:t>i</w:t>
      </w:r>
      <w:proofErr w:type="spellEnd"/>
      <w:proofErr w:type="gramEnd"/>
      <w:r w:rsidRPr="00DD482D">
        <w:rPr>
          <w:rFonts w:ascii="Times New Roman" w:hAnsi="Times New Roman" w:cs="Times New Roman"/>
        </w:rPr>
        <w:t xml:space="preserve"> - балльная оценка заявки муниципального образования по i-</w:t>
      </w:r>
      <w:proofErr w:type="spellStart"/>
      <w:r w:rsidRPr="00DD482D">
        <w:rPr>
          <w:rFonts w:ascii="Times New Roman" w:hAnsi="Times New Roman" w:cs="Times New Roman"/>
        </w:rPr>
        <w:t>му</w:t>
      </w:r>
      <w:proofErr w:type="spellEnd"/>
      <w:r w:rsidRPr="00DD482D">
        <w:rPr>
          <w:rFonts w:ascii="Times New Roman" w:hAnsi="Times New Roman" w:cs="Times New Roman"/>
        </w:rPr>
        <w:t xml:space="preserve"> критерию;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D482D">
        <w:rPr>
          <w:rFonts w:ascii="Times New Roman" w:hAnsi="Times New Roman" w:cs="Times New Roman"/>
        </w:rPr>
        <w:t>ВК</w:t>
      </w:r>
      <w:proofErr w:type="gramStart"/>
      <w:r w:rsidRPr="00DD482D">
        <w:rPr>
          <w:rFonts w:ascii="Times New Roman" w:hAnsi="Times New Roman" w:cs="Times New Roman"/>
        </w:rPr>
        <w:t>i</w:t>
      </w:r>
      <w:proofErr w:type="spellEnd"/>
      <w:proofErr w:type="gramEnd"/>
      <w:r w:rsidRPr="00DD482D">
        <w:rPr>
          <w:rFonts w:ascii="Times New Roman" w:hAnsi="Times New Roman" w:cs="Times New Roman"/>
        </w:rPr>
        <w:t xml:space="preserve"> - весовой коэффициент для i-</w:t>
      </w:r>
      <w:proofErr w:type="spellStart"/>
      <w:r w:rsidRPr="00DD482D">
        <w:rPr>
          <w:rFonts w:ascii="Times New Roman" w:hAnsi="Times New Roman" w:cs="Times New Roman"/>
        </w:rPr>
        <w:t>го</w:t>
      </w:r>
      <w:proofErr w:type="spellEnd"/>
      <w:r w:rsidRPr="00DD482D">
        <w:rPr>
          <w:rFonts w:ascii="Times New Roman" w:hAnsi="Times New Roman" w:cs="Times New Roman"/>
        </w:rPr>
        <w:t xml:space="preserve"> критерия.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3.14. Комиссия принимает решение о результатах оценки заявок муниципальных образований.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Перечень заявок муниципальных образований по итогам оценки заявок муниципальных образований формируется в порядке </w:t>
      </w:r>
      <w:proofErr w:type="gramStart"/>
      <w:r w:rsidRPr="00DD482D">
        <w:rPr>
          <w:rFonts w:ascii="Times New Roman" w:hAnsi="Times New Roman" w:cs="Times New Roman"/>
        </w:rPr>
        <w:t>убывания количества баллов сводной оценки заявки муниципального образования</w:t>
      </w:r>
      <w:proofErr w:type="gramEnd"/>
      <w:r w:rsidRPr="00DD482D">
        <w:rPr>
          <w:rFonts w:ascii="Times New Roman" w:hAnsi="Times New Roman" w:cs="Times New Roman"/>
        </w:rPr>
        <w:t>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 этом заявки, набравшие одинаковое количество баллов, ранжируются по дате подачи заявки муниципальным образованием, определяемой как дата регистрации заявки в установленном порядке в комитете.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 проведении отбора в целях предоставления субсидии в текущем финансовом году победителями отбора (получателями субсидии)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Количество победителей отбора (получателей субсидии) определяется исходя из объема субсидии, предусмотренного в областном бюджете Ленинградской области на текущий финансовый год на </w:t>
      </w:r>
      <w:proofErr w:type="spellStart"/>
      <w:r w:rsidRPr="00DD482D">
        <w:rPr>
          <w:rFonts w:ascii="Times New Roman" w:hAnsi="Times New Roman" w:cs="Times New Roman"/>
        </w:rPr>
        <w:t>софинансирование</w:t>
      </w:r>
      <w:proofErr w:type="spellEnd"/>
      <w:r w:rsidRPr="00DD482D">
        <w:rPr>
          <w:rFonts w:ascii="Times New Roman" w:hAnsi="Times New Roman" w:cs="Times New Roman"/>
        </w:rPr>
        <w:t xml:space="preserve"> соответствующих расходных обязательств муниципальных образований, за вычетом распределенного объема субсидии (в том числе предусмотренного на </w:t>
      </w:r>
      <w:proofErr w:type="spellStart"/>
      <w:r w:rsidRPr="00DD482D">
        <w:rPr>
          <w:rFonts w:ascii="Times New Roman" w:hAnsi="Times New Roman" w:cs="Times New Roman"/>
        </w:rPr>
        <w:t>софинансирование</w:t>
      </w:r>
      <w:proofErr w:type="spellEnd"/>
      <w:r w:rsidRPr="00DD482D">
        <w:rPr>
          <w:rFonts w:ascii="Times New Roman" w:hAnsi="Times New Roman" w:cs="Times New Roman"/>
        </w:rPr>
        <w:t xml:space="preserve"> переходящих проектов).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 проведении отбора на очередной финансовый год и плановый период победителями отбора признаются все муниципальные образования, включенные в перечень заявок по итогам оценки заявок.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lastRenderedPageBreak/>
        <w:t>Получателями субсидии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Количество получателей субсидии определяется исходя из объема субсидии, предусмотренного в областном бюджете Ленинградской области на очередной финансовый год и плановый период на </w:t>
      </w:r>
      <w:proofErr w:type="spellStart"/>
      <w:r w:rsidRPr="00DD482D">
        <w:rPr>
          <w:rFonts w:ascii="Times New Roman" w:hAnsi="Times New Roman" w:cs="Times New Roman"/>
        </w:rPr>
        <w:t>софинансирование</w:t>
      </w:r>
      <w:proofErr w:type="spellEnd"/>
      <w:r w:rsidRPr="00DD482D">
        <w:rPr>
          <w:rFonts w:ascii="Times New Roman" w:hAnsi="Times New Roman" w:cs="Times New Roman"/>
        </w:rPr>
        <w:t xml:space="preserve"> соответствующих расходных обязательств муниципальных образований, за вычетом объема субсидии, предусмотренного на </w:t>
      </w:r>
      <w:proofErr w:type="spellStart"/>
      <w:r w:rsidRPr="00DD482D">
        <w:rPr>
          <w:rFonts w:ascii="Times New Roman" w:hAnsi="Times New Roman" w:cs="Times New Roman"/>
        </w:rPr>
        <w:t>софинансирование</w:t>
      </w:r>
      <w:proofErr w:type="spellEnd"/>
      <w:r w:rsidRPr="00DD482D">
        <w:rPr>
          <w:rFonts w:ascii="Times New Roman" w:hAnsi="Times New Roman" w:cs="Times New Roman"/>
        </w:rPr>
        <w:t xml:space="preserve"> переходящих проектов.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257"/>
      <w:bookmarkEnd w:id="4"/>
      <w:r w:rsidRPr="00DD482D">
        <w:rPr>
          <w:rFonts w:ascii="Times New Roman" w:hAnsi="Times New Roman" w:cs="Times New Roman"/>
        </w:rPr>
        <w:t xml:space="preserve">3.15. Решение комиссии с результатами оценок заявок муниципальных образований оформляется протоколом в течение двух рабочих дней </w:t>
      </w:r>
      <w:proofErr w:type="gramStart"/>
      <w:r w:rsidRPr="00DD482D">
        <w:rPr>
          <w:rFonts w:ascii="Times New Roman" w:hAnsi="Times New Roman" w:cs="Times New Roman"/>
        </w:rPr>
        <w:t>с даты проведения</w:t>
      </w:r>
      <w:proofErr w:type="gramEnd"/>
      <w:r w:rsidRPr="00DD482D">
        <w:rPr>
          <w:rFonts w:ascii="Times New Roman" w:hAnsi="Times New Roman" w:cs="Times New Roman"/>
        </w:rPr>
        <w:t xml:space="preserve"> заседания комиссии.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258"/>
      <w:bookmarkEnd w:id="5"/>
      <w:r w:rsidRPr="00DD482D">
        <w:rPr>
          <w:rFonts w:ascii="Times New Roman" w:hAnsi="Times New Roman" w:cs="Times New Roman"/>
        </w:rPr>
        <w:t xml:space="preserve">3.16. Комитет на основании протокола, указанного в </w:t>
      </w:r>
      <w:hyperlink w:anchor="P7257">
        <w:r w:rsidRPr="00DD482D">
          <w:rPr>
            <w:rFonts w:ascii="Times New Roman" w:hAnsi="Times New Roman" w:cs="Times New Roman"/>
            <w:color w:val="0000FF"/>
          </w:rPr>
          <w:t>пункте 3.15</w:t>
        </w:r>
      </w:hyperlink>
      <w:r w:rsidRPr="00DD482D">
        <w:rPr>
          <w:rFonts w:ascii="Times New Roman" w:hAnsi="Times New Roman" w:cs="Times New Roman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DD482D">
        <w:rPr>
          <w:rFonts w:ascii="Times New Roman" w:hAnsi="Times New Roman" w:cs="Times New Roman"/>
        </w:rPr>
        <w:t>с даты оформления</w:t>
      </w:r>
      <w:proofErr w:type="gramEnd"/>
      <w:r w:rsidRPr="00DD482D">
        <w:rPr>
          <w:rFonts w:ascii="Times New Roman" w:hAnsi="Times New Roman" w:cs="Times New Roman"/>
        </w:rPr>
        <w:t xml:space="preserve"> протокола посредством принятия соответствующего правового акта комитета.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3.17. Уведомление муниципальных образований о результатах отбора осуществляется путем размещения комитетом информации об итогах отбора на </w:t>
      </w:r>
      <w:proofErr w:type="gramStart"/>
      <w:r w:rsidRPr="00DD482D">
        <w:rPr>
          <w:rFonts w:ascii="Times New Roman" w:hAnsi="Times New Roman" w:cs="Times New Roman"/>
        </w:rPr>
        <w:t>интернет-портале</w:t>
      </w:r>
      <w:proofErr w:type="gramEnd"/>
      <w:r w:rsidRPr="00DD482D">
        <w:rPr>
          <w:rFonts w:ascii="Times New Roman" w:hAnsi="Times New Roman" w:cs="Times New Roman"/>
        </w:rPr>
        <w:t xml:space="preserve"> в течение пяти рабочих дней с даты принятия правового акта, указанного в </w:t>
      </w:r>
      <w:hyperlink w:anchor="P7258">
        <w:r w:rsidRPr="00DD482D">
          <w:rPr>
            <w:rFonts w:ascii="Times New Roman" w:hAnsi="Times New Roman" w:cs="Times New Roman"/>
            <w:color w:val="0000FF"/>
          </w:rPr>
          <w:t>пункте 3.16</w:t>
        </w:r>
      </w:hyperlink>
      <w:r w:rsidRPr="00DD482D">
        <w:rPr>
          <w:rFonts w:ascii="Times New Roman" w:hAnsi="Times New Roman" w:cs="Times New Roman"/>
        </w:rPr>
        <w:t xml:space="preserve"> настоящего Порядка.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3.18. Муниципальное образование, признанное победителем отбора муниципальных образований для предоставления субсидии,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</w:t>
      </w:r>
      <w:proofErr w:type="spellStart"/>
      <w:r w:rsidRPr="00DD482D">
        <w:rPr>
          <w:rFonts w:ascii="Times New Roman" w:hAnsi="Times New Roman" w:cs="Times New Roman"/>
        </w:rPr>
        <w:t>неухудшении</w:t>
      </w:r>
      <w:proofErr w:type="spellEnd"/>
      <w:r w:rsidRPr="00DD482D">
        <w:rPr>
          <w:rFonts w:ascii="Times New Roman" w:hAnsi="Times New Roman" w:cs="Times New Roman"/>
        </w:rPr>
        <w:t xml:space="preserve"> значений критериев оценки заявки муниципального образования.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 случае если внесение изменений в сметную документацию влечет за собой увеличение стоимости работ по капитальному ремонту объекта, затраты на капитальный ремонт объекта культуры сверх первоначальной его стоимости осуществляются за счет средств местного бюджета.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4. Методика распределения субсидии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4.1. Распределение субсидии осуществляется исходя из заявок муниципальных образований по формуле: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D482D">
        <w:rPr>
          <w:rFonts w:ascii="Times New Roman" w:hAnsi="Times New Roman" w:cs="Times New Roman"/>
        </w:rPr>
        <w:t>С</w:t>
      </w:r>
      <w:proofErr w:type="gramStart"/>
      <w:r w:rsidRPr="00DD482D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DD482D">
        <w:rPr>
          <w:rFonts w:ascii="Times New Roman" w:hAnsi="Times New Roman" w:cs="Times New Roman"/>
        </w:rPr>
        <w:t xml:space="preserve"> = </w:t>
      </w:r>
      <w:proofErr w:type="spellStart"/>
      <w:r w:rsidRPr="00DD482D">
        <w:rPr>
          <w:rFonts w:ascii="Times New Roman" w:hAnsi="Times New Roman" w:cs="Times New Roman"/>
        </w:rPr>
        <w:t>ЗС</w:t>
      </w:r>
      <w:r w:rsidRPr="00DD482D">
        <w:rPr>
          <w:rFonts w:ascii="Times New Roman" w:hAnsi="Times New Roman" w:cs="Times New Roman"/>
          <w:vertAlign w:val="subscript"/>
        </w:rPr>
        <w:t>i</w:t>
      </w:r>
      <w:proofErr w:type="spellEnd"/>
      <w:r w:rsidRPr="00DD482D">
        <w:rPr>
          <w:rFonts w:ascii="Times New Roman" w:hAnsi="Times New Roman" w:cs="Times New Roman"/>
        </w:rPr>
        <w:t xml:space="preserve"> x </w:t>
      </w:r>
      <w:proofErr w:type="spellStart"/>
      <w:r w:rsidRPr="00DD482D">
        <w:rPr>
          <w:rFonts w:ascii="Times New Roman" w:hAnsi="Times New Roman" w:cs="Times New Roman"/>
        </w:rPr>
        <w:t>УС</w:t>
      </w:r>
      <w:r w:rsidRPr="00DD482D">
        <w:rPr>
          <w:rFonts w:ascii="Times New Roman" w:hAnsi="Times New Roman" w:cs="Times New Roman"/>
          <w:vertAlign w:val="subscript"/>
        </w:rPr>
        <w:t>i</w:t>
      </w:r>
      <w:proofErr w:type="spellEnd"/>
      <w:r w:rsidRPr="00DD482D">
        <w:rPr>
          <w:rFonts w:ascii="Times New Roman" w:hAnsi="Times New Roman" w:cs="Times New Roman"/>
        </w:rPr>
        <w:t>,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где: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D482D">
        <w:rPr>
          <w:rFonts w:ascii="Times New Roman" w:hAnsi="Times New Roman" w:cs="Times New Roman"/>
        </w:rPr>
        <w:t>С</w:t>
      </w:r>
      <w:proofErr w:type="gramStart"/>
      <w:r w:rsidRPr="00DD482D">
        <w:rPr>
          <w:rFonts w:ascii="Times New Roman" w:hAnsi="Times New Roman" w:cs="Times New Roman"/>
        </w:rPr>
        <w:t>i</w:t>
      </w:r>
      <w:proofErr w:type="spellEnd"/>
      <w:proofErr w:type="gramEnd"/>
      <w:r w:rsidRPr="00DD482D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DD482D">
        <w:rPr>
          <w:rFonts w:ascii="Times New Roman" w:hAnsi="Times New Roman" w:cs="Times New Roman"/>
        </w:rPr>
        <w:t>го</w:t>
      </w:r>
      <w:proofErr w:type="spellEnd"/>
      <w:r w:rsidRPr="00DD482D">
        <w:rPr>
          <w:rFonts w:ascii="Times New Roman" w:hAnsi="Times New Roman" w:cs="Times New Roman"/>
        </w:rPr>
        <w:t xml:space="preserve"> муниципального образования;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D482D">
        <w:rPr>
          <w:rFonts w:ascii="Times New Roman" w:hAnsi="Times New Roman" w:cs="Times New Roman"/>
        </w:rPr>
        <w:t>ЗСi</w:t>
      </w:r>
      <w:proofErr w:type="spellEnd"/>
      <w:r w:rsidRPr="00DD482D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DD482D">
        <w:rPr>
          <w:rFonts w:ascii="Times New Roman" w:hAnsi="Times New Roman" w:cs="Times New Roman"/>
        </w:rPr>
        <w:t>софинансируемых</w:t>
      </w:r>
      <w:proofErr w:type="spellEnd"/>
      <w:r w:rsidRPr="00DD482D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DD482D">
        <w:rPr>
          <w:rFonts w:ascii="Times New Roman" w:hAnsi="Times New Roman" w:cs="Times New Roman"/>
        </w:rPr>
        <w:t>го</w:t>
      </w:r>
      <w:proofErr w:type="spellEnd"/>
      <w:r w:rsidRPr="00DD482D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D482D">
        <w:rPr>
          <w:rFonts w:ascii="Times New Roman" w:hAnsi="Times New Roman" w:cs="Times New Roman"/>
        </w:rPr>
        <w:t>УС</w:t>
      </w:r>
      <w:proofErr w:type="gramStart"/>
      <w:r w:rsidRPr="00DD482D">
        <w:rPr>
          <w:rFonts w:ascii="Times New Roman" w:hAnsi="Times New Roman" w:cs="Times New Roman"/>
        </w:rPr>
        <w:t>i</w:t>
      </w:r>
      <w:proofErr w:type="spellEnd"/>
      <w:proofErr w:type="gramEnd"/>
      <w:r w:rsidRPr="00DD482D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DD482D">
        <w:rPr>
          <w:rFonts w:ascii="Times New Roman" w:hAnsi="Times New Roman" w:cs="Times New Roman"/>
        </w:rPr>
        <w:t>софинансирования</w:t>
      </w:r>
      <w:proofErr w:type="spellEnd"/>
      <w:r w:rsidRPr="00DD482D">
        <w:rPr>
          <w:rFonts w:ascii="Times New Roman" w:hAnsi="Times New Roman" w:cs="Times New Roman"/>
        </w:rPr>
        <w:t xml:space="preserve"> для i-</w:t>
      </w:r>
      <w:proofErr w:type="spellStart"/>
      <w:r w:rsidRPr="00DD482D">
        <w:rPr>
          <w:rFonts w:ascii="Times New Roman" w:hAnsi="Times New Roman" w:cs="Times New Roman"/>
        </w:rPr>
        <w:t>го</w:t>
      </w:r>
      <w:proofErr w:type="spellEnd"/>
      <w:r w:rsidRPr="00DD482D">
        <w:rPr>
          <w:rFonts w:ascii="Times New Roman" w:hAnsi="Times New Roman" w:cs="Times New Roman"/>
        </w:rPr>
        <w:t xml:space="preserve"> муниципального образования.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Предельный уровень </w:t>
      </w:r>
      <w:proofErr w:type="spellStart"/>
      <w:r w:rsidRPr="00DD482D">
        <w:rPr>
          <w:rFonts w:ascii="Times New Roman" w:hAnsi="Times New Roman" w:cs="Times New Roman"/>
        </w:rPr>
        <w:t>софинансирования</w:t>
      </w:r>
      <w:proofErr w:type="spellEnd"/>
      <w:r w:rsidRPr="00DD482D">
        <w:rPr>
          <w:rFonts w:ascii="Times New Roman" w:hAnsi="Times New Roman" w:cs="Times New Roman"/>
        </w:rPr>
        <w:t xml:space="preserve"> для i-</w:t>
      </w:r>
      <w:proofErr w:type="spellStart"/>
      <w:r w:rsidRPr="00DD482D">
        <w:rPr>
          <w:rFonts w:ascii="Times New Roman" w:hAnsi="Times New Roman" w:cs="Times New Roman"/>
        </w:rPr>
        <w:t>го</w:t>
      </w:r>
      <w:proofErr w:type="spellEnd"/>
      <w:r w:rsidRPr="00DD482D">
        <w:rPr>
          <w:rFonts w:ascii="Times New Roman" w:hAnsi="Times New Roman" w:cs="Times New Roman"/>
        </w:rPr>
        <w:t xml:space="preserve"> муниципального образования определяется в соответствии с </w:t>
      </w:r>
      <w:hyperlink r:id="rId13">
        <w:r w:rsidRPr="00DD482D">
          <w:rPr>
            <w:rFonts w:ascii="Times New Roman" w:hAnsi="Times New Roman" w:cs="Times New Roman"/>
            <w:color w:val="0000FF"/>
          </w:rPr>
          <w:t>разделом 6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4.2. Распределение субсидии утверждается областным законом об областном бюджете Ленинградской области.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276"/>
      <w:bookmarkEnd w:id="6"/>
      <w:r w:rsidRPr="00DD482D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lastRenderedPageBreak/>
        <w:t>б) при наличии экономии бюджетных сре</w:t>
      </w:r>
      <w:proofErr w:type="gramStart"/>
      <w:r w:rsidRPr="00DD482D">
        <w:rPr>
          <w:rFonts w:ascii="Times New Roman" w:hAnsi="Times New Roman" w:cs="Times New Roman"/>
        </w:rPr>
        <w:t>дств в р</w:t>
      </w:r>
      <w:proofErr w:type="gramEnd"/>
      <w:r w:rsidRPr="00DD482D">
        <w:rPr>
          <w:rFonts w:ascii="Times New Roman" w:hAnsi="Times New Roman" w:cs="Times New Roman"/>
        </w:rPr>
        <w:t>езультате проведения конкурсных процедур;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в) при распределении нераспределенного объема субсидии в текущем финансовом году;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г) при уточнении планового объема расходов на исполнение </w:t>
      </w:r>
      <w:proofErr w:type="spellStart"/>
      <w:r w:rsidRPr="00DD482D">
        <w:rPr>
          <w:rFonts w:ascii="Times New Roman" w:hAnsi="Times New Roman" w:cs="Times New Roman"/>
        </w:rPr>
        <w:t>софинансируемых</w:t>
      </w:r>
      <w:proofErr w:type="spellEnd"/>
      <w:r w:rsidRPr="00DD482D">
        <w:rPr>
          <w:rFonts w:ascii="Times New Roman" w:hAnsi="Times New Roman" w:cs="Times New Roman"/>
        </w:rPr>
        <w:t xml:space="preserve"> обязательств по итогам заключения муниципальных контрактов на поставку товаров, выполнение работ, оказание услуг.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281"/>
      <w:bookmarkEnd w:id="7"/>
      <w:r w:rsidRPr="00DD482D">
        <w:rPr>
          <w:rFonts w:ascii="Times New Roman" w:hAnsi="Times New Roman" w:cs="Times New Roman"/>
        </w:rPr>
        <w:t>4.4. Дополнительный отбор муниципальных образований для предоставления субсидии проводится в следующих случаях: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при наличии экономии бюджетных средств по ранее распределенным субсидиям в результате проведения конкурсных процедур </w:t>
      </w:r>
      <w:proofErr w:type="gramStart"/>
      <w:r w:rsidRPr="00DD482D">
        <w:rPr>
          <w:rFonts w:ascii="Times New Roman" w:hAnsi="Times New Roman" w:cs="Times New Roman"/>
        </w:rPr>
        <w:t>и(</w:t>
      </w:r>
      <w:proofErr w:type="gramEnd"/>
      <w:r w:rsidRPr="00DD482D">
        <w:rPr>
          <w:rFonts w:ascii="Times New Roman" w:hAnsi="Times New Roman" w:cs="Times New Roman"/>
        </w:rPr>
        <w:t>или) отказа муниципального образования от предоставления субсидии (части субсидии).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Дополнительный отбор муниципальных образований для предоставления субсидии проводится в соответствии с </w:t>
      </w:r>
      <w:hyperlink w:anchor="P7157">
        <w:r w:rsidRPr="00DD482D">
          <w:rPr>
            <w:rFonts w:ascii="Times New Roman" w:hAnsi="Times New Roman" w:cs="Times New Roman"/>
            <w:color w:val="0000FF"/>
          </w:rPr>
          <w:t>разделом 3</w:t>
        </w:r>
      </w:hyperlink>
      <w:r w:rsidRPr="00DD482D">
        <w:rPr>
          <w:rFonts w:ascii="Times New Roman" w:hAnsi="Times New Roman" w:cs="Times New Roman"/>
        </w:rPr>
        <w:t xml:space="preserve"> настоящего Порядка.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 Порядок перечисления и расходования субсидии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4">
        <w:r w:rsidRPr="00DD482D">
          <w:rPr>
            <w:rFonts w:ascii="Times New Roman" w:hAnsi="Times New Roman" w:cs="Times New Roman"/>
            <w:color w:val="0000FF"/>
          </w:rPr>
          <w:t>пунктом 4.2</w:t>
        </w:r>
      </w:hyperlink>
      <w:r w:rsidRPr="00DD482D">
        <w:rPr>
          <w:rFonts w:ascii="Times New Roman" w:hAnsi="Times New Roman" w:cs="Times New Roman"/>
        </w:rPr>
        <w:t xml:space="preserve"> Правил, и в сроки, установленные </w:t>
      </w:r>
      <w:hyperlink r:id="rId15">
        <w:r w:rsidRPr="00DD482D">
          <w:rPr>
            <w:rFonts w:ascii="Times New Roman" w:hAnsi="Times New Roman" w:cs="Times New Roman"/>
            <w:color w:val="0000FF"/>
          </w:rPr>
          <w:t>пунктом 4.3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При наличии оснований, указанных в </w:t>
      </w:r>
      <w:hyperlink w:anchor="P7276">
        <w:r w:rsidRPr="00DD482D">
          <w:rPr>
            <w:rFonts w:ascii="Times New Roman" w:hAnsi="Times New Roman" w:cs="Times New Roman"/>
            <w:color w:val="0000FF"/>
          </w:rPr>
          <w:t>пунктах 4.3</w:t>
        </w:r>
      </w:hyperlink>
      <w:r w:rsidRPr="00DD482D">
        <w:rPr>
          <w:rFonts w:ascii="Times New Roman" w:hAnsi="Times New Roman" w:cs="Times New Roman"/>
        </w:rPr>
        <w:t xml:space="preserve"> и </w:t>
      </w:r>
      <w:hyperlink w:anchor="P7281">
        <w:r w:rsidRPr="00DD482D">
          <w:rPr>
            <w:rFonts w:ascii="Times New Roman" w:hAnsi="Times New Roman" w:cs="Times New Roman"/>
            <w:color w:val="0000FF"/>
          </w:rPr>
          <w:t>4.4</w:t>
        </w:r>
      </w:hyperlink>
      <w:r w:rsidRPr="00DD482D">
        <w:rPr>
          <w:rFonts w:ascii="Times New Roman" w:hAnsi="Times New Roman" w:cs="Times New Roman"/>
        </w:rPr>
        <w:t xml:space="preserve"> настоящего Порядка, соглашение (дополнительное соглашение) заключается не позднее 30 рабочих дней </w:t>
      </w:r>
      <w:proofErr w:type="gramStart"/>
      <w:r w:rsidRPr="00DD482D">
        <w:rPr>
          <w:rFonts w:ascii="Times New Roman" w:hAnsi="Times New Roman" w:cs="Times New Roman"/>
        </w:rPr>
        <w:t>с даты внесения</w:t>
      </w:r>
      <w:proofErr w:type="gramEnd"/>
      <w:r w:rsidRPr="00DD482D">
        <w:rPr>
          <w:rFonts w:ascii="Times New Roman" w:hAnsi="Times New Roman" w:cs="Times New Roman"/>
        </w:rPr>
        <w:t xml:space="preserve"> изменений в утвержденное распределение субсидии.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в комитет документы в соответствии с </w:t>
      </w:r>
      <w:hyperlink r:id="rId16">
        <w:r w:rsidRPr="00DD482D">
          <w:rPr>
            <w:rFonts w:ascii="Times New Roman" w:hAnsi="Times New Roman" w:cs="Times New Roman"/>
            <w:color w:val="0000FF"/>
          </w:rPr>
          <w:t>пунктом 4.4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ГРБС не позднее 7-го рабочего дня </w:t>
      </w:r>
      <w:proofErr w:type="gramStart"/>
      <w:r w:rsidRPr="00DD482D">
        <w:rPr>
          <w:rFonts w:ascii="Times New Roman" w:hAnsi="Times New Roman" w:cs="Times New Roman"/>
        </w:rPr>
        <w:t>с даты поступления</w:t>
      </w:r>
      <w:proofErr w:type="gramEnd"/>
      <w:r w:rsidRPr="00DD482D">
        <w:rPr>
          <w:rFonts w:ascii="Times New Roman" w:hAnsi="Times New Roman" w:cs="Times New Roman"/>
        </w:rPr>
        <w:t xml:space="preserve"> оформленного надлежащим образом платежного документа.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5.6. Субсидия, не использованная в текущем финансовом году, подлежит возврату в </w:t>
      </w:r>
      <w:r w:rsidRPr="00DD482D">
        <w:rPr>
          <w:rFonts w:ascii="Times New Roman" w:hAnsi="Times New Roman" w:cs="Times New Roman"/>
        </w:rPr>
        <w:lastRenderedPageBreak/>
        <w:t>областной бюджет в порядке и сроки, установленные правовым актом Комитета финансов Ленинградской области.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5522FA" w:rsidRPr="00DD482D" w:rsidRDefault="005522FA" w:rsidP="005522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им условий соглашения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>Контроль за</w:t>
      </w:r>
      <w:proofErr w:type="gramEnd"/>
      <w:r w:rsidRPr="00DD482D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5522FA" w:rsidRPr="00DD482D" w:rsidRDefault="005522FA" w:rsidP="00552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6.3. В случае </w:t>
      </w:r>
      <w:proofErr w:type="spellStart"/>
      <w:r w:rsidRPr="00DD482D">
        <w:rPr>
          <w:rFonts w:ascii="Times New Roman" w:hAnsi="Times New Roman" w:cs="Times New Roman"/>
        </w:rPr>
        <w:t>недостижения</w:t>
      </w:r>
      <w:proofErr w:type="spellEnd"/>
      <w:r w:rsidRPr="00DD482D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ответственности, предусмотренные </w:t>
      </w:r>
      <w:hyperlink r:id="rId17">
        <w:r w:rsidRPr="00DD482D">
          <w:rPr>
            <w:rFonts w:ascii="Times New Roman" w:hAnsi="Times New Roman" w:cs="Times New Roman"/>
            <w:color w:val="0000FF"/>
          </w:rPr>
          <w:t>разделом 5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5522FA" w:rsidRPr="00DD482D" w:rsidRDefault="005522FA" w:rsidP="005522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967" w:rsidRPr="005522FA" w:rsidRDefault="00AC4967" w:rsidP="005522FA">
      <w:bookmarkStart w:id="8" w:name="_GoBack"/>
      <w:bookmarkEnd w:id="8"/>
    </w:p>
    <w:sectPr w:rsidR="00AC4967" w:rsidRPr="005522FA" w:rsidSect="00FF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240F07"/>
    <w:rsid w:val="0053738C"/>
    <w:rsid w:val="005522FA"/>
    <w:rsid w:val="0060129D"/>
    <w:rsid w:val="00800B9C"/>
    <w:rsid w:val="00AC4967"/>
    <w:rsid w:val="00B43DBC"/>
    <w:rsid w:val="00C502C0"/>
    <w:rsid w:val="00CA3D88"/>
    <w:rsid w:val="00D37F0F"/>
    <w:rsid w:val="00D408B1"/>
    <w:rsid w:val="00DC2CAE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612A2B67B462AFE5F1624C0B9E6C202AFD881B501E8BE245E4666B0ABF351C3D95E4172A5B72C16F40B689CDEE9AZDaEJ" TargetMode="External"/><Relationship Id="rId13" Type="http://schemas.openxmlformats.org/officeDocument/2006/relationships/hyperlink" Target="consultantplus://offline/ref=ECA919EED04B3DC696077E3B3E67B462A9E1F266490B9E6C202AFD881B501E8BE245E4666B0BBB3D123D95E4172A5B72C16F40B689CDEE9AZDa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919EED04B3DC69607612A2B67B462AFE5F1624C0B9E6C202AFD881B501E8BE245E4666B0ABE37143D95E4172A5B72C16F40B689CDEE9AZDaEJ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ECA919EED04B3DC696077E3B3E67B462A9E1F266490B9E6C202AFD881B501E8BE245E4666B0BBB31123D95E4172A5B72C16F40B689CDEE9AZDa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A919EED04B3DC696077E3B3E67B462A9E1F266490B9E6C202AFD881B501E8BE245E4666B0BBB361D3D95E4172A5B72C16F40B689CDEE9AZDa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FE5F1624C0B9E6C202AFD881B501E8BE245E4666B0BBF37123D95E4172A5B72C16F40B689CDEE9AZDaEJ" TargetMode="External"/><Relationship Id="rId11" Type="http://schemas.openxmlformats.org/officeDocument/2006/relationships/hyperlink" Target="consultantplus://offline/ref=ECA919EED04B3DC696077E3B3E67B462A9E1F266490B9E6C202AFD881B501E8BE245E4666B0BBA311C3D95E4172A5B72C16F40B689CDEE9AZDaEJ" TargetMode="External"/><Relationship Id="rId5" Type="http://schemas.openxmlformats.org/officeDocument/2006/relationships/hyperlink" Target="consultantplus://offline/ref=ECA919EED04B3DC69607612A2B67B462AFE5F1624C0B9E6C202AFD881B501E8BE245E4666B0ABE3C133D95E4172A5B72C16F40B689CDEE9AZDaEJ" TargetMode="External"/><Relationship Id="rId15" Type="http://schemas.openxmlformats.org/officeDocument/2006/relationships/hyperlink" Target="consultantplus://offline/ref=ECA919EED04B3DC696077E3B3E67B462A9E1F266490B9E6C202AFD881B501E8BE245E4666B0BB831143D95E4172A5B72C16F40B689CDEE9AZDaEJ" TargetMode="External"/><Relationship Id="rId10" Type="http://schemas.openxmlformats.org/officeDocument/2006/relationships/hyperlink" Target="consultantplus://offline/ref=ECA919EED04B3DC69607612A2B67B462AFE5F1624C0B9E6C202AFD881B501E8BE245E4616D02B561447294B8527D4873C26F42B795ZCaC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919EED04B3DC69607612A2B67B462AFE5F1624C0B9E6C202AFD881B501E8BE245E4666B0ABE36143D95E4172A5B72C16F40B689CDEE9AZDaEJ" TargetMode="External"/><Relationship Id="rId14" Type="http://schemas.openxmlformats.org/officeDocument/2006/relationships/hyperlink" Target="consultantplus://offline/ref=ECA919EED04B3DC696077E3B3E67B462A9E1F266490B9E6C202AFD881B501E8BE245E4666B0BBB37163D95E4172A5B72C16F40B689CDEE9AZD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2023-01-12T09:32:00Z</dcterms:created>
  <dcterms:modified xsi:type="dcterms:W3CDTF">2023-01-12T09:32:00Z</dcterms:modified>
</cp:coreProperties>
</file>