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C7411D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411D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15640B" w:rsidRPr="00C7411D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7411D">
        <w:rPr>
          <w:rFonts w:eastAsiaTheme="minorHAnsi"/>
          <w:b/>
          <w:sz w:val="28"/>
          <w:szCs w:val="28"/>
          <w:lang w:eastAsia="en-US"/>
        </w:rPr>
        <w:t xml:space="preserve">о проведении отбора </w:t>
      </w:r>
      <w:r w:rsidR="009A3B7C" w:rsidRPr="009A3B7C">
        <w:rPr>
          <w:rFonts w:eastAsiaTheme="minorHAnsi"/>
          <w:b/>
          <w:sz w:val="28"/>
          <w:szCs w:val="28"/>
          <w:lang w:eastAsia="en-US"/>
        </w:rPr>
        <w:t>муниципальных образований для предоставления субсидии из областного бюджета Ленинградской области бюджетам муниципальных образований Ленинградской области на мероприятия по строительству</w:t>
      </w:r>
      <w:proofErr w:type="gramEnd"/>
      <w:r w:rsidR="009A3B7C" w:rsidRPr="009A3B7C">
        <w:rPr>
          <w:rFonts w:eastAsiaTheme="minorHAnsi"/>
          <w:b/>
          <w:sz w:val="28"/>
          <w:szCs w:val="28"/>
          <w:lang w:eastAsia="en-US"/>
        </w:rPr>
        <w:t>, реконструкции, модернизации объектов в рамках реализации отраслевого проекта «Современный облик сельских территорий»</w:t>
      </w:r>
      <w:r w:rsidR="009A3B7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640B" w:rsidRPr="00C7411D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C7411D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C7411D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C7411D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Pr="00C7411D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C7411D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C7411D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191311, Санкт-Петерб</w:t>
      </w:r>
      <w:r w:rsidR="00D11F3D" w:rsidRPr="00C7411D">
        <w:rPr>
          <w:rFonts w:eastAsiaTheme="minorHAnsi"/>
          <w:sz w:val="28"/>
          <w:szCs w:val="28"/>
          <w:lang w:eastAsia="en-US"/>
        </w:rPr>
        <w:t>ург, ул. Смольного, д.3, тел.539</w:t>
      </w:r>
      <w:r w:rsidRPr="00C7411D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C7411D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C7411D">
        <w:rPr>
          <w:rFonts w:eastAsiaTheme="minorHAnsi"/>
          <w:sz w:val="28"/>
          <w:szCs w:val="28"/>
          <w:lang w:eastAsia="en-US"/>
        </w:rPr>
        <w:t>.</w:t>
      </w:r>
      <w:r w:rsidRPr="00C7411D">
        <w:rPr>
          <w:rFonts w:eastAsiaTheme="minorHAnsi"/>
          <w:sz w:val="28"/>
          <w:szCs w:val="28"/>
          <w:lang w:val="en-US" w:eastAsia="en-US"/>
        </w:rPr>
        <w:t>agro</w:t>
      </w:r>
      <w:r w:rsidRPr="00C7411D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C7411D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C7411D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C7411D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C7411D" w:rsidRDefault="0015640B" w:rsidP="0015640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9A3B7C" w:rsidRDefault="0091654E" w:rsidP="00D11F3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411D">
        <w:rPr>
          <w:rFonts w:eastAsiaTheme="minorHAnsi"/>
          <w:sz w:val="28"/>
          <w:szCs w:val="28"/>
          <w:lang w:eastAsia="en-US"/>
        </w:rPr>
        <w:t>1</w:t>
      </w:r>
      <w:r w:rsidR="0015640B" w:rsidRPr="00C7411D">
        <w:rPr>
          <w:rFonts w:eastAsiaTheme="minorHAnsi"/>
          <w:sz w:val="28"/>
          <w:szCs w:val="28"/>
          <w:lang w:eastAsia="en-US"/>
        </w:rPr>
        <w:t>. Адрес, место и время приема заявок на участие в конкурсном отборе:</w:t>
      </w:r>
      <w:r w:rsidR="00D11F3D" w:rsidRPr="00C7411D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C7411D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2A0CE3">
        <w:rPr>
          <w:rFonts w:eastAsiaTheme="minorHAnsi"/>
          <w:sz w:val="28"/>
          <w:szCs w:val="28"/>
          <w:lang w:eastAsia="en-US"/>
        </w:rPr>
        <w:t>каб.2-26 (канцелярия комитета)</w:t>
      </w:r>
      <w:r w:rsidR="00D11F3D" w:rsidRPr="00C7411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15640B" w:rsidRPr="00C7411D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="0015640B" w:rsidRPr="00C7411D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15640B" w:rsidRPr="00C7411D">
        <w:rPr>
          <w:rFonts w:eastAsiaTheme="minorHAnsi"/>
          <w:sz w:val="28"/>
          <w:szCs w:val="28"/>
          <w:lang w:eastAsia="en-US"/>
        </w:rPr>
        <w:t>чт</w:t>
      </w:r>
      <w:proofErr w:type="spellEnd"/>
      <w:r w:rsidR="0015640B" w:rsidRPr="00C7411D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="0015640B" w:rsidRPr="00C7411D">
        <w:rPr>
          <w:rFonts w:eastAsiaTheme="minorHAnsi"/>
          <w:sz w:val="28"/>
          <w:szCs w:val="28"/>
          <w:lang w:eastAsia="en-US"/>
        </w:rPr>
        <w:t>пт</w:t>
      </w:r>
      <w:proofErr w:type="spellEnd"/>
      <w:r w:rsidR="0015640B" w:rsidRPr="00C7411D">
        <w:rPr>
          <w:rFonts w:eastAsiaTheme="minorHAnsi"/>
          <w:sz w:val="28"/>
          <w:szCs w:val="28"/>
          <w:lang w:eastAsia="en-US"/>
        </w:rPr>
        <w:t>: с 9.00 час. до 1</w:t>
      </w:r>
      <w:r w:rsidR="00DF003B">
        <w:rPr>
          <w:rFonts w:eastAsiaTheme="minorHAnsi"/>
          <w:sz w:val="28"/>
          <w:szCs w:val="28"/>
          <w:lang w:eastAsia="en-US"/>
        </w:rPr>
        <w:t>6</w:t>
      </w:r>
      <w:r w:rsidR="0015640B" w:rsidRPr="00C7411D">
        <w:rPr>
          <w:rFonts w:eastAsiaTheme="minorHAnsi"/>
          <w:sz w:val="28"/>
          <w:szCs w:val="28"/>
          <w:lang w:eastAsia="en-US"/>
        </w:rPr>
        <w:t>.00 час., кроме праздничных дней</w:t>
      </w:r>
      <w:r w:rsidRPr="00C7411D">
        <w:rPr>
          <w:rFonts w:eastAsiaTheme="minorHAnsi"/>
          <w:sz w:val="28"/>
          <w:szCs w:val="28"/>
          <w:lang w:eastAsia="en-US"/>
        </w:rPr>
        <w:t xml:space="preserve"> или через систему электронного документооборота Правительства </w:t>
      </w:r>
      <w:r w:rsidRPr="009A3B7C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15640B" w:rsidRPr="009A3B7C">
        <w:rPr>
          <w:rFonts w:eastAsiaTheme="minorHAnsi"/>
          <w:sz w:val="28"/>
          <w:szCs w:val="28"/>
          <w:lang w:eastAsia="en-US"/>
        </w:rPr>
        <w:t>.</w:t>
      </w:r>
    </w:p>
    <w:p w:rsidR="0015640B" w:rsidRPr="00353398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353398">
        <w:rPr>
          <w:rFonts w:eastAsiaTheme="minorHAnsi"/>
          <w:sz w:val="28"/>
          <w:szCs w:val="28"/>
          <w:lang w:eastAsia="en-US"/>
        </w:rPr>
        <w:t>2</w:t>
      </w:r>
      <w:r w:rsidR="0015640B" w:rsidRPr="00353398">
        <w:rPr>
          <w:rFonts w:eastAsiaTheme="minorHAnsi"/>
          <w:sz w:val="28"/>
          <w:szCs w:val="28"/>
          <w:lang w:eastAsia="en-US"/>
        </w:rPr>
        <w:t>. Срок предоставления заявок:</w:t>
      </w:r>
    </w:p>
    <w:p w:rsidR="0015640B" w:rsidRPr="009A3B7C" w:rsidRDefault="00EF22D8" w:rsidP="00D11F3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398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353398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9A3B7C" w:rsidRPr="00353398">
        <w:rPr>
          <w:rFonts w:eastAsiaTheme="minorHAnsi"/>
          <w:b/>
          <w:sz w:val="28"/>
          <w:szCs w:val="28"/>
          <w:lang w:eastAsia="en-US"/>
        </w:rPr>
        <w:t>29</w:t>
      </w:r>
      <w:r w:rsidR="002A0CE3" w:rsidRPr="003533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A3B7C" w:rsidRPr="00353398">
        <w:rPr>
          <w:rFonts w:eastAsiaTheme="minorHAnsi"/>
          <w:b/>
          <w:sz w:val="28"/>
          <w:szCs w:val="28"/>
          <w:lang w:eastAsia="en-US"/>
        </w:rPr>
        <w:t>марта</w:t>
      </w:r>
      <w:r w:rsidR="00522B17" w:rsidRPr="00353398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2A0CE3" w:rsidRPr="00353398">
        <w:rPr>
          <w:rFonts w:eastAsiaTheme="minorHAnsi"/>
          <w:b/>
          <w:sz w:val="28"/>
          <w:szCs w:val="28"/>
          <w:lang w:eastAsia="en-US"/>
        </w:rPr>
        <w:t>4</w:t>
      </w:r>
      <w:r w:rsidR="00522B17" w:rsidRPr="003533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353398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353398">
        <w:rPr>
          <w:rFonts w:eastAsiaTheme="minorHAnsi"/>
          <w:sz w:val="28"/>
          <w:szCs w:val="28"/>
          <w:lang w:eastAsia="en-US"/>
        </w:rPr>
        <w:t xml:space="preserve"> </w:t>
      </w:r>
      <w:r w:rsidR="009A3B7C" w:rsidRPr="00353398">
        <w:rPr>
          <w:rFonts w:eastAsiaTheme="minorHAnsi"/>
          <w:b/>
          <w:sz w:val="28"/>
          <w:szCs w:val="28"/>
          <w:lang w:eastAsia="en-US"/>
        </w:rPr>
        <w:t>4 апреля</w:t>
      </w:r>
      <w:r w:rsidR="0091654E" w:rsidRPr="003533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353398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353398">
        <w:rPr>
          <w:rFonts w:eastAsiaTheme="minorHAnsi"/>
          <w:b/>
          <w:sz w:val="28"/>
          <w:szCs w:val="28"/>
          <w:lang w:eastAsia="en-US"/>
        </w:rPr>
        <w:t>2</w:t>
      </w:r>
      <w:r w:rsidR="002A0CE3" w:rsidRPr="00353398">
        <w:rPr>
          <w:rFonts w:eastAsiaTheme="minorHAnsi"/>
          <w:b/>
          <w:sz w:val="28"/>
          <w:szCs w:val="28"/>
          <w:lang w:eastAsia="en-US"/>
        </w:rPr>
        <w:t>4</w:t>
      </w:r>
      <w:r w:rsidR="0015640B" w:rsidRPr="00353398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D11F3D" w:rsidRPr="00353398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353398">
        <w:rPr>
          <w:rFonts w:eastAsiaTheme="minorHAnsi"/>
          <w:sz w:val="28"/>
          <w:szCs w:val="28"/>
          <w:lang w:eastAsia="en-US"/>
        </w:rPr>
        <w:t>включительно.</w:t>
      </w:r>
    </w:p>
    <w:p w:rsidR="009A3B7C" w:rsidRDefault="009A3B7C" w:rsidP="009A3B7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777279" w:rsidRPr="00777279">
        <w:rPr>
          <w:rFonts w:eastAsiaTheme="minorHAnsi"/>
          <w:sz w:val="28"/>
          <w:szCs w:val="28"/>
          <w:lang w:eastAsia="en-US"/>
        </w:rPr>
        <w:t xml:space="preserve">Отбор проводится </w:t>
      </w:r>
      <w:proofErr w:type="gramStart"/>
      <w:r w:rsidR="00777279" w:rsidRPr="00777279">
        <w:rPr>
          <w:rFonts w:eastAsiaTheme="minorHAnsi"/>
          <w:sz w:val="28"/>
          <w:szCs w:val="28"/>
          <w:lang w:eastAsia="en-US"/>
        </w:rPr>
        <w:t>для включения объекта инвестиций в рейтинг перспективных объектов инвестиций в целях дальнейшего предоставления субсидии из областного бюджета Ленинградской области по следующим мероприятиям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9A3B7C" w:rsidRPr="009A3B7C" w:rsidRDefault="009A3B7C" w:rsidP="009A3B7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B7C">
        <w:rPr>
          <w:rFonts w:eastAsiaTheme="minorHAnsi"/>
          <w:sz w:val="28"/>
          <w:szCs w:val="28"/>
          <w:lang w:eastAsia="en-US"/>
        </w:rPr>
        <w:t>а) мероприятие по строительству, реконструкции, модернизации объектов образования;</w:t>
      </w:r>
    </w:p>
    <w:p w:rsidR="009A3B7C" w:rsidRPr="009A3B7C" w:rsidRDefault="009A3B7C" w:rsidP="009A3B7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B7C">
        <w:rPr>
          <w:rFonts w:eastAsiaTheme="minorHAnsi"/>
          <w:sz w:val="28"/>
          <w:szCs w:val="28"/>
          <w:lang w:eastAsia="en-US"/>
        </w:rPr>
        <w:t>б) мероприятие по строительству, реконструкции, модернизации объектов культуры;</w:t>
      </w:r>
    </w:p>
    <w:p w:rsidR="009A3B7C" w:rsidRPr="009A3B7C" w:rsidRDefault="009A3B7C" w:rsidP="009A3B7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B7C">
        <w:rPr>
          <w:rFonts w:eastAsiaTheme="minorHAnsi"/>
          <w:sz w:val="28"/>
          <w:szCs w:val="28"/>
          <w:lang w:eastAsia="en-US"/>
        </w:rPr>
        <w:t>в) мероприятие по строительству, реконструкции, модернизации объектов спорта;</w:t>
      </w:r>
    </w:p>
    <w:p w:rsidR="009A3B7C" w:rsidRDefault="009A3B7C" w:rsidP="009A3B7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3B7C">
        <w:rPr>
          <w:rFonts w:eastAsiaTheme="minorHAnsi"/>
          <w:sz w:val="28"/>
          <w:szCs w:val="28"/>
          <w:lang w:eastAsia="en-US"/>
        </w:rPr>
        <w:t>г) мероприятие по строительству (реконструкции) объектов водоснабжения и водоотведения.</w:t>
      </w:r>
    </w:p>
    <w:p w:rsidR="009A3B7C" w:rsidRDefault="009A3B7C" w:rsidP="0036675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A3B7C" w:rsidRDefault="009A3B7C" w:rsidP="009A3B7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A3B7C" w:rsidRDefault="009A3B7C" w:rsidP="009A3B7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15640B" w:rsidRPr="009A3B7C" w:rsidRDefault="009A3B7C" w:rsidP="009A3B7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5640B" w:rsidRPr="009A3B7C">
        <w:rPr>
          <w:rFonts w:eastAsiaTheme="minorHAnsi"/>
          <w:sz w:val="28"/>
          <w:szCs w:val="28"/>
          <w:lang w:eastAsia="en-US"/>
        </w:rPr>
        <w:t>. Перечень документов:</w:t>
      </w:r>
    </w:p>
    <w:p w:rsidR="00C7411D" w:rsidRDefault="009A3B7C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4</w:t>
      </w:r>
      <w:r w:rsidR="00C7411D" w:rsidRPr="009A3B7C">
        <w:rPr>
          <w:sz w:val="28"/>
          <w:szCs w:val="16"/>
        </w:rPr>
        <w:t>.1. Заявка по форме, утвержденной нормативным актом комитета (прилагается).</w:t>
      </w:r>
    </w:p>
    <w:p w:rsidR="009A3B7C" w:rsidRDefault="009A3B7C" w:rsidP="009A3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</w:t>
      </w:r>
      <w:proofErr w:type="gramStart"/>
      <w:r>
        <w:rPr>
          <w:sz w:val="28"/>
          <w:szCs w:val="28"/>
        </w:rPr>
        <w:t xml:space="preserve">Копия технико-экономического </w:t>
      </w:r>
      <w:r w:rsidRPr="009A3B7C">
        <w:rPr>
          <w:sz w:val="28"/>
          <w:szCs w:val="28"/>
        </w:rPr>
        <w:t>обоснования</w:t>
      </w:r>
      <w:r>
        <w:rPr>
          <w:sz w:val="28"/>
          <w:szCs w:val="28"/>
        </w:rPr>
        <w:t xml:space="preserve"> необходимости строительства (реконструкции, приобретения) объекта инвестиций по форме согласно приложению 4 к Положению </w:t>
      </w:r>
      <w:r w:rsidRPr="009A3B7C">
        <w:rPr>
          <w:sz w:val="28"/>
          <w:szCs w:val="28"/>
        </w:rPr>
        <w:t>о формировании и реализации адресной инвестиционной программы Ленинградской области</w:t>
      </w:r>
      <w:r>
        <w:rPr>
          <w:sz w:val="28"/>
          <w:szCs w:val="28"/>
        </w:rPr>
        <w:t>, утвержденного п</w:t>
      </w:r>
      <w:r w:rsidRPr="009A3B7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A3B7C">
        <w:rPr>
          <w:sz w:val="28"/>
          <w:szCs w:val="28"/>
        </w:rPr>
        <w:t xml:space="preserve"> Правительства Ленинградской области от 25.01.2019 </w:t>
      </w:r>
      <w:r>
        <w:rPr>
          <w:sz w:val="28"/>
          <w:szCs w:val="28"/>
        </w:rPr>
        <w:t>№</w:t>
      </w:r>
      <w:r w:rsidRPr="009A3B7C">
        <w:rPr>
          <w:sz w:val="28"/>
          <w:szCs w:val="28"/>
        </w:rPr>
        <w:t>10</w:t>
      </w:r>
      <w:r>
        <w:rPr>
          <w:sz w:val="28"/>
          <w:szCs w:val="28"/>
        </w:rPr>
        <w:t>, согласованного комитетом и отраслевым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 Ленинградской области</w:t>
      </w:r>
      <w:proofErr w:type="gramEnd"/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Обоснование (расчет) влияния ввода в эксплуатацию объекта на индикаторы государственной программы.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 Расчет ежегодных эксплуатационных расходов и расходов на материально-техническое обеспечение объекта инвестиций после его ввода в эксплуатацию;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 счет субсидии (в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ассигнования).</w:t>
      </w:r>
      <w:proofErr w:type="gramEnd"/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Подтверждение невозможности получения субсидии из федерального бюджета на финансирование работ по объекту (при наличии).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 Дополнительные документы по объекту в зависимости от мероприятия.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По мероприятиям, указанным в </w:t>
      </w:r>
      <w:r w:rsidRPr="009A3B7C">
        <w:rPr>
          <w:sz w:val="28"/>
          <w:szCs w:val="28"/>
        </w:rPr>
        <w:t xml:space="preserve">подпунктах "а" - </w:t>
      </w:r>
      <w:hyperlink r:id="rId8" w:history="1">
        <w:r w:rsidRPr="009A3B7C">
          <w:rPr>
            <w:sz w:val="28"/>
            <w:szCs w:val="28"/>
          </w:rPr>
          <w:t>"в" пункта</w:t>
        </w:r>
      </w:hyperlink>
      <w:r>
        <w:rPr>
          <w:sz w:val="28"/>
          <w:szCs w:val="28"/>
        </w:rPr>
        <w:t xml:space="preserve"> 3</w:t>
      </w:r>
      <w:r w:rsidRPr="009A3B7C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извещения, представляются следующие документы: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субсидии на выполнение проектно-изыскательских работ: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копии правоустанавливающих документов на земельный участок, здания, сооружения;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справка о наличии технической возможности подключения объекта к наружным инженерным сетям;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субсидии на строительство (реконструкцию, модернизацию):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реконструкцию (в отношении объектов, для которых проведение такой экспертизы предусмотрено законодательством Российской Федерации);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проектно-сметной документации на электронном носителе;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По мероприятию, указанному в </w:t>
      </w:r>
      <w:r w:rsidRPr="009A3B7C">
        <w:rPr>
          <w:sz w:val="28"/>
          <w:szCs w:val="28"/>
        </w:rPr>
        <w:t>подпункте "г" "в" пункта 3 извещения</w:t>
      </w:r>
      <w:r>
        <w:rPr>
          <w:sz w:val="28"/>
          <w:szCs w:val="28"/>
        </w:rPr>
        <w:t>, представляются следующие документы: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субсидии на выполнение проектно-изыскательских работ: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копия технического задания на проектные (изыскательские) работы по объекту, согласованного с комитетом по жилищно-коммунальному хозяйству Ленинградской области;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сметы на выполнение проектных (изыскательских) работ;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копии правоустанавливающих документов на земельный участок, здания, сооружения;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субсидии на строительство (реконструкцию):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копия положительного заключения государственной экспертизы на проектную документацию и результаты инженерных изысканий на строительство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реконструкцию (в отношении объектов, для которых </w:t>
      </w:r>
      <w:r>
        <w:rPr>
          <w:sz w:val="28"/>
          <w:szCs w:val="28"/>
        </w:rPr>
        <w:lastRenderedPageBreak/>
        <w:t>проведение такой экспертизы предусмотрено законодательством Российской Федерации);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копия положительного заключения государственной экспертизы о проверке достоверности определения сметной стоимости строительства, реконструкции объектов капитального строительства;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проектно-сметной документации на электронном носителе;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копия сводного сметного расчета стоимости строительно-монтажных работ в ценах года утверждения проектно-сметной документации;</w:t>
      </w:r>
    </w:p>
    <w:p w:rsidR="009A3B7C" w:rsidRDefault="009A3B7C" w:rsidP="009A3B7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копия сводного сметного расчета стоимости строительно-монтажных работ в ценах, сложившихся по состоянию на год подачи заявки.</w:t>
      </w:r>
    </w:p>
    <w:p w:rsidR="007F0959" w:rsidRDefault="007F0959" w:rsidP="0036675C">
      <w:pPr>
        <w:spacing w:after="200" w:line="276" w:lineRule="auto"/>
        <w:ind w:firstLine="720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7F0959" w:rsidRDefault="007F0959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7F0959">
        <w:rPr>
          <w:rFonts w:eastAsiaTheme="minorHAnsi"/>
          <w:sz w:val="28"/>
          <w:szCs w:val="28"/>
          <w:lang w:eastAsia="en-US"/>
        </w:rPr>
        <w:t>5</w:t>
      </w:r>
      <w:r w:rsidR="0015640B" w:rsidRPr="007F0959">
        <w:rPr>
          <w:rFonts w:eastAsiaTheme="minorHAnsi"/>
          <w:sz w:val="28"/>
          <w:szCs w:val="28"/>
          <w:lang w:eastAsia="en-US"/>
        </w:rPr>
        <w:t>. Планируемый срок проведения отбора:</w:t>
      </w:r>
    </w:p>
    <w:p w:rsidR="00522B17" w:rsidRPr="007F0959" w:rsidRDefault="00522B17" w:rsidP="0036675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F0959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</w:t>
      </w:r>
      <w:r w:rsidR="007770E1" w:rsidRPr="007F0959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Pr="007F0959">
        <w:rPr>
          <w:rFonts w:eastAsiaTheme="minorHAnsi"/>
          <w:sz w:val="28"/>
          <w:szCs w:val="28"/>
          <w:lang w:eastAsia="en-US"/>
        </w:rPr>
        <w:t xml:space="preserve">комиссией в течение </w:t>
      </w:r>
      <w:r w:rsidR="00C66E90" w:rsidRPr="007F0959">
        <w:rPr>
          <w:rFonts w:eastAsiaTheme="minorHAnsi"/>
          <w:sz w:val="28"/>
          <w:szCs w:val="28"/>
          <w:lang w:eastAsia="en-US"/>
        </w:rPr>
        <w:t>15</w:t>
      </w:r>
      <w:r w:rsidRPr="007F0959">
        <w:rPr>
          <w:rFonts w:eastAsiaTheme="minorHAnsi"/>
          <w:sz w:val="28"/>
          <w:szCs w:val="28"/>
          <w:lang w:eastAsia="en-US"/>
        </w:rPr>
        <w:t xml:space="preserve"> рабочих дней со дня, следующего за днем окончания приема заявок, указанным в извещении. </w:t>
      </w:r>
    </w:p>
    <w:p w:rsidR="0015640B" w:rsidRPr="007F0959" w:rsidRDefault="007F0959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7F0959">
        <w:rPr>
          <w:rFonts w:eastAsiaTheme="minorHAnsi"/>
          <w:sz w:val="28"/>
          <w:szCs w:val="28"/>
          <w:lang w:eastAsia="en-US"/>
        </w:rPr>
        <w:t>6</w:t>
      </w:r>
      <w:r w:rsidR="0015640B" w:rsidRPr="007F0959">
        <w:rPr>
          <w:rFonts w:eastAsiaTheme="minorHAnsi"/>
          <w:sz w:val="28"/>
          <w:szCs w:val="28"/>
          <w:lang w:eastAsia="en-US"/>
        </w:rPr>
        <w:t>. Контактное лицо для разъяснения вопросов по подготовке и подаче документов:</w:t>
      </w:r>
    </w:p>
    <w:p w:rsidR="006272BB" w:rsidRPr="007F0959" w:rsidRDefault="002A0CE3" w:rsidP="007F0959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F0959">
        <w:rPr>
          <w:rFonts w:eastAsiaTheme="minorHAnsi"/>
          <w:sz w:val="28"/>
          <w:szCs w:val="28"/>
          <w:lang w:eastAsia="en-US"/>
        </w:rPr>
        <w:t xml:space="preserve">Отдел </w:t>
      </w:r>
      <w:r w:rsidR="007F0959" w:rsidRPr="007F0959">
        <w:rPr>
          <w:rFonts w:eastAsiaTheme="minorHAnsi"/>
          <w:sz w:val="28"/>
          <w:szCs w:val="28"/>
          <w:lang w:eastAsia="en-US"/>
        </w:rPr>
        <w:t>комплексного развития сельских территорий</w:t>
      </w:r>
      <w:r w:rsidR="00545244" w:rsidRPr="007F0959">
        <w:rPr>
          <w:rFonts w:eastAsiaTheme="minorHAnsi"/>
          <w:sz w:val="28"/>
          <w:szCs w:val="28"/>
          <w:lang w:eastAsia="en-US"/>
        </w:rPr>
        <w:t xml:space="preserve">,  тел. </w:t>
      </w:r>
      <w:r w:rsidRPr="007F0959">
        <w:rPr>
          <w:rFonts w:eastAsiaTheme="minorHAnsi"/>
          <w:sz w:val="28"/>
          <w:szCs w:val="28"/>
          <w:lang w:eastAsia="en-US"/>
        </w:rPr>
        <w:t>(812)</w:t>
      </w:r>
      <w:r w:rsidR="007F0959" w:rsidRPr="007F0959">
        <w:rPr>
          <w:rFonts w:eastAsiaTheme="minorHAnsi"/>
          <w:sz w:val="28"/>
          <w:szCs w:val="28"/>
          <w:lang w:eastAsia="en-US"/>
        </w:rPr>
        <w:t>, 539-48-84,</w:t>
      </w:r>
      <w:r w:rsidRPr="007F0959">
        <w:rPr>
          <w:rFonts w:eastAsiaTheme="minorHAnsi"/>
          <w:sz w:val="28"/>
          <w:szCs w:val="28"/>
          <w:lang w:eastAsia="en-US"/>
        </w:rPr>
        <w:t xml:space="preserve"> 539-</w:t>
      </w:r>
      <w:r w:rsidR="007F0959" w:rsidRPr="007F0959">
        <w:rPr>
          <w:rFonts w:eastAsiaTheme="minorHAnsi"/>
          <w:sz w:val="28"/>
          <w:szCs w:val="28"/>
          <w:lang w:eastAsia="en-US"/>
        </w:rPr>
        <w:t>48-83</w:t>
      </w:r>
    </w:p>
    <w:p w:rsidR="006272BB" w:rsidRPr="009A3B7C" w:rsidRDefault="006272BB">
      <w:pPr>
        <w:rPr>
          <w:rFonts w:eastAsiaTheme="minorHAnsi"/>
          <w:sz w:val="28"/>
          <w:szCs w:val="28"/>
          <w:highlight w:val="yellow"/>
          <w:lang w:eastAsia="en-US"/>
        </w:rPr>
      </w:pPr>
      <w:r w:rsidRPr="009A3B7C">
        <w:rPr>
          <w:rFonts w:eastAsiaTheme="minorHAnsi"/>
          <w:sz w:val="28"/>
          <w:szCs w:val="28"/>
          <w:highlight w:val="yellow"/>
          <w:lang w:eastAsia="en-US"/>
        </w:rPr>
        <w:br w:type="page"/>
      </w:r>
    </w:p>
    <w:p w:rsidR="00353398" w:rsidRPr="00353398" w:rsidRDefault="00353398" w:rsidP="00353398">
      <w:pPr>
        <w:tabs>
          <w:tab w:val="left" w:pos="315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353398">
        <w:rPr>
          <w:rFonts w:eastAsia="Calibri"/>
          <w:sz w:val="26"/>
          <w:szCs w:val="26"/>
          <w:lang w:eastAsia="en-US"/>
        </w:rPr>
        <w:lastRenderedPageBreak/>
        <w:tab/>
        <w:t>(Форма)</w:t>
      </w:r>
    </w:p>
    <w:p w:rsidR="00353398" w:rsidRPr="00353398" w:rsidRDefault="00353398" w:rsidP="00353398">
      <w:pPr>
        <w:tabs>
          <w:tab w:val="left" w:pos="315"/>
        </w:tabs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53398" w:rsidRPr="00353398" w:rsidRDefault="00353398" w:rsidP="00353398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  <w:lang w:eastAsia="en-US"/>
        </w:rPr>
      </w:pPr>
    </w:p>
    <w:p w:rsidR="00353398" w:rsidRPr="00353398" w:rsidRDefault="00353398" w:rsidP="00353398">
      <w:pPr>
        <w:jc w:val="center"/>
        <w:rPr>
          <w:b/>
          <w:sz w:val="28"/>
          <w:szCs w:val="28"/>
        </w:rPr>
      </w:pPr>
      <w:r w:rsidRPr="00353398">
        <w:rPr>
          <w:b/>
          <w:sz w:val="28"/>
          <w:szCs w:val="28"/>
        </w:rPr>
        <w:t>ЗАЯВКА</w:t>
      </w:r>
    </w:p>
    <w:p w:rsidR="00353398" w:rsidRPr="00353398" w:rsidRDefault="00353398" w:rsidP="00353398">
      <w:pPr>
        <w:jc w:val="center"/>
        <w:rPr>
          <w:b/>
          <w:sz w:val="28"/>
        </w:rPr>
      </w:pPr>
      <w:proofErr w:type="gramStart"/>
      <w:r w:rsidRPr="00353398">
        <w:rPr>
          <w:b/>
          <w:sz w:val="28"/>
        </w:rPr>
        <w:t>для участия в отборе муниципальных образований для предоставления субсидии из областного бюджета Ленинградской области бюджетам муниципальных образований Ленинградской области на мероприятия</w:t>
      </w:r>
      <w:proofErr w:type="gramEnd"/>
      <w:r w:rsidRPr="00353398">
        <w:rPr>
          <w:b/>
          <w:sz w:val="28"/>
        </w:rPr>
        <w:t xml:space="preserve"> по строительству, реконструкции, модернизации объектов в рамках реализации отраслевого проекта «Современный облик сельских территорий»</w:t>
      </w:r>
    </w:p>
    <w:p w:rsidR="00353398" w:rsidRPr="00353398" w:rsidRDefault="00353398" w:rsidP="00353398">
      <w:pPr>
        <w:rPr>
          <w:sz w:val="28"/>
          <w:szCs w:val="28"/>
        </w:rPr>
      </w:pPr>
      <w:r w:rsidRPr="00353398">
        <w:rPr>
          <w:sz w:val="28"/>
          <w:szCs w:val="28"/>
        </w:rPr>
        <w:t>_____________________________________________________________________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</w:pPr>
      <w:r w:rsidRPr="00353398">
        <w:t>(наименование муниципального образования, район)</w:t>
      </w:r>
    </w:p>
    <w:p w:rsidR="00353398" w:rsidRPr="00353398" w:rsidRDefault="00353398" w:rsidP="00353398">
      <w:pPr>
        <w:jc w:val="both"/>
        <w:rPr>
          <w:sz w:val="28"/>
          <w:szCs w:val="28"/>
        </w:rPr>
      </w:pPr>
      <w:r w:rsidRPr="00353398">
        <w:rPr>
          <w:sz w:val="28"/>
          <w:szCs w:val="28"/>
        </w:rPr>
        <w:t>направляет заявку для участия в отборе в целях предоставления субсидии из областного бюджета Ленинградской области (включения объекта инвестиций в рейтинг перспективных объектов инвестиций) в рамках:</w:t>
      </w:r>
    </w:p>
    <w:p w:rsidR="00353398" w:rsidRPr="00353398" w:rsidRDefault="00353398" w:rsidP="0035339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921"/>
      </w:tblGrid>
      <w:tr w:rsidR="00353398" w:rsidRPr="00353398" w:rsidTr="00154874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мероприятия по строительству, реконструкции, модернизации объектов образования;</w:t>
            </w:r>
          </w:p>
        </w:tc>
      </w:tr>
      <w:tr w:rsidR="00353398" w:rsidRPr="00353398" w:rsidTr="00154874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мероприятия по строительству, реконструкции, модернизации объектов культуры;</w:t>
            </w:r>
          </w:p>
        </w:tc>
      </w:tr>
      <w:tr w:rsidR="00353398" w:rsidRPr="00353398" w:rsidTr="00154874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мероприятия по строительству, реконструкции, модернизации объектов спорта;</w:t>
            </w:r>
          </w:p>
        </w:tc>
      </w:tr>
      <w:tr w:rsidR="00353398" w:rsidRPr="00353398" w:rsidTr="00154874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мероприятия по строительству (реконструкции) объектов водоснабжения и водоотведения</w:t>
            </w:r>
          </w:p>
        </w:tc>
      </w:tr>
    </w:tbl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53398">
        <w:rPr>
          <w:sz w:val="28"/>
          <w:szCs w:val="28"/>
        </w:rPr>
        <w:t xml:space="preserve">в целях выполнения работ </w:t>
      </w:r>
      <w:proofErr w:type="gramStart"/>
      <w:r w:rsidRPr="00353398">
        <w:rPr>
          <w:sz w:val="28"/>
          <w:szCs w:val="28"/>
        </w:rPr>
        <w:t>по</w:t>
      </w:r>
      <w:proofErr w:type="gramEnd"/>
      <w:r w:rsidRPr="00353398">
        <w:rPr>
          <w:sz w:val="28"/>
          <w:szCs w:val="28"/>
        </w:rPr>
        <w:t>: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921"/>
      </w:tblGrid>
      <w:tr w:rsidR="00353398" w:rsidRPr="00353398" w:rsidTr="00154874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разработке проектно-сметной документации</w:t>
            </w:r>
          </w:p>
        </w:tc>
      </w:tr>
      <w:tr w:rsidR="00353398" w:rsidRPr="00353398" w:rsidTr="00154874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строительству</w:t>
            </w:r>
          </w:p>
        </w:tc>
      </w:tr>
      <w:tr w:rsidR="00353398" w:rsidRPr="00353398" w:rsidTr="00154874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реконструкции</w:t>
            </w:r>
          </w:p>
        </w:tc>
      </w:tr>
    </w:tbl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997"/>
        <w:gridCol w:w="6574"/>
      </w:tblGrid>
      <w:tr w:rsidR="00353398" w:rsidRPr="00353398" w:rsidTr="00154874">
        <w:tc>
          <w:tcPr>
            <w:tcW w:w="3085" w:type="dxa"/>
            <w:vMerge w:val="restart"/>
            <w:tcBorders>
              <w:top w:val="nil"/>
              <w:left w:val="nil"/>
              <w:right w:val="nil"/>
            </w:tcBorders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следующего объекта:</w:t>
            </w:r>
          </w:p>
        </w:tc>
        <w:tc>
          <w:tcPr>
            <w:tcW w:w="6910" w:type="dxa"/>
            <w:tcBorders>
              <w:top w:val="nil"/>
              <w:left w:val="nil"/>
              <w:right w:val="nil"/>
            </w:tcBorders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353398" w:rsidRPr="00353398" w:rsidTr="00154874"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6910" w:type="dxa"/>
            <w:tcBorders>
              <w:left w:val="nil"/>
              <w:bottom w:val="nil"/>
              <w:right w:val="nil"/>
            </w:tcBorders>
          </w:tcPr>
          <w:p w:rsidR="00353398" w:rsidRPr="00353398" w:rsidRDefault="00353398" w:rsidP="00353398">
            <w:pPr>
              <w:tabs>
                <w:tab w:val="left" w:pos="4500"/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353398">
              <w:rPr>
                <w:sz w:val="22"/>
                <w:szCs w:val="28"/>
              </w:rPr>
              <w:t>(наименование объекта)</w:t>
            </w:r>
          </w:p>
        </w:tc>
      </w:tr>
    </w:tbl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53398">
        <w:rPr>
          <w:sz w:val="28"/>
          <w:szCs w:val="28"/>
        </w:rPr>
        <w:t>Плановое значение результата использования субсидии: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53398">
        <w:rPr>
          <w:sz w:val="28"/>
          <w:szCs w:val="28"/>
        </w:rPr>
        <w:t>наличие разработанной проектно-сметной документации в ______ году;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53398">
        <w:rPr>
          <w:sz w:val="28"/>
          <w:szCs w:val="28"/>
        </w:rPr>
        <w:t>завершение работ по строительству, реконструкции, модернизации в ______ году;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53398">
        <w:rPr>
          <w:sz w:val="28"/>
          <w:szCs w:val="28"/>
        </w:rPr>
        <w:t>Технико-экономические показатели и мощность объекта: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53398">
        <w:rPr>
          <w:sz w:val="28"/>
          <w:szCs w:val="28"/>
        </w:rPr>
        <w:lastRenderedPageBreak/>
        <w:t>Аналитическая информация для оценки объекта на обеспеченность населения аналогичными объектами: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b/>
          <w:sz w:val="28"/>
          <w:szCs w:val="28"/>
        </w:rPr>
      </w:pPr>
      <w:r w:rsidRPr="00353398">
        <w:rPr>
          <w:b/>
          <w:sz w:val="28"/>
          <w:szCs w:val="28"/>
        </w:rPr>
        <w:t>Для объектов, планируемых к реализации в рамках мероприятия по строительству, реконструкции, модернизации объектов образования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sz w:val="28"/>
          <w:szCs w:val="28"/>
        </w:rPr>
      </w:pPr>
    </w:p>
    <w:p w:rsidR="00353398" w:rsidRPr="00353398" w:rsidRDefault="00353398" w:rsidP="003533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53398">
        <w:rPr>
          <w:rFonts w:eastAsia="Calibri"/>
          <w:sz w:val="28"/>
          <w:szCs w:val="28"/>
        </w:rPr>
        <w:t>Численность обучающихся в общеобразовательных организациях муниципального образования, занимающихся во вторую смену на 1 января года подачи заявки - ________ чел.</w:t>
      </w:r>
    </w:p>
    <w:p w:rsidR="00353398" w:rsidRPr="00353398" w:rsidRDefault="00353398" w:rsidP="003533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53398">
        <w:rPr>
          <w:rFonts w:eastAsia="Calibri"/>
          <w:sz w:val="28"/>
          <w:szCs w:val="28"/>
        </w:rPr>
        <w:t>Общая численность обучающихся в общеобразовательных организациях муниципального образования по состоянию на 1 января года подачи заявки - ________ чел.</w:t>
      </w:r>
    </w:p>
    <w:p w:rsidR="00353398" w:rsidRPr="00353398" w:rsidRDefault="00353398" w:rsidP="003533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53398">
        <w:rPr>
          <w:rFonts w:eastAsia="Calibri"/>
          <w:sz w:val="28"/>
          <w:szCs w:val="28"/>
        </w:rPr>
        <w:t>Численность детей дошкольного возраста, получающих дошкольное образование в муниципальном образовании по состоянию на 1 января года подачи заявки - ________ чел.</w:t>
      </w:r>
    </w:p>
    <w:p w:rsidR="00353398" w:rsidRPr="00353398" w:rsidRDefault="00353398" w:rsidP="003533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53398">
        <w:rPr>
          <w:rFonts w:eastAsia="Calibri"/>
          <w:sz w:val="28"/>
          <w:szCs w:val="28"/>
        </w:rPr>
        <w:t>Численность детей дошкольного возраста, находящихся в очереди на получение дошкольного образования по состоянию на 1 января года подачи заявки - ________ чел.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b/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b/>
          <w:sz w:val="28"/>
          <w:szCs w:val="28"/>
        </w:rPr>
      </w:pPr>
      <w:r w:rsidRPr="00353398">
        <w:rPr>
          <w:b/>
          <w:sz w:val="28"/>
          <w:szCs w:val="28"/>
        </w:rPr>
        <w:t>Для объектов, планируемых к реализации в рамках мероприятия по строительству, реконструкции, модернизации объектов культуры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353398">
        <w:rPr>
          <w:rFonts w:eastAsia="Calibri"/>
          <w:sz w:val="28"/>
          <w:szCs w:val="28"/>
        </w:rPr>
        <w:t>Нормативная обеспеченность учреждениями культуры клубного типа в муниципальном образовании, рассчитанная в соответствии с распоряжением Минкультуры России от 23.10.2023 №Р-2879 "Об утверждении методических рекомендаций органам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культуры", по состоянию на 1 января года подачи заявки - _________</w:t>
      </w:r>
      <w:proofErr w:type="gramEnd"/>
    </w:p>
    <w:p w:rsidR="00353398" w:rsidRPr="00353398" w:rsidRDefault="00353398" w:rsidP="00353398">
      <w:pPr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 w:rsidRPr="00353398">
        <w:rPr>
          <w:rFonts w:eastAsia="Calibri"/>
          <w:sz w:val="28"/>
          <w:szCs w:val="28"/>
        </w:rPr>
        <w:t>Фактическая обеспеченность учреждениями культуры клубного типа в муниципальном образовании по состоянию на 1 января года подачи заявки - _________.</w:t>
      </w:r>
    </w:p>
    <w:p w:rsidR="00353398" w:rsidRPr="00353398" w:rsidRDefault="00353398" w:rsidP="003533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53398" w:rsidRPr="00353398" w:rsidRDefault="00353398" w:rsidP="0035339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b/>
          <w:sz w:val="28"/>
          <w:szCs w:val="28"/>
        </w:rPr>
      </w:pPr>
      <w:r w:rsidRPr="00353398">
        <w:rPr>
          <w:b/>
          <w:sz w:val="28"/>
          <w:szCs w:val="28"/>
        </w:rPr>
        <w:t>Для объектов, планируемых к реализации в рамках мероприятия по строительству, реконструкции, модернизации объектов спорта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b/>
          <w:sz w:val="28"/>
          <w:szCs w:val="28"/>
        </w:rPr>
      </w:pPr>
    </w:p>
    <w:p w:rsidR="00353398" w:rsidRPr="00353398" w:rsidRDefault="00353398" w:rsidP="00353398">
      <w:pPr>
        <w:spacing w:before="40" w:after="40"/>
        <w:ind w:firstLine="540"/>
        <w:jc w:val="both"/>
        <w:rPr>
          <w:sz w:val="28"/>
          <w:szCs w:val="28"/>
        </w:rPr>
      </w:pPr>
      <w:proofErr w:type="gramStart"/>
      <w:r w:rsidRPr="00353398">
        <w:rPr>
          <w:sz w:val="28"/>
          <w:szCs w:val="28"/>
        </w:rPr>
        <w:t xml:space="preserve">Единовременная пропускная способность существующих в муниципальном образовании спортивных сооружений, рассчитанная в соответствии с  приказом Министерства спорта Российской Федерации от 21 марта 2018 года № 244 «Об утверждении методических рекомендаций о применении нормативов и норм при определении потребности субъектов </w:t>
      </w:r>
      <w:r w:rsidRPr="00353398">
        <w:rPr>
          <w:sz w:val="28"/>
          <w:szCs w:val="28"/>
        </w:rPr>
        <w:lastRenderedPageBreak/>
        <w:t xml:space="preserve">Российской Федерации в объектах физической культуры и спорта», по состоянию на 1 января года подачи заявки </w:t>
      </w:r>
      <w:r w:rsidRPr="00353398">
        <w:rPr>
          <w:rFonts w:eastAsia="Calibri"/>
          <w:sz w:val="28"/>
          <w:szCs w:val="28"/>
        </w:rPr>
        <w:t>- _________</w:t>
      </w:r>
      <w:proofErr w:type="gramEnd"/>
    </w:p>
    <w:p w:rsidR="00353398" w:rsidRPr="00353398" w:rsidRDefault="00353398" w:rsidP="00353398">
      <w:pPr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53398">
        <w:rPr>
          <w:sz w:val="28"/>
          <w:szCs w:val="28"/>
        </w:rPr>
        <w:t xml:space="preserve">Нормативный уровень единовременной пропускной способности, принимаемый </w:t>
      </w:r>
      <w:proofErr w:type="gramStart"/>
      <w:r w:rsidRPr="00353398">
        <w:rPr>
          <w:sz w:val="28"/>
          <w:szCs w:val="28"/>
        </w:rPr>
        <w:t>равным</w:t>
      </w:r>
      <w:proofErr w:type="gramEnd"/>
      <w:r w:rsidRPr="00353398">
        <w:rPr>
          <w:sz w:val="28"/>
          <w:szCs w:val="28"/>
        </w:rPr>
        <w:t xml:space="preserve"> 12,2% от численности населения муниципального образования по состоянию на 1 января года подачи заявки </w:t>
      </w:r>
      <w:r w:rsidRPr="00353398">
        <w:rPr>
          <w:rFonts w:eastAsia="Calibri"/>
          <w:sz w:val="28"/>
          <w:szCs w:val="28"/>
        </w:rPr>
        <w:t>- _________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b/>
          <w:sz w:val="28"/>
          <w:szCs w:val="28"/>
        </w:rPr>
      </w:pPr>
      <w:r w:rsidRPr="00353398">
        <w:rPr>
          <w:b/>
          <w:sz w:val="28"/>
          <w:szCs w:val="28"/>
        </w:rPr>
        <w:t>Для объектов, планируемых к реализации в рамках мероприятия по строительству (реконструкции) объектов водоснабжения и водоотведения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b/>
          <w:sz w:val="28"/>
          <w:szCs w:val="28"/>
        </w:rPr>
      </w:pPr>
    </w:p>
    <w:p w:rsidR="00353398" w:rsidRPr="00353398" w:rsidRDefault="00353398" w:rsidP="00353398">
      <w:pPr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 w:rsidRPr="00353398">
        <w:rPr>
          <w:rFonts w:eastAsia="Calibri"/>
          <w:sz w:val="28"/>
          <w:szCs w:val="28"/>
        </w:rPr>
        <w:t>Фактическая доля площади жилых помещений в муниципальном образовании, оборудованная водопроводом, водоотведением (канализацией), отоплением, горячим водоснабжением, газом или электрическими плитами, по состоянию на 1 января года подачи заявки - _________</w:t>
      </w:r>
    </w:p>
    <w:p w:rsidR="00353398" w:rsidRPr="00353398" w:rsidRDefault="00353398" w:rsidP="00353398">
      <w:pPr>
        <w:autoSpaceDE w:val="0"/>
        <w:autoSpaceDN w:val="0"/>
        <w:spacing w:before="220"/>
        <w:ind w:firstLine="540"/>
        <w:jc w:val="both"/>
        <w:rPr>
          <w:rFonts w:eastAsia="Calibri"/>
          <w:sz w:val="28"/>
          <w:szCs w:val="28"/>
        </w:rPr>
      </w:pPr>
      <w:r w:rsidRPr="00353398">
        <w:rPr>
          <w:rFonts w:eastAsia="Calibri"/>
          <w:sz w:val="28"/>
          <w:szCs w:val="28"/>
        </w:rPr>
        <w:t>Планируемая доля площади жилых помещений в муниципальном образовании, оборудованная водопроводом, водоотведением (канализацией), отоплением, горячим водоснабжением, газом или электрическими плитами, по состоянию на 1 января года, следующего за годом ввода объекта в эксплуатацию - _________</w:t>
      </w: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jc w:val="center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spacing w:after="200" w:line="276" w:lineRule="auto"/>
        <w:jc w:val="center"/>
        <w:rPr>
          <w:sz w:val="28"/>
          <w:szCs w:val="28"/>
        </w:rPr>
      </w:pPr>
      <w:r w:rsidRPr="00353398">
        <w:rPr>
          <w:sz w:val="28"/>
          <w:szCs w:val="28"/>
        </w:rPr>
        <w:t>Опись прилагаемых к заявке документов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87"/>
        <w:gridCol w:w="5563"/>
        <w:gridCol w:w="3221"/>
      </w:tblGrid>
      <w:tr w:rsidR="00353398" w:rsidRPr="00353398" w:rsidTr="00154874">
        <w:tc>
          <w:tcPr>
            <w:tcW w:w="817" w:type="dxa"/>
          </w:tcPr>
          <w:p w:rsidR="00353398" w:rsidRPr="00353398" w:rsidRDefault="00353398" w:rsidP="00353398">
            <w:pPr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 xml:space="preserve">№ </w:t>
            </w:r>
            <w:proofErr w:type="gramStart"/>
            <w:r w:rsidRPr="00353398">
              <w:rPr>
                <w:sz w:val="28"/>
                <w:szCs w:val="28"/>
              </w:rPr>
              <w:t>п</w:t>
            </w:r>
            <w:proofErr w:type="gramEnd"/>
            <w:r w:rsidRPr="00353398">
              <w:rPr>
                <w:sz w:val="28"/>
                <w:szCs w:val="28"/>
              </w:rPr>
              <w:t>/п</w:t>
            </w:r>
          </w:p>
        </w:tc>
        <w:tc>
          <w:tcPr>
            <w:tcW w:w="6131" w:type="dxa"/>
          </w:tcPr>
          <w:p w:rsidR="00353398" w:rsidRPr="00353398" w:rsidRDefault="00353398" w:rsidP="00353398">
            <w:pPr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474" w:type="dxa"/>
          </w:tcPr>
          <w:p w:rsidR="00353398" w:rsidRPr="00353398" w:rsidRDefault="00353398" w:rsidP="00353398">
            <w:pPr>
              <w:rPr>
                <w:sz w:val="28"/>
                <w:szCs w:val="28"/>
              </w:rPr>
            </w:pPr>
            <w:r w:rsidRPr="00353398">
              <w:rPr>
                <w:sz w:val="28"/>
                <w:szCs w:val="28"/>
              </w:rPr>
              <w:t>Количество страниц</w:t>
            </w:r>
          </w:p>
        </w:tc>
      </w:tr>
      <w:tr w:rsidR="00353398" w:rsidRPr="00353398" w:rsidTr="00154874">
        <w:tc>
          <w:tcPr>
            <w:tcW w:w="817" w:type="dxa"/>
          </w:tcPr>
          <w:p w:rsidR="00353398" w:rsidRPr="00353398" w:rsidRDefault="00353398" w:rsidP="00353398">
            <w:pPr>
              <w:rPr>
                <w:sz w:val="28"/>
                <w:szCs w:val="28"/>
              </w:rPr>
            </w:pPr>
          </w:p>
        </w:tc>
        <w:tc>
          <w:tcPr>
            <w:tcW w:w="6131" w:type="dxa"/>
          </w:tcPr>
          <w:p w:rsidR="00353398" w:rsidRPr="00353398" w:rsidRDefault="00353398" w:rsidP="00353398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53398" w:rsidRPr="00353398" w:rsidRDefault="00353398" w:rsidP="00353398">
            <w:pPr>
              <w:rPr>
                <w:sz w:val="28"/>
                <w:szCs w:val="28"/>
              </w:rPr>
            </w:pPr>
          </w:p>
        </w:tc>
      </w:tr>
    </w:tbl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353398" w:rsidRPr="00353398" w:rsidRDefault="00353398" w:rsidP="00353398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353398">
        <w:rPr>
          <w:sz w:val="28"/>
          <w:szCs w:val="28"/>
        </w:rPr>
        <w:t xml:space="preserve">  ______________                          _______________                 _______________</w:t>
      </w:r>
    </w:p>
    <w:p w:rsidR="00353398" w:rsidRPr="00353398" w:rsidRDefault="00353398" w:rsidP="00353398">
      <w:pPr>
        <w:ind w:firstLine="5"/>
      </w:pPr>
      <w:r w:rsidRPr="00353398">
        <w:t xml:space="preserve">   </w:t>
      </w:r>
      <w:r w:rsidR="00782E52">
        <w:t xml:space="preserve"> </w:t>
      </w:r>
      <w:bookmarkStart w:id="0" w:name="_GoBack"/>
      <w:bookmarkEnd w:id="0"/>
      <w:r w:rsidRPr="00353398">
        <w:t xml:space="preserve">     (дата)                                    </w:t>
      </w:r>
      <w:proofErr w:type="spellStart"/>
      <w:r w:rsidRPr="00353398">
        <w:t>м.п</w:t>
      </w:r>
      <w:proofErr w:type="spellEnd"/>
      <w:r w:rsidRPr="00353398">
        <w:t>.                                (подпись)                                   (расшифровка подписи)</w:t>
      </w:r>
    </w:p>
    <w:p w:rsidR="00353398" w:rsidRPr="00353398" w:rsidRDefault="00353398" w:rsidP="00353398">
      <w:pPr>
        <w:rPr>
          <w:sz w:val="24"/>
          <w:szCs w:val="24"/>
        </w:rPr>
      </w:pPr>
    </w:p>
    <w:p w:rsidR="00353398" w:rsidRPr="00353398" w:rsidRDefault="00353398" w:rsidP="00353398">
      <w:pPr>
        <w:rPr>
          <w:sz w:val="24"/>
          <w:szCs w:val="24"/>
        </w:rPr>
      </w:pPr>
    </w:p>
    <w:p w:rsidR="00353398" w:rsidRPr="00353398" w:rsidRDefault="00353398" w:rsidP="00353398">
      <w:pPr>
        <w:rPr>
          <w:sz w:val="24"/>
          <w:szCs w:val="24"/>
        </w:rPr>
      </w:pPr>
    </w:p>
    <w:p w:rsidR="00353398" w:rsidRPr="00353398" w:rsidRDefault="00353398" w:rsidP="00353398">
      <w:pPr>
        <w:rPr>
          <w:sz w:val="24"/>
          <w:szCs w:val="24"/>
        </w:rPr>
      </w:pPr>
    </w:p>
    <w:p w:rsidR="00353398" w:rsidRPr="00353398" w:rsidRDefault="00353398" w:rsidP="00353398">
      <w:pPr>
        <w:rPr>
          <w:sz w:val="24"/>
          <w:szCs w:val="24"/>
        </w:rPr>
      </w:pPr>
      <w:r w:rsidRPr="00353398">
        <w:rPr>
          <w:sz w:val="24"/>
          <w:szCs w:val="24"/>
        </w:rPr>
        <w:t xml:space="preserve">Контактная информация: </w:t>
      </w:r>
    </w:p>
    <w:p w:rsidR="00353398" w:rsidRPr="00353398" w:rsidRDefault="00353398" w:rsidP="00353398">
      <w:pPr>
        <w:rPr>
          <w:sz w:val="24"/>
          <w:szCs w:val="24"/>
        </w:rPr>
      </w:pPr>
      <w:r w:rsidRPr="00353398">
        <w:rPr>
          <w:sz w:val="24"/>
          <w:szCs w:val="24"/>
        </w:rPr>
        <w:t>исполнитель (ФИО полностью):</w:t>
      </w:r>
    </w:p>
    <w:p w:rsidR="00353398" w:rsidRPr="00353398" w:rsidRDefault="00353398" w:rsidP="00353398">
      <w:pPr>
        <w:rPr>
          <w:sz w:val="24"/>
          <w:szCs w:val="24"/>
        </w:rPr>
      </w:pPr>
      <w:r w:rsidRPr="00353398">
        <w:rPr>
          <w:sz w:val="24"/>
          <w:szCs w:val="24"/>
        </w:rPr>
        <w:t xml:space="preserve">телефон (с кодом): </w:t>
      </w:r>
    </w:p>
    <w:p w:rsidR="00353398" w:rsidRPr="00353398" w:rsidRDefault="00353398" w:rsidP="00353398">
      <w:pPr>
        <w:rPr>
          <w:sz w:val="28"/>
          <w:szCs w:val="28"/>
        </w:rPr>
      </w:pPr>
      <w:proofErr w:type="gramStart"/>
      <w:r w:rsidRPr="00353398">
        <w:rPr>
          <w:sz w:val="24"/>
          <w:szCs w:val="24"/>
          <w:lang w:val="en-US"/>
        </w:rPr>
        <w:t>e</w:t>
      </w:r>
      <w:r w:rsidRPr="00353398">
        <w:rPr>
          <w:sz w:val="24"/>
          <w:szCs w:val="24"/>
        </w:rPr>
        <w:t>-</w:t>
      </w:r>
      <w:r w:rsidRPr="00353398">
        <w:rPr>
          <w:sz w:val="24"/>
          <w:szCs w:val="24"/>
          <w:lang w:val="en-US"/>
        </w:rPr>
        <w:t>mail</w:t>
      </w:r>
      <w:proofErr w:type="gramEnd"/>
      <w:r w:rsidRPr="00353398">
        <w:rPr>
          <w:sz w:val="24"/>
          <w:szCs w:val="24"/>
        </w:rPr>
        <w:t>:</w:t>
      </w:r>
      <w:r w:rsidRPr="00353398">
        <w:rPr>
          <w:sz w:val="28"/>
          <w:szCs w:val="28"/>
        </w:rPr>
        <w:t xml:space="preserve">   </w:t>
      </w:r>
      <w:r w:rsidRPr="00353398">
        <w:rPr>
          <w:sz w:val="28"/>
          <w:szCs w:val="28"/>
        </w:rPr>
        <w:tab/>
      </w:r>
      <w:r w:rsidRPr="00353398">
        <w:rPr>
          <w:sz w:val="28"/>
          <w:szCs w:val="28"/>
        </w:rPr>
        <w:tab/>
      </w:r>
    </w:p>
    <w:p w:rsidR="00353398" w:rsidRPr="00353398" w:rsidRDefault="00353398" w:rsidP="00353398">
      <w:pPr>
        <w:tabs>
          <w:tab w:val="left" w:pos="315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1654E" w:rsidRDefault="0091654E" w:rsidP="00353398">
      <w:pPr>
        <w:jc w:val="center"/>
        <w:rPr>
          <w:rFonts w:eastAsiaTheme="minorHAnsi"/>
          <w:sz w:val="28"/>
          <w:szCs w:val="28"/>
          <w:lang w:eastAsia="en-US"/>
        </w:rPr>
      </w:pPr>
    </w:p>
    <w:sectPr w:rsidR="0091654E" w:rsidSect="00A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1E" w:rsidRDefault="00591B1E" w:rsidP="00BC4049">
      <w:r>
        <w:separator/>
      </w:r>
    </w:p>
  </w:endnote>
  <w:endnote w:type="continuationSeparator" w:id="0">
    <w:p w:rsidR="00591B1E" w:rsidRDefault="00591B1E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1E" w:rsidRDefault="00591B1E" w:rsidP="00BC4049">
      <w:r>
        <w:separator/>
      </w:r>
    </w:p>
  </w:footnote>
  <w:footnote w:type="continuationSeparator" w:id="0">
    <w:p w:rsidR="00591B1E" w:rsidRDefault="00591B1E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0CE3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27793"/>
    <w:rsid w:val="0033790F"/>
    <w:rsid w:val="00342633"/>
    <w:rsid w:val="00343216"/>
    <w:rsid w:val="003475C3"/>
    <w:rsid w:val="00353398"/>
    <w:rsid w:val="0036675C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4"/>
    <w:rsid w:val="0054524F"/>
    <w:rsid w:val="005452EA"/>
    <w:rsid w:val="00561A39"/>
    <w:rsid w:val="00565FD2"/>
    <w:rsid w:val="005677F8"/>
    <w:rsid w:val="005902A7"/>
    <w:rsid w:val="00591B1E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2BB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032"/>
    <w:rsid w:val="007164A7"/>
    <w:rsid w:val="00735484"/>
    <w:rsid w:val="00743526"/>
    <w:rsid w:val="007440F9"/>
    <w:rsid w:val="00761D82"/>
    <w:rsid w:val="00762133"/>
    <w:rsid w:val="00766B17"/>
    <w:rsid w:val="00770973"/>
    <w:rsid w:val="007770E1"/>
    <w:rsid w:val="00777279"/>
    <w:rsid w:val="00782E52"/>
    <w:rsid w:val="007A0270"/>
    <w:rsid w:val="007A07EA"/>
    <w:rsid w:val="007A34F4"/>
    <w:rsid w:val="007E126B"/>
    <w:rsid w:val="007E1A02"/>
    <w:rsid w:val="007E402B"/>
    <w:rsid w:val="007F0959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54E"/>
    <w:rsid w:val="00916C00"/>
    <w:rsid w:val="00921F59"/>
    <w:rsid w:val="009221F8"/>
    <w:rsid w:val="009412BE"/>
    <w:rsid w:val="009472AE"/>
    <w:rsid w:val="00982894"/>
    <w:rsid w:val="009A3B7C"/>
    <w:rsid w:val="009B1BAB"/>
    <w:rsid w:val="009F7635"/>
    <w:rsid w:val="00A0615F"/>
    <w:rsid w:val="00A2097F"/>
    <w:rsid w:val="00A26873"/>
    <w:rsid w:val="00A3270C"/>
    <w:rsid w:val="00A41FCB"/>
    <w:rsid w:val="00A46582"/>
    <w:rsid w:val="00A57EF4"/>
    <w:rsid w:val="00A765EB"/>
    <w:rsid w:val="00A77402"/>
    <w:rsid w:val="00A776E2"/>
    <w:rsid w:val="00AA5F09"/>
    <w:rsid w:val="00AC1C6F"/>
    <w:rsid w:val="00AC2932"/>
    <w:rsid w:val="00AC4A63"/>
    <w:rsid w:val="00AE11D7"/>
    <w:rsid w:val="00B0569E"/>
    <w:rsid w:val="00B3029D"/>
    <w:rsid w:val="00B529BD"/>
    <w:rsid w:val="00B6144F"/>
    <w:rsid w:val="00B674D1"/>
    <w:rsid w:val="00B71B91"/>
    <w:rsid w:val="00B82C43"/>
    <w:rsid w:val="00B84D08"/>
    <w:rsid w:val="00BC4049"/>
    <w:rsid w:val="00BF12AD"/>
    <w:rsid w:val="00BF187E"/>
    <w:rsid w:val="00BF4940"/>
    <w:rsid w:val="00C1658E"/>
    <w:rsid w:val="00C3732D"/>
    <w:rsid w:val="00C606DC"/>
    <w:rsid w:val="00C61822"/>
    <w:rsid w:val="00C66E90"/>
    <w:rsid w:val="00C7411D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11F3D"/>
    <w:rsid w:val="00D40CB2"/>
    <w:rsid w:val="00D607AD"/>
    <w:rsid w:val="00D61B29"/>
    <w:rsid w:val="00D7193A"/>
    <w:rsid w:val="00D902C9"/>
    <w:rsid w:val="00D937F7"/>
    <w:rsid w:val="00DA1D5F"/>
    <w:rsid w:val="00DD2376"/>
    <w:rsid w:val="00DE520A"/>
    <w:rsid w:val="00DE64B6"/>
    <w:rsid w:val="00DF003B"/>
    <w:rsid w:val="00DF15C2"/>
    <w:rsid w:val="00E013CC"/>
    <w:rsid w:val="00E1069A"/>
    <w:rsid w:val="00E17739"/>
    <w:rsid w:val="00E251E9"/>
    <w:rsid w:val="00E31BA0"/>
    <w:rsid w:val="00E8522B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1305A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9143E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3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5"/>
    <w:uiPriority w:val="59"/>
    <w:rsid w:val="0035339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3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5"/>
    <w:uiPriority w:val="59"/>
    <w:rsid w:val="0035339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6039&amp;dst=1196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22</cp:revision>
  <cp:lastPrinted>2019-01-21T13:58:00Z</cp:lastPrinted>
  <dcterms:created xsi:type="dcterms:W3CDTF">2019-01-22T14:41:00Z</dcterms:created>
  <dcterms:modified xsi:type="dcterms:W3CDTF">2024-03-28T14:23:00Z</dcterms:modified>
</cp:coreProperties>
</file>