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13" w:rsidRDefault="00992F1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февраля 2013 г. N 12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ОРГАНИЗАЦИИ ДОСТУПА К ИНФОРМАЦИИ О ДЕЯТЕЛЬНОСТИ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федеральными законами от 27 июля 2006 года </w:t>
      </w:r>
      <w:hyperlink r:id="rId5" w:history="1">
        <w:r>
          <w:rPr>
            <w:rFonts w:ascii="Calibri" w:hAnsi="Calibri" w:cs="Calibri"/>
            <w:color w:val="0000FF"/>
          </w:rPr>
          <w:t>N 149-ФЗ</w:t>
        </w:r>
      </w:hyperlink>
      <w:r>
        <w:rPr>
          <w:rFonts w:ascii="Calibri" w:hAnsi="Calibri" w:cs="Calibri"/>
        </w:rPr>
        <w:t xml:space="preserve"> "Об информации, информационных технологиях и о защите информации" и от 9 февраля 2009 года </w:t>
      </w:r>
      <w:hyperlink r:id="rId6" w:history="1">
        <w:r>
          <w:rPr>
            <w:rFonts w:ascii="Calibri" w:hAnsi="Calibri" w:cs="Calibri"/>
            <w:color w:val="0000FF"/>
          </w:rPr>
          <w:t>N 8-ФЗ</w:t>
        </w:r>
      </w:hyperlink>
      <w:r>
        <w:rPr>
          <w:rFonts w:ascii="Calibri" w:hAnsi="Calibri" w:cs="Calibri"/>
        </w:rPr>
        <w:t xml:space="preserve"> "Об обеспечении доступа к информации о деятельности государственных органов и органов местного самоуправления", областным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 июля 2011 года N 52-оз "Об обеспечении доступа к информации о деятельности органов государственной власти</w:t>
      </w:r>
      <w:proofErr w:type="gramEnd"/>
      <w:r>
        <w:rPr>
          <w:rFonts w:ascii="Calibri" w:hAnsi="Calibri" w:cs="Calibri"/>
        </w:rPr>
        <w:t xml:space="preserve"> Ленинградской области и иных государственных органов Ленинградской области" Правительство Ленинградской области постановляет: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доступа к информации о деятельности Правительства Ленинградской области согласно приложению 1.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0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сроки актуализации информации о деятельности Правительства Ленинградской области, размещаемой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интернет-портале Администрации Ленинградской области в сети Интернет, согласно приложению 2.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22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технологическим, программным и лингвистическим средствам обеспечения пользования сайтом для размещения информации о деятельности Правительства Ленинградской области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интернет-портале Администрации Ленинградской области в сети Интернет согласно приложению 3.</w:t>
      </w:r>
    </w:p>
    <w:p w:rsidR="00992F13" w:rsidRDefault="00992F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04.02.2013 N 12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992F13" w:rsidRDefault="00992F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ПОРЯДОК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ДОСТУПА К ИНФОРМАЦИИ О ДЕЯТЕЛЬНОСТИ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Порядок организации доступа к информации о деятельности Правительства Ленинградской области (далее - Порядок) разработан в соответствии с федеральными законами от 27 июля 2006 года </w:t>
      </w:r>
      <w:hyperlink r:id="rId8" w:history="1">
        <w:r>
          <w:rPr>
            <w:rFonts w:ascii="Calibri" w:hAnsi="Calibri" w:cs="Calibri"/>
            <w:color w:val="0000FF"/>
          </w:rPr>
          <w:t>N 149-ФЗ</w:t>
        </w:r>
      </w:hyperlink>
      <w:r>
        <w:rPr>
          <w:rFonts w:ascii="Calibri" w:hAnsi="Calibri" w:cs="Calibri"/>
        </w:rPr>
        <w:t xml:space="preserve"> "Об информации, информационных технологиях и о защите информации" и от 9 февраля 2009 года </w:t>
      </w:r>
      <w:hyperlink r:id="rId9" w:history="1">
        <w:r>
          <w:rPr>
            <w:rFonts w:ascii="Calibri" w:hAnsi="Calibri" w:cs="Calibri"/>
            <w:color w:val="0000FF"/>
          </w:rPr>
          <w:t>N 8-ФЗ</w:t>
        </w:r>
      </w:hyperlink>
      <w:r>
        <w:rPr>
          <w:rFonts w:ascii="Calibri" w:hAnsi="Calibri" w:cs="Calibri"/>
        </w:rPr>
        <w:t xml:space="preserve">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информации о деятельности государственных органов и органов местного самоуправления"),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</w:t>
      </w:r>
      <w:r>
        <w:rPr>
          <w:rFonts w:ascii="Calibri" w:hAnsi="Calibri" w:cs="Calibri"/>
        </w:rPr>
        <w:lastRenderedPageBreak/>
        <w:t xml:space="preserve">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самоуправления", областными законами от 11 декабря 2007 года </w:t>
      </w:r>
      <w:hyperlink r:id="rId11" w:history="1">
        <w:r>
          <w:rPr>
            <w:rFonts w:ascii="Calibri" w:hAnsi="Calibri" w:cs="Calibri"/>
            <w:color w:val="0000FF"/>
          </w:rPr>
          <w:t>N 174-оз</w:t>
        </w:r>
      </w:hyperlink>
      <w:r>
        <w:rPr>
          <w:rFonts w:ascii="Calibri" w:hAnsi="Calibri" w:cs="Calibri"/>
        </w:rPr>
        <w:t xml:space="preserve"> "О правовых актах Ленинградской области" и от 11 июля 2011 года </w:t>
      </w:r>
      <w:hyperlink r:id="rId12" w:history="1">
        <w:r>
          <w:rPr>
            <w:rFonts w:ascii="Calibri" w:hAnsi="Calibri" w:cs="Calibri"/>
            <w:color w:val="0000FF"/>
          </w:rPr>
          <w:t>N 52-оз</w:t>
        </w:r>
      </w:hyperlink>
      <w:r>
        <w:rPr>
          <w:rFonts w:ascii="Calibri" w:hAnsi="Calibri" w:cs="Calibri"/>
        </w:rPr>
        <w:t xml:space="preserve"> "Об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области" и направлен на обеспечение открытости и доступности информации о деятельности Правительства Ленинградской области.</w:t>
      </w:r>
      <w:proofErr w:type="gramEnd"/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Доступ к информации о деятельности Правительства Ленинградской области обеспечивается следующими способами: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обнародование (опубликование) информации о деятельности Правительства Ленинградской области в средствах массовой информации;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информации о деятельности Правительства Ленинградской области в сети Интернет;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на заседания Правительства Ленинградской области;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информации о деятельности Правительства Ленинградской области в административном здании Правительства Ленинградской области;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пользователям информацией по их запросам информации о деятельности Правительства Ленинградской области;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ознакомление пользователей информации с информацией о деятельности Правительства Ленинградской области через библиотечные и архивные фонды.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Доступ к информации о деятельности Правительства Ленинградской области обеспечивает аппарат Губернатора и Правительства Ленинградской области.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обеспечение доступа к информации о деятельности Правительства Ленинградской области осуществляют органы исполнительной власти Ленинградской области в соответствии с полномочиями, определенными положениями о соответствующих органах исполнительной власти Ленинградской области.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Порядок взаимодействия аппарата Губернатора и Правительства Ленинградской области и органов исполнительной власти Ленинградской области в целях размещения информации о деятельности Правительства Ленинградской области определяется Правительством Ленинградской области.</w:t>
      </w:r>
    </w:p>
    <w:p w:rsidR="00992F13" w:rsidRDefault="00992F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обеспечения доступа к информации о деятельности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Обнародование (опубликование) информации о деятельности Правительства Ленинградской области в средствах массовой информации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информации о деятельности Правительства Ленинградской области, подлежащей обнародованию (опубликованию) в средствах массовой информации, относится информация (в том числе документированная), созданная в пределах полномочий Правительством Ленинградской области либо поступившая в Правительство Ленинградской области, в том числе правовые акты Правительства Ленинградской области, информация о проводимых Правительством Ленинградской области и органами исполнительной власти Ленинградской области мероприятиях, а также иная информация, касающаяся деятельности</w:t>
      </w:r>
      <w:proofErr w:type="gramEnd"/>
      <w:r>
        <w:rPr>
          <w:rFonts w:ascii="Calibri" w:hAnsi="Calibri" w:cs="Calibri"/>
        </w:rPr>
        <w:t xml:space="preserve"> Правительства Ленинградской области.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подлежит обнародованию (опубликованию) информация, отнесенная федеральным законом к государственной или иной охраняемой законом тайне.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Официальное опубликование (обнародование) правовых актов Правительства Ленинградской области осуществляется в соответствии с областным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 декабря 2007 года N 174-оз "О правовых актах Ленинградской области".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Обнародование (опубликование) информации о деятельности Правительства Ленинградской области осуществляется в соответствии с законодательством Российской Федерации о средствах массовой информации.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Обнародование (опубликование) иной информации о деятельности Правительства </w:t>
      </w:r>
      <w:r>
        <w:rPr>
          <w:rFonts w:ascii="Calibri" w:hAnsi="Calibri" w:cs="Calibri"/>
        </w:rPr>
        <w:lastRenderedPageBreak/>
        <w:t>Ленинградской области в средствах массовой информации осуществляется по мере формирования такой информации.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Размещение информации о деятельности Правительства Ленинградской области в сети Интернет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деятельности Правительства Ленинградской области размещается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интернет-портале Администрации Ленинградской области в сети Интернет (www.lenobl.ru).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информация о деятельности Правительства Ленинградской области размещается на официальных сайтах органов исполнительной власти Ленинградской области.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w:anchor="Par10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информации о деятельности Правительства Ленинградской области, размещаемой в сети Интернет, а также сроки ее актуализации определяются в соответствии с приложением 2 к постановлению Правительства Ленинградской области от 4 февраля 2013 года N 12.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деятельности Правительства Ленинградской области, размещаемая в сети Интернет, предоставляется бесплатно, если иное не установлено федеральным законодательством.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доступ граждан к соответствующим информационным ресурсам обеспечивается путем реализации долгосрочных целевых программ, утверждаемых Правительством Ленинградской области в целях развития информационного общества и формирования электронного правительства.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Обеспечение доступа на заседания Правительства 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доступа на заседания Правительства Ленинградской области осуществляется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Правительства Ленинградской области, утвержденным постановлением Правительства Ленинградской области от 29 декабря 2005 года N 341.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Размещение информации о деятельности Правительства Ленинградской области в административном здании Правительства 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деятельности Правительства Ленинградской области размещается в административном здании Правительства Ленинградской области, расположенном по адресу: Санкт-Петербург, Суворовский проспект, дом 67, на первом этаже на информационных стендах.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Расположение информационных стендов должно обеспечивать свободный доступ пользователей информации к размещенной на них информации о деятельности Правительства Ленинградской области.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в административном здании Правительства Ленинградской области подлежит размещению следующая информация: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работы Правительства Ленинградской области;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информации от Правительства Ленинградской области.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деятельности Правительства Ленинградской области, размещаемая в административном здании Правительства Ленинградской области, актуализируется по мере изменения соответствующих сведений, но не позднее 10 рабочих дней со дня изменения.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2.5. Предоставление пользователям информацией по их запросам информации о деятельности Правительства 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в порядке, предусмотренном для рассмотрения обращений граждан в соответствии с </w:t>
      </w:r>
      <w:hyperlink r:id="rId15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253-пг, с учетом настоящего Порядка и </w:t>
      </w:r>
      <w:r>
        <w:rPr>
          <w:rFonts w:ascii="Calibri" w:hAnsi="Calibri" w:cs="Calibri"/>
        </w:rPr>
        <w:lastRenderedPageBreak/>
        <w:t xml:space="preserve">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обеспечении доступа к информации о деятельности государственных органов</w:t>
      </w:r>
      <w:proofErr w:type="gramEnd"/>
      <w:r>
        <w:rPr>
          <w:rFonts w:ascii="Calibri" w:hAnsi="Calibri" w:cs="Calibri"/>
        </w:rPr>
        <w:t xml:space="preserve"> и органов местного самоуправления".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на основании запроса (заявления) пользователя информацией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пользователю информацией по его запросу информации о деятельности Правительства Ленинградской области осуществляется аппаратом Губернатора и Правительства Ленинградской области.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запрашиваемой информации о деятельности Правительства Ленинградской области определяется в запросе пользователем информацией.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подлежит предоставлению информация, отнесенная федеральным законом к государственной или иной охраняемой законом тайне.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информации о деятельности Правительства Ленинградской области пользователям информацией по их запросу составляет 30 дней со дня регистрации запроса, если иное не предусмотрено федеральным законодательством.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деятельности Правительства Ленинградской области, передаваемая в устной форме, информация, затрагивающая права и установленные законодательством Российской Федерации обязанности заинтересованного пользователя информацией, а также иная установленная законом информация предоставляются пользователю информацией бесплатно, если иное не предусмотрено федеральным законодательством.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Плата за предоставление информации о деятельности Правительства Ленинградской области взимается в случаях и порядке, определенных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обеспечении доступа к информации о деятельности государственных органов и органов местного самоуправления" и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  <w:proofErr w:type="gramEnd"/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деятельности Правительства Ленинградской области предоставляется в устной форме и в виде документированной информации, в том числе в виде электронного документа. По желанию пользователя информацией запрашиваемая информация о деятельности Правительства Ленинградской области может быть передана пользователю информацией в виде информации, записанной на компьютерное накопительное устройство (компьютерный жесткий диск, USB-накопитель, дисковый массив и т.д.).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 получения информации пользователь информацией указывает в запросе (заявлении). В случае получения информации в электронном виде, записанной на компьютерное накопительное устройство, пользователь информацией прилагает к запросу (заявлению) соответствующее накопительное устройство.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2.6. Ознакомление с информацией о деятельности Правительства Ленинградской области через библиотечные и архивные фонды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Ознакомление пользователей информацией с информацией о деятельности Правительства Ленинградской области, находящейся в библиотечных и архивных фондах, осуществляется в соответствии с действующим законодательством.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04.02.2013 N 12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106"/>
      <w:bookmarkEnd w:id="1"/>
      <w:r>
        <w:rPr>
          <w:rFonts w:ascii="Calibri" w:hAnsi="Calibri" w:cs="Calibri"/>
          <w:b/>
          <w:bCs/>
        </w:rPr>
        <w:t>ПЕРЕЧЕНЬ И СРОКИ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АКТУАЛИЗАЦИИ ИНФОРМАЦИИ О ДЕЯТЕЛЬНОСТИ ПРАВИТЕЛЬСТВА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ЛЕНИНГРАДСКОЙ ОБЛАСТИ, РАЗМЕЩАЕМОЙ НА </w:t>
      </w:r>
      <w:proofErr w:type="gramStart"/>
      <w:r>
        <w:rPr>
          <w:rFonts w:ascii="Calibri" w:hAnsi="Calibri" w:cs="Calibri"/>
          <w:b/>
          <w:bCs/>
        </w:rPr>
        <w:t>ОФИЦИАЛЬНОМ</w:t>
      </w:r>
      <w:proofErr w:type="gramEnd"/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ИНТЕРНЕТ-ПОРТАЛЕ</w:t>
      </w:r>
      <w:proofErr w:type="gramEnd"/>
      <w:r>
        <w:rPr>
          <w:rFonts w:ascii="Calibri" w:hAnsi="Calibri" w:cs="Calibri"/>
          <w:b/>
          <w:bCs/>
        </w:rPr>
        <w:t xml:space="preserve"> АДМИНИСТРАЦИИ 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ИНТЕРНЕТ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3840"/>
      </w:tblGrid>
      <w:tr w:rsidR="00992F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Вид информации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Срок актуализации       </w:t>
            </w:r>
          </w:p>
        </w:tc>
      </w:tr>
      <w:tr w:rsidR="00992F13">
        <w:tblPrEx>
          <w:tblCellMar>
            <w:top w:w="0" w:type="dxa"/>
            <w:bottom w:w="0" w:type="dxa"/>
          </w:tblCellMar>
        </w:tblPrEx>
        <w:trPr>
          <w:trHeight w:val="7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 структура;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почтовый адрес;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адрес электронной почты;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номера телефонов;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полномочия Правительства Ленинградской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области;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фамилия,  имя,  отчество   Губернатора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Ленинградской  области   (Председателя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Правительства Ленинградской области);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фамилии,        имена,        отчества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вице-губернаторов        Ленинградской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области и иных лиц, введенных в состав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 Ленинградской  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Губернатором Ленинградской области;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сведения    о    средствах    массовой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информации, учрежденных Правительством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Ленинградской области;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тексты   официальных   выступлений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заявлений  Губернатора   Ленинградской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области  (Председателя   Правительства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Ленинградской                области),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вице-губернаторов        Ленинградской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области и иных лиц, введенных в состав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 Ленинградской  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Губернатором  Ленинградской   области;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статистическая      информация     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             Правительства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Ленинградской области;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информация  о  работе  с   обращениями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 (физических лиц),  организаций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(юридических    лиц),     общественных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объединений, государственных  органов,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местного самоуправления;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информация о  дате,  времени  и  месте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заседания Правительства  Ленинградской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области, повестка дня (проект повестки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дня)      заседания      Правительства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Ленинградской области, итоги заседания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Правительства Ленинградской области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Поддерживается  в   актуальном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состоянии.   Обновляется 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позднее десяти рабочих дней 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дня соответствующих изменений </w:t>
            </w:r>
          </w:p>
        </w:tc>
      </w:tr>
      <w:tr w:rsidR="00992F1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Нормативные       правовые       акты,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определяющие полномочия  Правительства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Ленинградской области;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нормативные       правовые        акты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Правительства Ленинградской области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соответствии  с   областным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от  11  декабря  2007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года  N  174-оз  "О   правовых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актах Ленинградской области"  </w:t>
            </w:r>
          </w:p>
        </w:tc>
      </w:tr>
      <w:tr w:rsidR="00992F13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Проекты  нормативных  правовых   актов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Правительства Ленинградской области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позднее трех  рабочих  дней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  дня   подготовки   проекта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правового акта  в соответствии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</w:t>
            </w: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Ленинградской  области  от  23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ноября 2010  года  N  310  "Об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антикоррупционной   экспертизе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нормативных   правовых   актов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Ленинградской    области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проектов нормативных  правовых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 Ленинградской области"  </w:t>
            </w:r>
          </w:p>
        </w:tc>
      </w:tr>
      <w:tr w:rsidR="00992F1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признании судом нормативных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правовых      актов      Правительства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Ленинградской области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недействующими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позднее трех  рабочих  дней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       дня       поступления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соответствующего     судебного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решения    в     Правительство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Ленинградской области         </w:t>
            </w:r>
          </w:p>
        </w:tc>
      </w:tr>
      <w:tr w:rsidR="00992F1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Установленные     формы     обращений,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заявлений    и    иных     документов,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принимаемых    к    рассмотрению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соответствии  с   законами   и   иными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нормативными правовыми актами;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порядок  обжалования  правовых   актов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Правительства Ленинградской области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Поддерживается  в   актуальном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состоянии.   Обновляется 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позднее  пяти  рабочих   дней,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следующих  за  вступлением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силу        изменений  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              </w:t>
            </w:r>
          </w:p>
        </w:tc>
      </w:tr>
      <w:tr w:rsidR="00992F1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 об  участии  Правительства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Ленинградской области в  международном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сотрудничестве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Поддерживается  в   актуальном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состоянии.   Обновляется 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позднее  пяти  рабочих   дней,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предшествующих            дате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мероприятия.      Отчет    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мероприятии   размещается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позднее  трех   рабочих   дней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 проведения мероприятия  </w:t>
            </w:r>
          </w:p>
        </w:tc>
      </w:tr>
      <w:tr w:rsidR="00992F13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Гиперссылки   на   официальные   сайты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    государственной     власти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Ленинградской области;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гиперссылки   на   официальные   сайты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   местного     самоуправления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муниципальных              образований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Ленинградской области;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гиперссылка на  сайт  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заказа Ленинградской области;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гиперссылка   на   официальный    сайт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Министерства Российской  Федерации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делам       гражданской       обороны,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чрезвычайным  ситуациям  и  ликвидации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последствий стихийных бедствий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3" w:rsidRDefault="00992F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Поддерживается  в   актуальном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состоянии. Обновляется в  день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информации          </w:t>
            </w:r>
          </w:p>
        </w:tc>
      </w:tr>
    </w:tbl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04.02.2013 N 12</w:t>
      </w:r>
    </w:p>
    <w:p w:rsidR="00992F13" w:rsidRDefault="00992F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3)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223"/>
      <w:bookmarkEnd w:id="2"/>
      <w:r>
        <w:rPr>
          <w:rFonts w:ascii="Calibri" w:hAnsi="Calibri" w:cs="Calibri"/>
          <w:b/>
          <w:bCs/>
        </w:rPr>
        <w:t>ТРЕБОВАНИЯ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ТЕХНОЛОГИЧЕСКИМ, ПРОГРАММНЫМ И ЛИНГВИСТИЧЕСКИМ СРЕДСТВАМ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ПОЛЬЗОВАНИЯ САЙТОМ ДЛЯ РАЗМЕЩЕНИЯ ИНФОРМАЦИИ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ПРАВИТЕЛЬСТВА ЛЕНИНГРАДСКОЙ ОБЛАСТИ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НА </w:t>
      </w:r>
      <w:proofErr w:type="gramStart"/>
      <w:r>
        <w:rPr>
          <w:rFonts w:ascii="Calibri" w:hAnsi="Calibri" w:cs="Calibri"/>
          <w:b/>
          <w:bCs/>
        </w:rPr>
        <w:t>ОФИЦИАЛЬНОМ</w:t>
      </w:r>
      <w:proofErr w:type="gramEnd"/>
      <w:r>
        <w:rPr>
          <w:rFonts w:ascii="Calibri" w:hAnsi="Calibri" w:cs="Calibri"/>
          <w:b/>
          <w:bCs/>
        </w:rPr>
        <w:t xml:space="preserve"> ИНТЕРНЕТ-ПОРТАЛЕ АДМИНИСТРАЦИИ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В СЕТИ ИНТЕРНЕТ</w:t>
      </w:r>
    </w:p>
    <w:p w:rsidR="00992F13" w:rsidRDefault="0099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Технологические и программные средства обеспечения пользования сайтом для размещения информации о деятельности Правительства Ленинградской области на официальном интернет-портале Администрации Ленинградской области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proofErr w:type="gramEnd"/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Пользователю должна предоставляться наглядная информация о структуре сайта.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Технологические и программные средства ведения сайта должны обеспечивать: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на сайте размещается на русском языке. Отдельная информация, помимо русского языка, может быть размещена на иностранных языках.</w:t>
      </w:r>
    </w:p>
    <w:p w:rsidR="00992F13" w:rsidRDefault="00992F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указание наименований иностранных юридических лиц, фамилий и имен физических лиц с использованием букв латинского или иного алфавита.</w:t>
      </w:r>
    </w:p>
    <w:p w:rsidR="00992F13" w:rsidRDefault="00992F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2F13" w:rsidRDefault="00992F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2F13" w:rsidRDefault="00992F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6D5EEE" w:rsidRDefault="006D5EEE">
      <w:bookmarkStart w:id="3" w:name="_GoBack"/>
      <w:bookmarkEnd w:id="3"/>
    </w:p>
    <w:sectPr w:rsidR="006D5EEE" w:rsidSect="001E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3"/>
    <w:rsid w:val="006D5EEE"/>
    <w:rsid w:val="0099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2F13"/>
    <w:pPr>
      <w:widowControl w:val="0"/>
      <w:autoSpaceDE w:val="0"/>
      <w:autoSpaceDN w:val="0"/>
      <w:adjustRightInd w:val="0"/>
      <w:ind w:firstLine="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2F13"/>
    <w:pPr>
      <w:widowControl w:val="0"/>
      <w:autoSpaceDE w:val="0"/>
      <w:autoSpaceDN w:val="0"/>
      <w:adjustRightInd w:val="0"/>
      <w:ind w:firstLine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21405437C4C9F9F23DA91F938F0A2644D835DC46626E3C7660A3FA83674A49233586Ch6H" TargetMode="External"/><Relationship Id="rId13" Type="http://schemas.openxmlformats.org/officeDocument/2006/relationships/hyperlink" Target="consultantplus://offline/ref=FBE21405437C4C9F9F23C580EC38F0A2644A8059C76626E3C7660A3FA863h6H" TargetMode="External"/><Relationship Id="rId18" Type="http://schemas.openxmlformats.org/officeDocument/2006/relationships/hyperlink" Target="consultantplus://offline/ref=FBE21405437C4C9F9F23DA91F938F0A2644D835CC66726E3C7660A3FA83674A4923358C5B40AC9B564h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E21405437C4C9F9F23C580EC38F0A2644A875CC16626E3C7660A3FA863h6H" TargetMode="External"/><Relationship Id="rId7" Type="http://schemas.openxmlformats.org/officeDocument/2006/relationships/hyperlink" Target="consultantplus://offline/ref=FBE21405437C4C9F9F23C580EC38F0A2644A855FC46126E3C7660A3FA83674A4923358C5B40AC8B164hFH" TargetMode="External"/><Relationship Id="rId12" Type="http://schemas.openxmlformats.org/officeDocument/2006/relationships/hyperlink" Target="consultantplus://offline/ref=FBE21405437C4C9F9F23C580EC38F0A2644A855FC46126E3C7660A3FA83674A4923358C5B40AC8B164hFH" TargetMode="External"/><Relationship Id="rId17" Type="http://schemas.openxmlformats.org/officeDocument/2006/relationships/hyperlink" Target="consultantplus://offline/ref=FBE21405437C4C9F9F23DA91F938F0A2644D835CC66726E3C7660A3FA863h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E21405437C4C9F9F23DA91F938F0A2644D835CC66726E3C7660A3FA863h6H" TargetMode="External"/><Relationship Id="rId20" Type="http://schemas.openxmlformats.org/officeDocument/2006/relationships/hyperlink" Target="consultantplus://offline/ref=FBE21405437C4C9F9F23C580EC38F0A2644A8059C76626E3C7660A3FA863h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21405437C4C9F9F23DA91F938F0A2644D835CC66726E3C7660A3FA83674A4923358C5B40AC8B064h1H" TargetMode="External"/><Relationship Id="rId11" Type="http://schemas.openxmlformats.org/officeDocument/2006/relationships/hyperlink" Target="consultantplus://offline/ref=FBE21405437C4C9F9F23C580EC38F0A2644A8059C76626E3C7660A3FA863h6H" TargetMode="External"/><Relationship Id="rId5" Type="http://schemas.openxmlformats.org/officeDocument/2006/relationships/hyperlink" Target="consultantplus://offline/ref=FBE21405437C4C9F9F23DA91F938F0A2644D835DC46626E3C7660A3FA83674A49233586Ch6H" TargetMode="External"/><Relationship Id="rId15" Type="http://schemas.openxmlformats.org/officeDocument/2006/relationships/hyperlink" Target="consultantplus://offline/ref=FBE21405437C4C9F9F23C580EC38F0A2644B8156C06226E3C7660A3FA83674A4923358C5B40AC8B364h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E21405437C4C9F9F23DA91F938F0A2644B8456C66526E3C7660A3FA863h6H" TargetMode="External"/><Relationship Id="rId19" Type="http://schemas.openxmlformats.org/officeDocument/2006/relationships/hyperlink" Target="consultantplus://offline/ref=FBE21405437C4C9F9F23DA91F938F0A2644B8456C66526E3C7660A3FA83674A4923358C5B40AC8B264h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21405437C4C9F9F23DA91F938F0A2644D835CC66726E3C7660A3FA83674A4923358C5B40AC8B464h5H" TargetMode="External"/><Relationship Id="rId14" Type="http://schemas.openxmlformats.org/officeDocument/2006/relationships/hyperlink" Target="consultantplus://offline/ref=FBE21405437C4C9F9F23C580EC38F0A2644A805DC46626E3C7660A3FA83674A4923358C5B40AC8B364h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СОЛОВЬЕВА</dc:creator>
  <cp:lastModifiedBy>Елена Борисовна СОЛОВЬЕВА</cp:lastModifiedBy>
  <cp:revision>1</cp:revision>
  <dcterms:created xsi:type="dcterms:W3CDTF">2013-07-02T07:33:00Z</dcterms:created>
  <dcterms:modified xsi:type="dcterms:W3CDTF">2013-07-02T07:34:00Z</dcterms:modified>
</cp:coreProperties>
</file>