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E" w:rsidRPr="00B7470D" w:rsidRDefault="006A719E" w:rsidP="006A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470D">
        <w:rPr>
          <w:rFonts w:ascii="Times New Roman" w:hAnsi="Times New Roman" w:cs="Times New Roman"/>
          <w:sz w:val="28"/>
          <w:szCs w:val="28"/>
        </w:rPr>
        <w:t>Информация</w:t>
      </w:r>
    </w:p>
    <w:p w:rsidR="006A719E" w:rsidRPr="00B7470D" w:rsidRDefault="006A719E" w:rsidP="006A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о выявлении и оценке рисков нарушения</w:t>
      </w:r>
    </w:p>
    <w:p w:rsidR="00CE5919" w:rsidRPr="00B7470D" w:rsidRDefault="0095740E" w:rsidP="006A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="006A719E" w:rsidRPr="00B7470D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proofErr w:type="gramStart"/>
      <w:r w:rsidR="00CA4EF4">
        <w:rPr>
          <w:rFonts w:ascii="Times New Roman" w:hAnsi="Times New Roman" w:cs="Times New Roman"/>
          <w:sz w:val="28"/>
          <w:szCs w:val="28"/>
        </w:rPr>
        <w:t>подготовленная</w:t>
      </w:r>
      <w:proofErr w:type="gramEnd"/>
    </w:p>
    <w:p w:rsidR="00CE5919" w:rsidRPr="00B7470D" w:rsidRDefault="006A719E" w:rsidP="006A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во исполнение распоряжения Губернатора</w:t>
      </w:r>
      <w:r w:rsidR="00CE5919"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Pr="00B7470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E5919" w:rsidRPr="00B7470D" w:rsidRDefault="006A719E" w:rsidP="006A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от 04.02.2020 № 89-рг</w:t>
      </w:r>
      <w:r w:rsidR="00CE5919"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Pr="00B7470D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(«дорожной карты») по снижению </w:t>
      </w:r>
      <w:proofErr w:type="spellStart"/>
      <w:r w:rsidRPr="00B7470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7470D">
        <w:rPr>
          <w:rFonts w:ascii="Times New Roman" w:hAnsi="Times New Roman" w:cs="Times New Roman"/>
          <w:sz w:val="28"/>
          <w:szCs w:val="28"/>
        </w:rPr>
        <w:t xml:space="preserve">-рисков органов исполнительной власти </w:t>
      </w:r>
    </w:p>
    <w:p w:rsidR="006A719E" w:rsidRPr="00B7470D" w:rsidRDefault="006A719E" w:rsidP="006A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E5919" w:rsidRPr="00B7470D">
        <w:rPr>
          <w:rFonts w:ascii="Times New Roman" w:hAnsi="Times New Roman" w:cs="Times New Roman"/>
          <w:sz w:val="28"/>
          <w:szCs w:val="28"/>
        </w:rPr>
        <w:t xml:space="preserve">» </w:t>
      </w:r>
      <w:r w:rsidRPr="00B7470D">
        <w:rPr>
          <w:rFonts w:ascii="Times New Roman" w:hAnsi="Times New Roman" w:cs="Times New Roman"/>
          <w:sz w:val="28"/>
          <w:szCs w:val="28"/>
        </w:rPr>
        <w:t>за 2017-2019 годы</w:t>
      </w:r>
    </w:p>
    <w:p w:rsidR="006A719E" w:rsidRPr="00B7470D" w:rsidRDefault="006A719E" w:rsidP="002C6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919" w:rsidRPr="00B7470D" w:rsidRDefault="00CE5919" w:rsidP="002C6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9D8" w:rsidRPr="00B7470D" w:rsidRDefault="00C44E22" w:rsidP="00DA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70D">
        <w:rPr>
          <w:rFonts w:ascii="Times New Roman" w:hAnsi="Times New Roman" w:cs="Times New Roman"/>
          <w:sz w:val="28"/>
          <w:szCs w:val="28"/>
        </w:rPr>
        <w:t xml:space="preserve">В </w:t>
      </w:r>
      <w:r w:rsidR="002E2738" w:rsidRPr="00B7470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7470D">
        <w:rPr>
          <w:rFonts w:ascii="Times New Roman" w:hAnsi="Times New Roman" w:cs="Times New Roman"/>
          <w:sz w:val="28"/>
          <w:szCs w:val="28"/>
        </w:rPr>
        <w:t>р</w:t>
      </w:r>
      <w:r w:rsidR="002E2738" w:rsidRPr="00B7470D">
        <w:rPr>
          <w:rFonts w:ascii="Times New Roman" w:hAnsi="Times New Roman" w:cs="Times New Roman"/>
          <w:sz w:val="28"/>
          <w:szCs w:val="28"/>
        </w:rPr>
        <w:t>еализации</w:t>
      </w:r>
      <w:r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="00FC59D8" w:rsidRPr="00B7470D">
        <w:rPr>
          <w:rFonts w:ascii="Times New Roman" w:hAnsi="Times New Roman" w:cs="Times New Roman"/>
          <w:sz w:val="28"/>
          <w:szCs w:val="28"/>
        </w:rPr>
        <w:t>Национальн</w:t>
      </w:r>
      <w:r w:rsidRPr="00B7470D">
        <w:rPr>
          <w:rFonts w:ascii="Times New Roman" w:hAnsi="Times New Roman" w:cs="Times New Roman"/>
          <w:sz w:val="28"/>
          <w:szCs w:val="28"/>
        </w:rPr>
        <w:t>ого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B7470D">
        <w:rPr>
          <w:rFonts w:ascii="Times New Roman" w:hAnsi="Times New Roman" w:cs="Times New Roman"/>
          <w:sz w:val="28"/>
          <w:szCs w:val="28"/>
        </w:rPr>
        <w:t>а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</w:t>
      </w:r>
      <w:r w:rsidR="00CE5919" w:rsidRPr="00B7470D">
        <w:rPr>
          <w:rFonts w:ascii="Times New Roman" w:hAnsi="Times New Roman" w:cs="Times New Roman"/>
          <w:sz w:val="28"/>
          <w:szCs w:val="28"/>
        </w:rPr>
        <w:t>№ 618 «</w:t>
      </w:r>
      <w:r w:rsidR="00FC59D8" w:rsidRPr="00B7470D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CE5919" w:rsidRPr="00B7470D">
        <w:rPr>
          <w:rFonts w:ascii="Times New Roman" w:hAnsi="Times New Roman" w:cs="Times New Roman"/>
          <w:sz w:val="28"/>
          <w:szCs w:val="28"/>
        </w:rPr>
        <w:t>»</w:t>
      </w:r>
      <w:r w:rsidR="00FC59D8" w:rsidRPr="00B7470D">
        <w:rPr>
          <w:rFonts w:ascii="Times New Roman" w:hAnsi="Times New Roman" w:cs="Times New Roman"/>
          <w:sz w:val="28"/>
          <w:szCs w:val="28"/>
        </w:rPr>
        <w:t>, Правительств</w:t>
      </w:r>
      <w:r w:rsidRPr="00B7470D">
        <w:rPr>
          <w:rFonts w:ascii="Times New Roman" w:hAnsi="Times New Roman" w:cs="Times New Roman"/>
          <w:sz w:val="28"/>
          <w:szCs w:val="28"/>
        </w:rPr>
        <w:t>ом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Р</w:t>
      </w:r>
      <w:r w:rsidRPr="00B747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59D8" w:rsidRPr="00B7470D">
        <w:rPr>
          <w:rFonts w:ascii="Times New Roman" w:hAnsi="Times New Roman" w:cs="Times New Roman"/>
          <w:sz w:val="28"/>
          <w:szCs w:val="28"/>
        </w:rPr>
        <w:t>Ф</w:t>
      </w:r>
      <w:r w:rsidRPr="00B7470D">
        <w:rPr>
          <w:rFonts w:ascii="Times New Roman" w:hAnsi="Times New Roman" w:cs="Times New Roman"/>
          <w:sz w:val="28"/>
          <w:szCs w:val="28"/>
        </w:rPr>
        <w:t>едерации разработа</w:t>
      </w:r>
      <w:r w:rsidR="002E2738" w:rsidRPr="00B7470D">
        <w:rPr>
          <w:rFonts w:ascii="Times New Roman" w:hAnsi="Times New Roman" w:cs="Times New Roman"/>
          <w:sz w:val="28"/>
          <w:szCs w:val="28"/>
        </w:rPr>
        <w:t>ны</w:t>
      </w:r>
      <w:r w:rsidR="00FC59D8" w:rsidRPr="00B7470D">
        <w:rPr>
          <w:rFonts w:ascii="Times New Roman" w:hAnsi="Times New Roman" w:cs="Times New Roman"/>
          <w:sz w:val="28"/>
          <w:szCs w:val="28"/>
        </w:rPr>
        <w:t xml:space="preserve">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власти.</w:t>
      </w:r>
      <w:proofErr w:type="gramEnd"/>
      <w:r w:rsidR="00FC59D8" w:rsidRPr="00B7470D">
        <w:rPr>
          <w:rFonts w:ascii="Times New Roman" w:hAnsi="Times New Roman" w:cs="Times New Roman"/>
          <w:sz w:val="28"/>
          <w:szCs w:val="28"/>
        </w:rPr>
        <w:t xml:space="preserve"> Данная система предусматривает профилактику нарушений требований антимонопольного законодательства со стороны органов власти</w:t>
      </w:r>
      <w:r w:rsidR="001B1AC3" w:rsidRPr="00B7470D">
        <w:rPr>
          <w:rFonts w:ascii="Times New Roman" w:hAnsi="Times New Roman" w:cs="Times New Roman"/>
          <w:sz w:val="28"/>
          <w:szCs w:val="28"/>
        </w:rPr>
        <w:t>.</w:t>
      </w:r>
    </w:p>
    <w:p w:rsidR="003E430A" w:rsidRPr="00B7470D" w:rsidRDefault="003E430A" w:rsidP="00DA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Распоряжением комитета по агропромышленному и рыбохозяйственному комплексу Ленинградской области от 29.03.2019 № 43 создана система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 (далее - Комитет).</w:t>
      </w:r>
    </w:p>
    <w:p w:rsidR="00C66AF0" w:rsidRPr="00B7470D" w:rsidRDefault="002B3942" w:rsidP="002B3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П</w:t>
      </w:r>
      <w:r w:rsidR="006C6FB7" w:rsidRPr="00B7470D">
        <w:rPr>
          <w:rFonts w:ascii="Times New Roman" w:hAnsi="Times New Roman" w:cs="Times New Roman"/>
          <w:sz w:val="28"/>
          <w:szCs w:val="28"/>
        </w:rPr>
        <w:t>роведен анализ</w:t>
      </w:r>
      <w:r w:rsidR="001B1AC3" w:rsidRPr="00B7470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C6FB7" w:rsidRPr="00B7470D">
        <w:rPr>
          <w:rFonts w:ascii="Times New Roman" w:hAnsi="Times New Roman" w:cs="Times New Roman"/>
          <w:sz w:val="28"/>
          <w:szCs w:val="28"/>
        </w:rPr>
        <w:t>и</w:t>
      </w:r>
      <w:r w:rsidR="001B1AC3"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="003E430A" w:rsidRPr="00B7470D">
        <w:rPr>
          <w:rFonts w:ascii="Times New Roman" w:hAnsi="Times New Roman" w:cs="Times New Roman"/>
          <w:sz w:val="28"/>
          <w:szCs w:val="28"/>
        </w:rPr>
        <w:t>Комитета</w:t>
      </w:r>
      <w:r w:rsidR="001B1AC3" w:rsidRPr="00B7470D">
        <w:rPr>
          <w:rFonts w:ascii="Times New Roman" w:hAnsi="Times New Roman" w:cs="Times New Roman"/>
          <w:sz w:val="28"/>
          <w:szCs w:val="28"/>
        </w:rPr>
        <w:t xml:space="preserve"> на предмет соблюдения им требований антимонопольного з</w:t>
      </w:r>
      <w:r w:rsidR="003E430A" w:rsidRPr="00B7470D">
        <w:rPr>
          <w:rFonts w:ascii="Times New Roman" w:hAnsi="Times New Roman" w:cs="Times New Roman"/>
          <w:sz w:val="28"/>
          <w:szCs w:val="28"/>
        </w:rPr>
        <w:t>аконодательства</w:t>
      </w:r>
      <w:r w:rsidR="00DA4581" w:rsidRPr="00B7470D">
        <w:rPr>
          <w:rFonts w:ascii="Times New Roman" w:hAnsi="Times New Roman" w:cs="Times New Roman"/>
          <w:sz w:val="28"/>
          <w:szCs w:val="28"/>
        </w:rPr>
        <w:t xml:space="preserve">, в частности по исполнению Плана мероприятий («дорожной карты») по снижению </w:t>
      </w:r>
      <w:proofErr w:type="spellStart"/>
      <w:r w:rsidR="00DA4581" w:rsidRPr="00B7470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A4581" w:rsidRPr="00B7470D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области, утвержденной распоряжением Губернатора Ленинградской области от 04.02.2020 № 89-рг,</w:t>
      </w:r>
      <w:r w:rsidR="003B4995"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="002E3A88" w:rsidRPr="00B7470D">
        <w:rPr>
          <w:rFonts w:ascii="Times New Roman" w:hAnsi="Times New Roman" w:cs="Times New Roman"/>
          <w:sz w:val="28"/>
          <w:szCs w:val="28"/>
        </w:rPr>
        <w:t>за 2017-2019 годы</w:t>
      </w:r>
      <w:r w:rsidR="00B50BCB">
        <w:rPr>
          <w:rFonts w:ascii="Times New Roman" w:hAnsi="Times New Roman" w:cs="Times New Roman"/>
          <w:sz w:val="28"/>
          <w:szCs w:val="28"/>
        </w:rPr>
        <w:t>, в ходе которого</w:t>
      </w:r>
      <w:r w:rsidR="002E3A88" w:rsidRPr="00B7470D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B7470D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8860C9" w:rsidRPr="00B7470D" w:rsidRDefault="00D3579A" w:rsidP="00DA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2C84" w:rsidRPr="00B7470D">
        <w:rPr>
          <w:rFonts w:ascii="Times New Roman" w:hAnsi="Times New Roman" w:cs="Times New Roman"/>
          <w:sz w:val="28"/>
          <w:szCs w:val="28"/>
        </w:rPr>
        <w:t xml:space="preserve">Закупки для обеспечения государственных нужд Комитет осуществляет в </w:t>
      </w:r>
      <w:proofErr w:type="gramStart"/>
      <w:r w:rsidR="009E2C84" w:rsidRPr="00B7470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E2C84" w:rsidRPr="00B7470D">
        <w:rPr>
          <w:rFonts w:ascii="Times New Roman" w:hAnsi="Times New Roman" w:cs="Times New Roman"/>
          <w:sz w:val="28"/>
          <w:szCs w:val="28"/>
        </w:rPr>
        <w:t xml:space="preserve"> с </w:t>
      </w:r>
      <w:r w:rsidR="008860C9" w:rsidRPr="00B7470D">
        <w:rPr>
          <w:rFonts w:ascii="Times New Roman" w:hAnsi="Times New Roman" w:cs="Times New Roman"/>
          <w:sz w:val="28"/>
          <w:szCs w:val="28"/>
        </w:rPr>
        <w:t>Федеральны</w:t>
      </w:r>
      <w:r w:rsidR="009E2C84" w:rsidRPr="00B7470D">
        <w:rPr>
          <w:rFonts w:ascii="Times New Roman" w:hAnsi="Times New Roman" w:cs="Times New Roman"/>
          <w:sz w:val="28"/>
          <w:szCs w:val="28"/>
        </w:rPr>
        <w:t>м</w:t>
      </w:r>
      <w:r w:rsidR="008860C9" w:rsidRPr="00B7470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2C84" w:rsidRPr="00B7470D">
        <w:rPr>
          <w:rFonts w:ascii="Times New Roman" w:hAnsi="Times New Roman" w:cs="Times New Roman"/>
          <w:sz w:val="28"/>
          <w:szCs w:val="28"/>
        </w:rPr>
        <w:t>ом</w:t>
      </w:r>
      <w:r w:rsidR="008860C9" w:rsidRPr="00B7470D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9E2C84" w:rsidRPr="00B7470D">
        <w:rPr>
          <w:rFonts w:ascii="Times New Roman" w:hAnsi="Times New Roman" w:cs="Times New Roman"/>
          <w:sz w:val="28"/>
          <w:szCs w:val="28"/>
        </w:rPr>
        <w:t>№</w:t>
      </w:r>
      <w:r w:rsidR="008860C9" w:rsidRPr="00B7470D">
        <w:rPr>
          <w:rFonts w:ascii="Times New Roman" w:hAnsi="Times New Roman" w:cs="Times New Roman"/>
          <w:sz w:val="28"/>
          <w:szCs w:val="28"/>
        </w:rPr>
        <w:t xml:space="preserve"> 44-ФЗ </w:t>
      </w:r>
      <w:r w:rsidR="009E2C84" w:rsidRPr="00B7470D">
        <w:rPr>
          <w:rFonts w:ascii="Times New Roman" w:hAnsi="Times New Roman" w:cs="Times New Roman"/>
          <w:sz w:val="28"/>
          <w:szCs w:val="28"/>
        </w:rPr>
        <w:t>«</w:t>
      </w:r>
      <w:r w:rsidR="008860C9" w:rsidRPr="00B7470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2C84" w:rsidRPr="00B7470D">
        <w:rPr>
          <w:rFonts w:ascii="Times New Roman" w:hAnsi="Times New Roman" w:cs="Times New Roman"/>
          <w:sz w:val="28"/>
          <w:szCs w:val="28"/>
        </w:rPr>
        <w:t>».</w:t>
      </w:r>
    </w:p>
    <w:p w:rsidR="009E2C84" w:rsidRPr="00B7470D" w:rsidRDefault="009E2C84" w:rsidP="00DA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 xml:space="preserve">В течение 2017-2019 годов систематически служащие Комитета проходили обучение по программе повышения квалификации «Управление государственными и муниципальными закупками». Всего за указанный период прошли обучение </w:t>
      </w:r>
      <w:r w:rsidR="00470ECB">
        <w:rPr>
          <w:rFonts w:ascii="Times New Roman" w:hAnsi="Times New Roman" w:cs="Times New Roman"/>
          <w:sz w:val="28"/>
          <w:szCs w:val="28"/>
        </w:rPr>
        <w:t>1</w:t>
      </w:r>
      <w:r w:rsidR="00B6648E">
        <w:rPr>
          <w:rFonts w:ascii="Times New Roman" w:hAnsi="Times New Roman" w:cs="Times New Roman"/>
          <w:sz w:val="28"/>
          <w:szCs w:val="28"/>
        </w:rPr>
        <w:t>2</w:t>
      </w:r>
      <w:r w:rsidR="00470ECB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6D0876" w:rsidRPr="00B7470D">
        <w:rPr>
          <w:rFonts w:ascii="Times New Roman" w:hAnsi="Times New Roman" w:cs="Times New Roman"/>
          <w:sz w:val="28"/>
          <w:szCs w:val="28"/>
        </w:rPr>
        <w:t>.</w:t>
      </w:r>
    </w:p>
    <w:p w:rsidR="007B6950" w:rsidRPr="00B7470D" w:rsidRDefault="007B6950" w:rsidP="00DA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lastRenderedPageBreak/>
        <w:t xml:space="preserve">Служащие Комитета и подведомственного учреждения постоянно принимают участие в </w:t>
      </w:r>
      <w:proofErr w:type="gramStart"/>
      <w:r w:rsidRPr="00B7470D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B747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470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7470D">
        <w:rPr>
          <w:rFonts w:ascii="Times New Roman" w:hAnsi="Times New Roman" w:cs="Times New Roman"/>
          <w:sz w:val="28"/>
          <w:szCs w:val="28"/>
        </w:rPr>
        <w:t>), проводимых комитетом государственного заказа Ленинградской области и его подведомственным учреждением.</w:t>
      </w:r>
    </w:p>
    <w:p w:rsidR="006D0876" w:rsidRPr="00B7470D" w:rsidRDefault="006D0876" w:rsidP="00DA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В комитете создана контрактная служба, руководителем которой является первый заместитель председателя Комитета.</w:t>
      </w:r>
    </w:p>
    <w:p w:rsidR="00881770" w:rsidRDefault="00881770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 xml:space="preserve">За период 2017-2019 годы </w:t>
      </w:r>
      <w:r w:rsidR="006D0876" w:rsidRPr="00B7470D">
        <w:rPr>
          <w:rFonts w:ascii="Times New Roman" w:hAnsi="Times New Roman" w:cs="Times New Roman"/>
          <w:sz w:val="28"/>
          <w:szCs w:val="28"/>
        </w:rPr>
        <w:t>К</w:t>
      </w:r>
      <w:r w:rsidRPr="00B7470D">
        <w:rPr>
          <w:rFonts w:ascii="Times New Roman" w:hAnsi="Times New Roman" w:cs="Times New Roman"/>
          <w:sz w:val="28"/>
          <w:szCs w:val="28"/>
        </w:rPr>
        <w:t xml:space="preserve">омитетом заключено 36 контрактов на сумму 124 684 820,00 рублей и 21 контракт на сумму 3 101 000,00 рублей </w:t>
      </w:r>
      <w:r w:rsidR="00B50BCB">
        <w:rPr>
          <w:rFonts w:ascii="Times New Roman" w:hAnsi="Times New Roman" w:cs="Times New Roman"/>
          <w:sz w:val="28"/>
          <w:szCs w:val="28"/>
        </w:rPr>
        <w:t>с</w:t>
      </w:r>
      <w:r w:rsidRPr="00B7470D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B50BCB">
        <w:rPr>
          <w:rFonts w:ascii="Times New Roman" w:hAnsi="Times New Roman" w:cs="Times New Roman"/>
          <w:sz w:val="28"/>
          <w:szCs w:val="28"/>
        </w:rPr>
        <w:t>ым</w:t>
      </w:r>
      <w:r w:rsidRPr="00B7470D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B50BCB">
        <w:rPr>
          <w:rFonts w:ascii="Times New Roman" w:hAnsi="Times New Roman" w:cs="Times New Roman"/>
          <w:sz w:val="28"/>
          <w:szCs w:val="28"/>
        </w:rPr>
        <w:t>ом</w:t>
      </w:r>
      <w:r w:rsidRPr="00B7470D">
        <w:rPr>
          <w:rFonts w:ascii="Times New Roman" w:hAnsi="Times New Roman" w:cs="Times New Roman"/>
          <w:sz w:val="28"/>
          <w:szCs w:val="28"/>
        </w:rPr>
        <w:t xml:space="preserve"> на сумму, не превышающую установленную </w:t>
      </w:r>
      <w:r w:rsidR="0080263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B7470D">
        <w:rPr>
          <w:rFonts w:ascii="Times New Roman" w:hAnsi="Times New Roman" w:cs="Times New Roman"/>
          <w:sz w:val="28"/>
          <w:szCs w:val="28"/>
        </w:rPr>
        <w:t>(п</w:t>
      </w:r>
      <w:r w:rsidR="006D0876" w:rsidRPr="00B7470D">
        <w:rPr>
          <w:rFonts w:ascii="Times New Roman" w:hAnsi="Times New Roman" w:cs="Times New Roman"/>
          <w:sz w:val="28"/>
          <w:szCs w:val="28"/>
        </w:rPr>
        <w:t>ункт</w:t>
      </w:r>
      <w:r w:rsidRPr="00B7470D">
        <w:rPr>
          <w:rFonts w:ascii="Times New Roman" w:hAnsi="Times New Roman" w:cs="Times New Roman"/>
          <w:sz w:val="28"/>
          <w:szCs w:val="28"/>
        </w:rPr>
        <w:t xml:space="preserve"> 4 ч</w:t>
      </w:r>
      <w:r w:rsidR="006D0876" w:rsidRPr="00B7470D">
        <w:rPr>
          <w:rFonts w:ascii="Times New Roman" w:hAnsi="Times New Roman" w:cs="Times New Roman"/>
          <w:sz w:val="28"/>
          <w:szCs w:val="28"/>
        </w:rPr>
        <w:t>асти</w:t>
      </w:r>
      <w:r w:rsidRPr="00B7470D">
        <w:rPr>
          <w:rFonts w:ascii="Times New Roman" w:hAnsi="Times New Roman" w:cs="Times New Roman"/>
          <w:sz w:val="28"/>
          <w:szCs w:val="28"/>
        </w:rPr>
        <w:t xml:space="preserve"> 1 ст</w:t>
      </w:r>
      <w:r w:rsidR="006D0876" w:rsidRPr="00B7470D">
        <w:rPr>
          <w:rFonts w:ascii="Times New Roman" w:hAnsi="Times New Roman" w:cs="Times New Roman"/>
          <w:sz w:val="28"/>
          <w:szCs w:val="28"/>
        </w:rPr>
        <w:t>атьи</w:t>
      </w:r>
      <w:r w:rsidRPr="00B7470D">
        <w:rPr>
          <w:rFonts w:ascii="Times New Roman" w:hAnsi="Times New Roman" w:cs="Times New Roman"/>
          <w:sz w:val="28"/>
          <w:szCs w:val="28"/>
        </w:rPr>
        <w:t xml:space="preserve"> 93 </w:t>
      </w:r>
      <w:r w:rsidR="006D0876" w:rsidRPr="00B7470D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</w:t>
      </w:r>
      <w:r w:rsidRPr="00B7470D">
        <w:rPr>
          <w:rFonts w:ascii="Times New Roman" w:hAnsi="Times New Roman" w:cs="Times New Roman"/>
          <w:sz w:val="28"/>
          <w:szCs w:val="28"/>
        </w:rPr>
        <w:t>44-ФЗ)</w:t>
      </w:r>
      <w:r w:rsidR="006D0876" w:rsidRPr="00B7470D">
        <w:rPr>
          <w:rFonts w:ascii="Times New Roman" w:hAnsi="Times New Roman" w:cs="Times New Roman"/>
          <w:sz w:val="28"/>
          <w:szCs w:val="28"/>
        </w:rPr>
        <w:t>.</w:t>
      </w:r>
    </w:p>
    <w:p w:rsidR="00B50BCB" w:rsidRDefault="00B50BCB" w:rsidP="00B50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законодательства </w:t>
      </w:r>
      <w:r w:rsidRPr="00B7470D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, в том числе при проведении конкурсных процедур, в Комитете не установлено.</w:t>
      </w:r>
    </w:p>
    <w:p w:rsidR="00B50BCB" w:rsidRDefault="00EB4D03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0D">
        <w:rPr>
          <w:rFonts w:ascii="Times New Roman" w:hAnsi="Times New Roman" w:cs="Times New Roman"/>
          <w:sz w:val="28"/>
          <w:szCs w:val="28"/>
        </w:rPr>
        <w:t>В соответствии с планом проверок, утвержденным Заместителем председателя Правительства Ленинградской области – председателем Комитета</w:t>
      </w:r>
      <w:r w:rsidR="00B50BCB">
        <w:rPr>
          <w:rFonts w:ascii="Times New Roman" w:hAnsi="Times New Roman" w:cs="Times New Roman"/>
          <w:sz w:val="28"/>
          <w:szCs w:val="28"/>
        </w:rPr>
        <w:t>,</w:t>
      </w:r>
      <w:r w:rsidRPr="00B7470D">
        <w:rPr>
          <w:rFonts w:ascii="Times New Roman" w:hAnsi="Times New Roman" w:cs="Times New Roman"/>
          <w:sz w:val="28"/>
          <w:szCs w:val="28"/>
        </w:rPr>
        <w:t xml:space="preserve"> служащими контрольно-ревизионного сектора проводятся проверки </w:t>
      </w:r>
      <w:r w:rsidR="00B7470D" w:rsidRPr="00B7470D">
        <w:rPr>
          <w:rFonts w:ascii="Times New Roman" w:hAnsi="Times New Roman" w:cs="Times New Roman"/>
          <w:sz w:val="28"/>
          <w:szCs w:val="28"/>
        </w:rPr>
        <w:t>подведомственного государственного казенного учреждения «</w:t>
      </w:r>
      <w:r w:rsidR="00B7470D" w:rsidRPr="00B7470D">
        <w:rPr>
          <w:rFonts w:ascii="Times New Roman" w:hAnsi="Times New Roman" w:cs="Times New Roman"/>
          <w:color w:val="000000"/>
          <w:sz w:val="28"/>
          <w:szCs w:val="28"/>
        </w:rPr>
        <w:t xml:space="preserve">Агентство по обеспечению деятельности агропромышленного и </w:t>
      </w:r>
      <w:proofErr w:type="spellStart"/>
      <w:r w:rsidR="00B7470D" w:rsidRPr="00B7470D">
        <w:rPr>
          <w:rFonts w:ascii="Times New Roman" w:hAnsi="Times New Roman" w:cs="Times New Roman"/>
          <w:color w:val="000000"/>
          <w:sz w:val="28"/>
          <w:szCs w:val="28"/>
        </w:rPr>
        <w:t>рыбохозяйственного</w:t>
      </w:r>
      <w:proofErr w:type="spellEnd"/>
      <w:r w:rsidR="00B7470D" w:rsidRPr="00B7470D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Ленинградской области</w:t>
      </w:r>
      <w:r w:rsidR="00B7470D" w:rsidRPr="00B7470D">
        <w:rPr>
          <w:rFonts w:ascii="Times New Roman" w:hAnsi="Times New Roman" w:cs="Times New Roman"/>
          <w:sz w:val="28"/>
          <w:szCs w:val="28"/>
        </w:rPr>
        <w:t>»</w:t>
      </w:r>
      <w:r w:rsidR="00B7470D">
        <w:rPr>
          <w:rFonts w:ascii="Times New Roman" w:hAnsi="Times New Roman" w:cs="Times New Roman"/>
          <w:sz w:val="28"/>
          <w:szCs w:val="28"/>
        </w:rPr>
        <w:t xml:space="preserve"> на предмет соблюдения</w:t>
      </w:r>
      <w:r w:rsidR="00B50BCB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B7470D">
        <w:rPr>
          <w:rFonts w:ascii="Times New Roman" w:hAnsi="Times New Roman" w:cs="Times New Roman"/>
          <w:sz w:val="28"/>
          <w:szCs w:val="28"/>
        </w:rPr>
        <w:t xml:space="preserve"> законодательства при осуществлении закупок для обеспечения государственных нужд.</w:t>
      </w:r>
    </w:p>
    <w:p w:rsidR="00B50BCB" w:rsidRDefault="00B50BCB" w:rsidP="00B50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в течение 2017-2019 годов заключено 155 государственных контрактов на общую сумму </w:t>
      </w:r>
      <w:r w:rsidR="00E2070D">
        <w:rPr>
          <w:rFonts w:ascii="Times New Roman" w:hAnsi="Times New Roman" w:cs="Times New Roman"/>
          <w:sz w:val="28"/>
          <w:szCs w:val="28"/>
        </w:rPr>
        <w:t>17797967,59 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106 контрактов </w:t>
      </w:r>
      <w:r w:rsidRPr="00B7470D">
        <w:rPr>
          <w:rFonts w:ascii="Times New Roman" w:hAnsi="Times New Roman" w:cs="Times New Roman"/>
          <w:sz w:val="28"/>
          <w:szCs w:val="28"/>
        </w:rPr>
        <w:t>на сумму, не превышающую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802639">
        <w:rPr>
          <w:rFonts w:ascii="Times New Roman" w:hAnsi="Times New Roman" w:cs="Times New Roman"/>
          <w:sz w:val="28"/>
          <w:szCs w:val="28"/>
        </w:rPr>
        <w:t xml:space="preserve"> </w:t>
      </w:r>
      <w:r w:rsidR="00802639" w:rsidRPr="00B7470D">
        <w:rPr>
          <w:rFonts w:ascii="Times New Roman" w:hAnsi="Times New Roman" w:cs="Times New Roman"/>
          <w:sz w:val="28"/>
          <w:szCs w:val="28"/>
        </w:rPr>
        <w:t>(пункт 4 части 1 статьи 93 Федерального закона от 05.04.2013 № 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950" w:rsidRDefault="00834B05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проведена проверка подведомственного учреждения, по итогам проверки нарушений законодательства, в том числе </w:t>
      </w:r>
      <w:r w:rsidR="00EF41A6">
        <w:rPr>
          <w:rFonts w:ascii="Times New Roman" w:hAnsi="Times New Roman" w:cs="Times New Roman"/>
          <w:sz w:val="28"/>
          <w:szCs w:val="28"/>
        </w:rPr>
        <w:t xml:space="preserve">фактов </w:t>
      </w:r>
      <w:r>
        <w:rPr>
          <w:rFonts w:ascii="Times New Roman" w:hAnsi="Times New Roman" w:cs="Times New Roman"/>
          <w:sz w:val="28"/>
          <w:szCs w:val="28"/>
        </w:rPr>
        <w:t>уклонени</w:t>
      </w:r>
      <w:r w:rsidR="00EF41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процедуры определения поставщика (подрядчика, исполнителя); </w:t>
      </w:r>
      <w:r w:rsidR="00EF41A6">
        <w:rPr>
          <w:rFonts w:ascii="Times New Roman" w:hAnsi="Times New Roman" w:cs="Times New Roman"/>
          <w:sz w:val="28"/>
          <w:szCs w:val="28"/>
        </w:rPr>
        <w:t xml:space="preserve">нарушение порядка определения и обоснования начальной (максимальной) цены контракта (НМЦК), завышение или занижение НМЦК; использование в контрактах завышенных требований </w:t>
      </w:r>
      <w:r w:rsidR="001E074A">
        <w:rPr>
          <w:rFonts w:ascii="Times New Roman" w:hAnsi="Times New Roman" w:cs="Times New Roman"/>
          <w:sz w:val="28"/>
          <w:szCs w:val="28"/>
        </w:rPr>
        <w:t>к участнику</w:t>
      </w:r>
      <w:r w:rsidR="003C3EBA">
        <w:rPr>
          <w:rFonts w:ascii="Times New Roman" w:hAnsi="Times New Roman" w:cs="Times New Roman"/>
          <w:sz w:val="28"/>
          <w:szCs w:val="28"/>
        </w:rPr>
        <w:t>, не предусмотренных действующим законодательством; установление требований к товарам, использование которых вообще не предусмотрено</w:t>
      </w:r>
      <w:r w:rsidR="001E074A">
        <w:rPr>
          <w:rFonts w:ascii="Times New Roman" w:hAnsi="Times New Roman" w:cs="Times New Roman"/>
          <w:sz w:val="28"/>
          <w:szCs w:val="28"/>
        </w:rPr>
        <w:t xml:space="preserve"> при производстве работ; «дробление» закупки с целью заключения контракта с единственным поставщиком без проведения конкурентных торгов и прочие нарушения, не установлены.</w:t>
      </w:r>
    </w:p>
    <w:p w:rsidR="00D3579A" w:rsidRPr="00B7470D" w:rsidRDefault="00D3579A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2421">
        <w:rPr>
          <w:rFonts w:ascii="Times New Roman" w:hAnsi="Times New Roman" w:cs="Times New Roman"/>
          <w:sz w:val="28"/>
          <w:szCs w:val="28"/>
        </w:rPr>
        <w:t xml:space="preserve">Нормативные правовые акты Комитета, принятые в течение 2017-2019 годов соответствуют антимонопольному законодательству и </w:t>
      </w:r>
      <w:r w:rsidR="005C2421" w:rsidRPr="00802639">
        <w:rPr>
          <w:rFonts w:ascii="Times New Roman" w:hAnsi="Times New Roman" w:cs="Times New Roman"/>
          <w:sz w:val="28"/>
          <w:szCs w:val="28"/>
          <w:u w:val="single"/>
        </w:rPr>
        <w:t>не содержат правовых норм</w:t>
      </w:r>
      <w:r w:rsidR="005C2421">
        <w:rPr>
          <w:rFonts w:ascii="Times New Roman" w:hAnsi="Times New Roman" w:cs="Times New Roman"/>
          <w:sz w:val="28"/>
          <w:szCs w:val="28"/>
        </w:rPr>
        <w:t xml:space="preserve">, устанавливающих ограничения в отношении хозяйствующих субъектов </w:t>
      </w:r>
      <w:r w:rsidR="00E8343F">
        <w:rPr>
          <w:rFonts w:ascii="Times New Roman" w:hAnsi="Times New Roman" w:cs="Times New Roman"/>
          <w:sz w:val="28"/>
          <w:szCs w:val="28"/>
        </w:rPr>
        <w:t>либо запретов или ограничений в отношении осуществления отдельных видов деятельности или производства определенных видов товаров</w:t>
      </w:r>
      <w:r w:rsidR="00802639">
        <w:rPr>
          <w:rFonts w:ascii="Times New Roman" w:hAnsi="Times New Roman" w:cs="Times New Roman"/>
          <w:sz w:val="28"/>
          <w:szCs w:val="28"/>
        </w:rPr>
        <w:t>, также</w:t>
      </w:r>
      <w:r w:rsidR="002A7D59">
        <w:rPr>
          <w:rFonts w:ascii="Times New Roman" w:hAnsi="Times New Roman" w:cs="Times New Roman"/>
          <w:sz w:val="28"/>
          <w:szCs w:val="28"/>
        </w:rPr>
        <w:t xml:space="preserve"> устанавливающих необоснованные препятствия осуществлению деятельности хозяйствующих субъектов</w:t>
      </w:r>
      <w:r w:rsidR="00802639">
        <w:rPr>
          <w:rFonts w:ascii="Times New Roman" w:hAnsi="Times New Roman" w:cs="Times New Roman"/>
          <w:sz w:val="28"/>
          <w:szCs w:val="28"/>
        </w:rPr>
        <w:t xml:space="preserve"> либо</w:t>
      </w:r>
      <w:r w:rsidR="002A7D59">
        <w:rPr>
          <w:rFonts w:ascii="Times New Roman" w:hAnsi="Times New Roman" w:cs="Times New Roman"/>
          <w:sz w:val="28"/>
          <w:szCs w:val="28"/>
        </w:rPr>
        <w:t xml:space="preserve"> создающих ди</w:t>
      </w:r>
      <w:r w:rsidR="00802639">
        <w:rPr>
          <w:rFonts w:ascii="Times New Roman" w:hAnsi="Times New Roman" w:cs="Times New Roman"/>
          <w:sz w:val="28"/>
          <w:szCs w:val="28"/>
        </w:rPr>
        <w:t>с</w:t>
      </w:r>
      <w:r w:rsidR="002A7D59">
        <w:rPr>
          <w:rFonts w:ascii="Times New Roman" w:hAnsi="Times New Roman" w:cs="Times New Roman"/>
          <w:sz w:val="28"/>
          <w:szCs w:val="28"/>
        </w:rPr>
        <w:t>криминационные условия для хозяйствующих субъектов и прочие негативные последствия в практики применения.</w:t>
      </w:r>
      <w:proofErr w:type="gramEnd"/>
    </w:p>
    <w:p w:rsidR="001B0C7B" w:rsidRDefault="001B0C7B" w:rsidP="00E7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802639">
        <w:rPr>
          <w:rFonts w:ascii="Times New Roman" w:hAnsi="Times New Roman" w:cs="Times New Roman"/>
          <w:sz w:val="28"/>
          <w:szCs w:val="28"/>
        </w:rPr>
        <w:t>,</w:t>
      </w:r>
      <w:r w:rsidR="00E72282">
        <w:rPr>
          <w:rFonts w:ascii="Times New Roman" w:hAnsi="Times New Roman" w:cs="Times New Roman"/>
          <w:sz w:val="28"/>
          <w:szCs w:val="28"/>
        </w:rPr>
        <w:t xml:space="preserve"> реализуя возложенные на него полномочия,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хозяйств граждан, садоводства и огородничества.</w:t>
      </w:r>
      <w:proofErr w:type="gramEnd"/>
    </w:p>
    <w:p w:rsidR="00E72282" w:rsidRDefault="00E72282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A5669F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предоставлении </w:t>
      </w:r>
      <w:r w:rsidR="00A5669F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крестьянским (фермерским) хозяйствам субсидий (грантов) из средств областного бюджета и </w:t>
      </w:r>
      <w:r w:rsidR="00AA02FE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="00AA02FE" w:rsidRPr="00E72282">
        <w:rPr>
          <w:rFonts w:ascii="Times New Roman" w:hAnsi="Times New Roman" w:cs="Times New Roman"/>
          <w:sz w:val="28"/>
          <w:szCs w:val="28"/>
        </w:rPr>
        <w:t xml:space="preserve">поступивших в порядке </w:t>
      </w:r>
      <w:proofErr w:type="spellStart"/>
      <w:r w:rsidR="00AA02FE" w:rsidRPr="00E722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A02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770" w:rsidRDefault="00AA02FE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(гранты) из средств областного и федерального бюджетов Комитет </w:t>
      </w:r>
      <w:r w:rsidR="00E15B43">
        <w:rPr>
          <w:rFonts w:ascii="Times New Roman" w:hAnsi="Times New Roman" w:cs="Times New Roman"/>
          <w:sz w:val="28"/>
          <w:szCs w:val="28"/>
        </w:rPr>
        <w:t xml:space="preserve">в течение 2017- 2019 годов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0263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п</w:t>
      </w:r>
      <w:r w:rsidR="00E72282" w:rsidRPr="00E7228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2282" w:rsidRPr="00E7228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2282" w:rsidRPr="00E72282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2282" w:rsidRPr="00E72282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E72282" w:rsidRPr="00E722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72282" w:rsidRPr="00E72282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E72282" w:rsidRPr="00E72282">
        <w:rPr>
          <w:rFonts w:ascii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15B43">
        <w:rPr>
          <w:rFonts w:ascii="Times New Roman" w:hAnsi="Times New Roman" w:cs="Times New Roman"/>
          <w:sz w:val="28"/>
          <w:szCs w:val="28"/>
        </w:rPr>
        <w:t>п</w:t>
      </w:r>
      <w:r w:rsidRPr="00AA02FE">
        <w:rPr>
          <w:rFonts w:ascii="Times New Roman" w:hAnsi="Times New Roman" w:cs="Times New Roman"/>
          <w:sz w:val="28"/>
          <w:szCs w:val="28"/>
        </w:rPr>
        <w:t>остановление</w:t>
      </w:r>
      <w:r w:rsidR="00E15B43">
        <w:rPr>
          <w:rFonts w:ascii="Times New Roman" w:hAnsi="Times New Roman" w:cs="Times New Roman"/>
          <w:sz w:val="28"/>
          <w:szCs w:val="28"/>
        </w:rPr>
        <w:t>м</w:t>
      </w:r>
      <w:r w:rsidRPr="00AA02F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AA02FE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E15B43">
        <w:rPr>
          <w:rFonts w:ascii="Times New Roman" w:hAnsi="Times New Roman" w:cs="Times New Roman"/>
          <w:sz w:val="28"/>
          <w:szCs w:val="28"/>
        </w:rPr>
        <w:t>градской области от 29.12.2012 №</w:t>
      </w:r>
      <w:r w:rsidRPr="00AA02FE">
        <w:rPr>
          <w:rFonts w:ascii="Times New Roman" w:hAnsi="Times New Roman" w:cs="Times New Roman"/>
          <w:sz w:val="28"/>
          <w:szCs w:val="28"/>
        </w:rPr>
        <w:t xml:space="preserve"> 463 </w:t>
      </w:r>
      <w:r w:rsidR="00E15B43">
        <w:rPr>
          <w:rFonts w:ascii="Times New Roman" w:hAnsi="Times New Roman" w:cs="Times New Roman"/>
          <w:sz w:val="28"/>
          <w:szCs w:val="28"/>
        </w:rPr>
        <w:t>«</w:t>
      </w:r>
      <w:r w:rsidRPr="00AA02FE">
        <w:rPr>
          <w:rFonts w:ascii="Times New Roman" w:hAnsi="Times New Roman" w:cs="Times New Roman"/>
          <w:sz w:val="28"/>
          <w:szCs w:val="28"/>
        </w:rPr>
        <w:t>О государственной п</w:t>
      </w:r>
      <w:r w:rsidR="002278C9">
        <w:rPr>
          <w:rFonts w:ascii="Times New Roman" w:hAnsi="Times New Roman" w:cs="Times New Roman"/>
          <w:sz w:val="28"/>
          <w:szCs w:val="28"/>
        </w:rPr>
        <w:t>рограмме Ленинградской области «</w:t>
      </w:r>
      <w:r w:rsidRPr="00AA02FE">
        <w:rPr>
          <w:rFonts w:ascii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 w:rsidR="00E15B43">
        <w:rPr>
          <w:rFonts w:ascii="Times New Roman" w:hAnsi="Times New Roman" w:cs="Times New Roman"/>
          <w:sz w:val="28"/>
          <w:szCs w:val="28"/>
        </w:rPr>
        <w:t>».</w:t>
      </w:r>
    </w:p>
    <w:p w:rsidR="002278C9" w:rsidRDefault="002278C9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Ленинградской области, </w:t>
      </w:r>
      <w:r w:rsidR="008001FC">
        <w:rPr>
          <w:rFonts w:ascii="Times New Roman" w:hAnsi="Times New Roman" w:cs="Times New Roman"/>
          <w:sz w:val="28"/>
          <w:szCs w:val="28"/>
        </w:rPr>
        <w:t>регламентирующие порядки предоставления субсидий</w:t>
      </w:r>
      <w:r w:rsidR="00B824B1">
        <w:rPr>
          <w:rFonts w:ascii="Times New Roman" w:hAnsi="Times New Roman" w:cs="Times New Roman"/>
          <w:sz w:val="28"/>
          <w:szCs w:val="28"/>
        </w:rPr>
        <w:t xml:space="preserve"> (грантов)</w:t>
      </w:r>
      <w:r w:rsidR="008001FC">
        <w:rPr>
          <w:rFonts w:ascii="Times New Roman" w:hAnsi="Times New Roman" w:cs="Times New Roman"/>
          <w:sz w:val="28"/>
          <w:szCs w:val="28"/>
        </w:rPr>
        <w:t xml:space="preserve"> из бюджета, </w:t>
      </w:r>
      <w:r>
        <w:rPr>
          <w:rFonts w:ascii="Times New Roman" w:hAnsi="Times New Roman" w:cs="Times New Roman"/>
          <w:sz w:val="28"/>
          <w:szCs w:val="28"/>
        </w:rPr>
        <w:t>подлежат обязательной оценк</w:t>
      </w:r>
      <w:r w:rsidR="00117D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на субъекты хозяйственной деятельности</w:t>
      </w:r>
      <w:r w:rsidR="008001FC">
        <w:rPr>
          <w:rFonts w:ascii="Times New Roman" w:hAnsi="Times New Roman" w:cs="Times New Roman"/>
          <w:sz w:val="28"/>
          <w:szCs w:val="28"/>
        </w:rPr>
        <w:t>, на каждый и</w:t>
      </w:r>
      <w:r w:rsidR="000A738A">
        <w:rPr>
          <w:rFonts w:ascii="Times New Roman" w:hAnsi="Times New Roman" w:cs="Times New Roman"/>
          <w:sz w:val="28"/>
          <w:szCs w:val="28"/>
        </w:rPr>
        <w:t>з</w:t>
      </w:r>
      <w:r w:rsidR="008001FC">
        <w:rPr>
          <w:rFonts w:ascii="Times New Roman" w:hAnsi="Times New Roman" w:cs="Times New Roman"/>
          <w:sz w:val="28"/>
          <w:szCs w:val="28"/>
        </w:rPr>
        <w:t xml:space="preserve"> проектов имеется соответствующее заключение о проведении оценки регулирующего воздействия</w:t>
      </w:r>
      <w:r w:rsidR="000A738A">
        <w:rPr>
          <w:rFonts w:ascii="Times New Roman" w:hAnsi="Times New Roman" w:cs="Times New Roman"/>
          <w:sz w:val="28"/>
          <w:szCs w:val="28"/>
        </w:rPr>
        <w:t>, которые констатируют</w:t>
      </w:r>
      <w:r w:rsidR="0095189A">
        <w:rPr>
          <w:rFonts w:ascii="Times New Roman" w:hAnsi="Times New Roman" w:cs="Times New Roman"/>
          <w:sz w:val="28"/>
          <w:szCs w:val="28"/>
        </w:rPr>
        <w:t xml:space="preserve"> </w:t>
      </w:r>
      <w:r w:rsidR="008001FC">
        <w:rPr>
          <w:rFonts w:ascii="Times New Roman" w:hAnsi="Times New Roman" w:cs="Times New Roman"/>
          <w:sz w:val="28"/>
          <w:szCs w:val="28"/>
        </w:rPr>
        <w:t>отсутстви</w:t>
      </w:r>
      <w:r w:rsidR="0095189A">
        <w:rPr>
          <w:rFonts w:ascii="Times New Roman" w:hAnsi="Times New Roman" w:cs="Times New Roman"/>
          <w:sz w:val="28"/>
          <w:szCs w:val="28"/>
        </w:rPr>
        <w:t>е</w:t>
      </w:r>
      <w:r w:rsidR="008001FC">
        <w:rPr>
          <w:rFonts w:ascii="Times New Roman" w:hAnsi="Times New Roman" w:cs="Times New Roman"/>
          <w:sz w:val="28"/>
          <w:szCs w:val="28"/>
        </w:rPr>
        <w:t xml:space="preserve"> негативных факторов влияния на деятельность хозяйствующих субъектов.</w:t>
      </w:r>
    </w:p>
    <w:p w:rsidR="008001FC" w:rsidRDefault="008001FC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Ленинградской области своевременно приводятся в соответствие действующему федеральному законодательству в сфере предоставления бюджетных субсидий (грантов) хозяйствующим субъектам.</w:t>
      </w:r>
    </w:p>
    <w:p w:rsidR="00E15B43" w:rsidRPr="00B7470D" w:rsidRDefault="00E15B43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получатели субсидий (грантов) проходят конкурсный отбор на соответствие требованиям, установленным законодательством. Уведомления об объявлении конкурсного отбора, с указанием перечня требуемых документов, сроков приема документов, порядок конкурсного отбора, требования к участникам конкурсного отбора, состав комиссии конкурсного отбора  и результаты конкурсного отбора размещаются на официальном сайте Комитета в сети «Интернет» в установленные законодательством сроки.</w:t>
      </w:r>
    </w:p>
    <w:p w:rsidR="00881770" w:rsidRPr="00B7470D" w:rsidRDefault="00C84E35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преимущественных условий участия в конкурсном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определенного хозяйствующего субъекта не допускается.</w:t>
      </w:r>
    </w:p>
    <w:p w:rsidR="00881770" w:rsidRDefault="00C84E35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представления служащими Комитета</w:t>
      </w:r>
      <w:r w:rsidR="003379C4">
        <w:rPr>
          <w:rFonts w:ascii="Times New Roman" w:hAnsi="Times New Roman" w:cs="Times New Roman"/>
          <w:sz w:val="28"/>
          <w:szCs w:val="28"/>
        </w:rPr>
        <w:t xml:space="preserve"> доступа к информации в приоритетном </w:t>
      </w:r>
      <w:proofErr w:type="gramStart"/>
      <w:r w:rsidR="00341E3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41E32">
        <w:rPr>
          <w:rFonts w:ascii="Times New Roman" w:hAnsi="Times New Roman" w:cs="Times New Roman"/>
          <w:sz w:val="28"/>
          <w:szCs w:val="28"/>
        </w:rPr>
        <w:t>, принятие решений, влекущих нарушений норм антимонопольного законодательства, в том числе на основании обращений граждан и юридических лиц, не установлено.</w:t>
      </w:r>
    </w:p>
    <w:p w:rsidR="00903437" w:rsidRDefault="00341E32" w:rsidP="0090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в своей деятельности заключает соглашения с хозяйствующими субъектами</w:t>
      </w:r>
      <w:r w:rsidR="00785D8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03437"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903437" w:rsidRDefault="00903437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заключаются по типовой форме, утвержденной </w:t>
      </w:r>
      <w:r w:rsidRPr="0090343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437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30.12.2016</w:t>
      </w:r>
      <w:proofErr w:type="gramEnd"/>
      <w:r w:rsidRPr="0090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437">
        <w:rPr>
          <w:rFonts w:ascii="Times New Roman" w:hAnsi="Times New Roman" w:cs="Times New Roman"/>
          <w:sz w:val="28"/>
          <w:szCs w:val="28"/>
        </w:rPr>
        <w:t xml:space="preserve"> 18-02/01-04-126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43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E0E" w:rsidRDefault="00C95E0E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указанные выше соглашения (договоры) заключены с 416 хозяйствующими субъектами, в 2018 году с 403 хозяйствующими субъектами, а в 2019 году с 429 хозяйствующими субъектами.</w:t>
      </w:r>
    </w:p>
    <w:p w:rsidR="00903437" w:rsidRDefault="00903437" w:rsidP="00EB4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иными хозяйствующими субъектами заключаются с соблюдением норм антимонопольного законодательства</w:t>
      </w:r>
      <w:r w:rsidR="0095189A">
        <w:rPr>
          <w:rFonts w:ascii="Times New Roman" w:hAnsi="Times New Roman" w:cs="Times New Roman"/>
          <w:sz w:val="28"/>
          <w:szCs w:val="28"/>
        </w:rPr>
        <w:t>.</w:t>
      </w:r>
      <w:r w:rsidR="00AA02F6">
        <w:rPr>
          <w:rFonts w:ascii="Times New Roman" w:hAnsi="Times New Roman" w:cs="Times New Roman"/>
          <w:sz w:val="28"/>
          <w:szCs w:val="28"/>
        </w:rPr>
        <w:t xml:space="preserve"> </w:t>
      </w:r>
      <w:r w:rsidR="0095189A">
        <w:rPr>
          <w:rFonts w:ascii="Times New Roman" w:hAnsi="Times New Roman" w:cs="Times New Roman"/>
          <w:sz w:val="28"/>
          <w:szCs w:val="28"/>
        </w:rPr>
        <w:t xml:space="preserve">В соглашениях </w:t>
      </w:r>
      <w:r w:rsidR="00AA02F6">
        <w:rPr>
          <w:rFonts w:ascii="Times New Roman" w:hAnsi="Times New Roman" w:cs="Times New Roman"/>
          <w:sz w:val="28"/>
          <w:szCs w:val="28"/>
        </w:rPr>
        <w:t>Комитет прописывает соответствующее положение (оговорку)</w:t>
      </w:r>
      <w:r w:rsidR="0095189A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прав иных хозяйствующих субъектов</w:t>
      </w:r>
      <w:r w:rsidR="00AA02F6">
        <w:rPr>
          <w:rFonts w:ascii="Times New Roman" w:hAnsi="Times New Roman" w:cs="Times New Roman"/>
          <w:sz w:val="28"/>
          <w:szCs w:val="28"/>
        </w:rPr>
        <w:t>.</w:t>
      </w:r>
    </w:p>
    <w:p w:rsidR="00AA02F6" w:rsidRDefault="00F45F47" w:rsidP="00321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2019 году прошли обучение по программе повышения квалификации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власти» 2</w:t>
      </w:r>
      <w:r w:rsidR="00942318">
        <w:rPr>
          <w:rFonts w:ascii="Times New Roman" w:hAnsi="Times New Roman" w:cs="Times New Roman"/>
          <w:sz w:val="28"/>
          <w:szCs w:val="28"/>
        </w:rPr>
        <w:t xml:space="preserve"> из 3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942318">
        <w:rPr>
          <w:rFonts w:ascii="Times New Roman" w:hAnsi="Times New Roman" w:cs="Times New Roman"/>
          <w:sz w:val="28"/>
          <w:szCs w:val="28"/>
        </w:rPr>
        <w:t xml:space="preserve">рственных гражданских служащих, ответственных за организацию и функционирование системы внутреннего обеспечения соответствия требованиям антимонопольного законодательства деятельности Комитета. Прохождение обучения одного </w:t>
      </w:r>
      <w:r w:rsidR="002278C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42318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2278C9">
        <w:rPr>
          <w:rFonts w:ascii="Times New Roman" w:hAnsi="Times New Roman" w:cs="Times New Roman"/>
          <w:sz w:val="28"/>
          <w:szCs w:val="28"/>
        </w:rPr>
        <w:t xml:space="preserve"> </w:t>
      </w:r>
      <w:r w:rsidR="00942318">
        <w:rPr>
          <w:rFonts w:ascii="Times New Roman" w:hAnsi="Times New Roman" w:cs="Times New Roman"/>
          <w:sz w:val="28"/>
          <w:szCs w:val="28"/>
        </w:rPr>
        <w:t>по указанной программе повышения квалификации</w:t>
      </w:r>
      <w:r w:rsidR="002278C9">
        <w:rPr>
          <w:rFonts w:ascii="Times New Roman" w:hAnsi="Times New Roman" w:cs="Times New Roman"/>
          <w:sz w:val="28"/>
          <w:szCs w:val="28"/>
        </w:rPr>
        <w:t xml:space="preserve"> запланировано на 2020 год.</w:t>
      </w:r>
    </w:p>
    <w:p w:rsidR="00321826" w:rsidRDefault="00321826" w:rsidP="00321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0144">
        <w:rPr>
          <w:rFonts w:ascii="Times New Roman" w:hAnsi="Times New Roman" w:cs="Times New Roman"/>
          <w:sz w:val="28"/>
          <w:szCs w:val="28"/>
        </w:rPr>
        <w:t>вышеизложенного,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58">
        <w:rPr>
          <w:rFonts w:ascii="Times New Roman" w:hAnsi="Times New Roman" w:cs="Times New Roman"/>
          <w:sz w:val="28"/>
          <w:szCs w:val="28"/>
        </w:rPr>
        <w:t>в деятельности Комитета</w:t>
      </w:r>
      <w:r w:rsidR="00DD0144">
        <w:rPr>
          <w:rFonts w:ascii="Times New Roman" w:hAnsi="Times New Roman" w:cs="Times New Roman"/>
          <w:sz w:val="28"/>
          <w:szCs w:val="28"/>
        </w:rPr>
        <w:t xml:space="preserve"> отсутствуют нарушения антимонопольного законодательства</w:t>
      </w:r>
      <w:r w:rsidR="002B3358">
        <w:rPr>
          <w:rFonts w:ascii="Times New Roman" w:hAnsi="Times New Roman" w:cs="Times New Roman"/>
          <w:sz w:val="28"/>
          <w:szCs w:val="28"/>
        </w:rPr>
        <w:t>.</w:t>
      </w:r>
    </w:p>
    <w:sectPr w:rsidR="00321826" w:rsidSect="001109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0D" w:rsidRDefault="00A7520D" w:rsidP="007B6950">
      <w:pPr>
        <w:spacing w:after="0" w:line="240" w:lineRule="auto"/>
      </w:pPr>
      <w:r>
        <w:separator/>
      </w:r>
    </w:p>
  </w:endnote>
  <w:endnote w:type="continuationSeparator" w:id="0">
    <w:p w:rsidR="00A7520D" w:rsidRDefault="00A7520D" w:rsidP="007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0D" w:rsidRDefault="00A7520D" w:rsidP="007B6950">
      <w:pPr>
        <w:spacing w:after="0" w:line="240" w:lineRule="auto"/>
      </w:pPr>
      <w:r>
        <w:separator/>
      </w:r>
    </w:p>
  </w:footnote>
  <w:footnote w:type="continuationSeparator" w:id="0">
    <w:p w:rsidR="00A7520D" w:rsidRDefault="00A7520D" w:rsidP="007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31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B6950" w:rsidRPr="007B6950" w:rsidRDefault="007B695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B6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69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6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5EA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B6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B6950" w:rsidRDefault="007B6950">
    <w:pPr>
      <w:pStyle w:val="a4"/>
    </w:pPr>
  </w:p>
  <w:p w:rsidR="007B6950" w:rsidRDefault="007B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A738A"/>
    <w:rsid w:val="001109AB"/>
    <w:rsid w:val="00117D21"/>
    <w:rsid w:val="0019513A"/>
    <w:rsid w:val="001B0C7B"/>
    <w:rsid w:val="001B1AC3"/>
    <w:rsid w:val="001E074A"/>
    <w:rsid w:val="001E2E23"/>
    <w:rsid w:val="002278C9"/>
    <w:rsid w:val="00252282"/>
    <w:rsid w:val="002636B2"/>
    <w:rsid w:val="00273C79"/>
    <w:rsid w:val="002A7D59"/>
    <w:rsid w:val="002B3358"/>
    <w:rsid w:val="002B3942"/>
    <w:rsid w:val="002C6A59"/>
    <w:rsid w:val="002E2738"/>
    <w:rsid w:val="002E3A88"/>
    <w:rsid w:val="00321826"/>
    <w:rsid w:val="003379C4"/>
    <w:rsid w:val="00341E32"/>
    <w:rsid w:val="0039380E"/>
    <w:rsid w:val="003B4995"/>
    <w:rsid w:val="003C3EBA"/>
    <w:rsid w:val="003E430A"/>
    <w:rsid w:val="00466B8C"/>
    <w:rsid w:val="00470ECB"/>
    <w:rsid w:val="004F6C64"/>
    <w:rsid w:val="00592342"/>
    <w:rsid w:val="005C2421"/>
    <w:rsid w:val="00607211"/>
    <w:rsid w:val="0068246F"/>
    <w:rsid w:val="006A719E"/>
    <w:rsid w:val="006B6A79"/>
    <w:rsid w:val="006C51FB"/>
    <w:rsid w:val="006C6FB7"/>
    <w:rsid w:val="006D0876"/>
    <w:rsid w:val="00756326"/>
    <w:rsid w:val="00776C01"/>
    <w:rsid w:val="00785D87"/>
    <w:rsid w:val="007B6950"/>
    <w:rsid w:val="007D3C42"/>
    <w:rsid w:val="007E57FD"/>
    <w:rsid w:val="008001FC"/>
    <w:rsid w:val="00802639"/>
    <w:rsid w:val="008151E5"/>
    <w:rsid w:val="00834B05"/>
    <w:rsid w:val="00845274"/>
    <w:rsid w:val="00881770"/>
    <w:rsid w:val="008860C9"/>
    <w:rsid w:val="00903437"/>
    <w:rsid w:val="00942318"/>
    <w:rsid w:val="0095189A"/>
    <w:rsid w:val="0095740E"/>
    <w:rsid w:val="009E2C84"/>
    <w:rsid w:val="009F6A54"/>
    <w:rsid w:val="00A30535"/>
    <w:rsid w:val="00A5669F"/>
    <w:rsid w:val="00A7520D"/>
    <w:rsid w:val="00AA02F6"/>
    <w:rsid w:val="00AA02FE"/>
    <w:rsid w:val="00AA2863"/>
    <w:rsid w:val="00AC2C9A"/>
    <w:rsid w:val="00B50BCB"/>
    <w:rsid w:val="00B6648E"/>
    <w:rsid w:val="00B7470D"/>
    <w:rsid w:val="00B824B1"/>
    <w:rsid w:val="00C44E22"/>
    <w:rsid w:val="00C66AF0"/>
    <w:rsid w:val="00C84E35"/>
    <w:rsid w:val="00C95E0E"/>
    <w:rsid w:val="00CA4EF4"/>
    <w:rsid w:val="00CE5919"/>
    <w:rsid w:val="00D15EA2"/>
    <w:rsid w:val="00D3579A"/>
    <w:rsid w:val="00DA4581"/>
    <w:rsid w:val="00DD0144"/>
    <w:rsid w:val="00E14FE8"/>
    <w:rsid w:val="00E15B43"/>
    <w:rsid w:val="00E2070D"/>
    <w:rsid w:val="00E72282"/>
    <w:rsid w:val="00E8343F"/>
    <w:rsid w:val="00EB4D03"/>
    <w:rsid w:val="00EF41A6"/>
    <w:rsid w:val="00F45F47"/>
    <w:rsid w:val="00F47821"/>
    <w:rsid w:val="00F96972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Светлова Людмила С.</cp:lastModifiedBy>
  <cp:revision>19</cp:revision>
  <dcterms:created xsi:type="dcterms:W3CDTF">2020-02-05T13:01:00Z</dcterms:created>
  <dcterms:modified xsi:type="dcterms:W3CDTF">2020-02-17T12:43:00Z</dcterms:modified>
</cp:coreProperties>
</file>