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D2D" w:rsidRPr="00D24FC1" w:rsidRDefault="00FB2D2D" w:rsidP="001E65CD">
      <w:pPr>
        <w:autoSpaceDE w:val="0"/>
        <w:autoSpaceDN w:val="0"/>
        <w:adjustRightInd w:val="0"/>
        <w:spacing w:line="240" w:lineRule="auto"/>
        <w:ind w:left="4820"/>
        <w:jc w:val="center"/>
      </w:pPr>
      <w:bookmarkStart w:id="0" w:name="_GoBack"/>
      <w:bookmarkEnd w:id="0"/>
      <w:r w:rsidRPr="00D24FC1">
        <w:t>УТВЕРЖДЕН</w:t>
      </w:r>
    </w:p>
    <w:p w:rsidR="00FB2D2D" w:rsidRPr="00D24FC1" w:rsidRDefault="00FB2D2D" w:rsidP="001E65CD">
      <w:pPr>
        <w:autoSpaceDE w:val="0"/>
        <w:autoSpaceDN w:val="0"/>
        <w:adjustRightInd w:val="0"/>
        <w:spacing w:line="240" w:lineRule="auto"/>
        <w:ind w:left="4820"/>
        <w:jc w:val="center"/>
      </w:pPr>
      <w:r w:rsidRPr="00D24FC1">
        <w:t xml:space="preserve">распоряжением </w:t>
      </w:r>
      <w:r w:rsidR="00D24FC1">
        <w:t>комитета по агропромышленному и рыбохозяйственному комплексу Ленинградской области</w:t>
      </w:r>
    </w:p>
    <w:p w:rsidR="00FB2D2D" w:rsidRDefault="00FB2D2D" w:rsidP="001E65CD">
      <w:pPr>
        <w:autoSpaceDE w:val="0"/>
        <w:autoSpaceDN w:val="0"/>
        <w:adjustRightInd w:val="0"/>
        <w:spacing w:line="240" w:lineRule="auto"/>
        <w:ind w:left="4820"/>
        <w:jc w:val="center"/>
      </w:pPr>
      <w:r w:rsidRPr="00D24FC1">
        <w:t xml:space="preserve">от </w:t>
      </w:r>
      <w:r w:rsidR="00D24FC1">
        <w:t>«___»</w:t>
      </w:r>
      <w:r w:rsidRPr="00D24FC1">
        <w:t xml:space="preserve"> __________ 20</w:t>
      </w:r>
      <w:r w:rsidR="00D24FC1">
        <w:t>21</w:t>
      </w:r>
      <w:r w:rsidRPr="00D24FC1">
        <w:t xml:space="preserve"> года </w:t>
      </w:r>
      <w:r w:rsidR="00D24FC1">
        <w:t>№</w:t>
      </w:r>
      <w:r w:rsidRPr="00D24FC1">
        <w:t xml:space="preserve"> ____</w:t>
      </w:r>
    </w:p>
    <w:p w:rsidR="00FB2D2D" w:rsidRDefault="00761D32" w:rsidP="001E65CD">
      <w:pPr>
        <w:autoSpaceDE w:val="0"/>
        <w:autoSpaceDN w:val="0"/>
        <w:adjustRightInd w:val="0"/>
        <w:spacing w:line="240" w:lineRule="auto"/>
        <w:ind w:left="4820"/>
        <w:jc w:val="center"/>
      </w:pPr>
      <w:r>
        <w:t>М.П.</w:t>
      </w:r>
    </w:p>
    <w:p w:rsidR="00761D32" w:rsidRDefault="00761D32" w:rsidP="00761D32"/>
    <w:p w:rsidR="0072746C" w:rsidRDefault="0072746C" w:rsidP="00761D32"/>
    <w:p w:rsidR="00606C5B" w:rsidRDefault="00606C5B" w:rsidP="00761D32"/>
    <w:p w:rsidR="00761D32" w:rsidRPr="00761D32" w:rsidRDefault="00761D32" w:rsidP="00C76922">
      <w:pPr>
        <w:spacing w:before="240" w:after="0"/>
      </w:pPr>
    </w:p>
    <w:p w:rsidR="00FB2D2D" w:rsidRPr="009C50E2" w:rsidRDefault="00FB2D2D" w:rsidP="00C76922">
      <w:pPr>
        <w:autoSpaceDE w:val="0"/>
        <w:autoSpaceDN w:val="0"/>
        <w:adjustRightInd w:val="0"/>
        <w:spacing w:before="240" w:after="0"/>
        <w:jc w:val="center"/>
        <w:rPr>
          <w:b/>
        </w:rPr>
      </w:pPr>
      <w:r w:rsidRPr="009C50E2">
        <w:rPr>
          <w:b/>
        </w:rPr>
        <w:t>УСТАВ</w:t>
      </w:r>
    </w:p>
    <w:p w:rsidR="00761D32" w:rsidRPr="009C50E2" w:rsidRDefault="00FB2D2D" w:rsidP="00C76922">
      <w:pPr>
        <w:autoSpaceDE w:val="0"/>
        <w:autoSpaceDN w:val="0"/>
        <w:adjustRightInd w:val="0"/>
        <w:spacing w:before="240" w:after="0"/>
        <w:jc w:val="center"/>
        <w:rPr>
          <w:b/>
        </w:rPr>
      </w:pPr>
      <w:r w:rsidRPr="009C50E2">
        <w:rPr>
          <w:b/>
        </w:rPr>
        <w:t>ГОСУДАРСТВЕННОГО</w:t>
      </w:r>
      <w:r w:rsidR="00761D32" w:rsidRPr="009C50E2">
        <w:rPr>
          <w:b/>
        </w:rPr>
        <w:t xml:space="preserve"> УНИТАРНОГО </w:t>
      </w:r>
      <w:r w:rsidRPr="009C50E2">
        <w:rPr>
          <w:b/>
        </w:rPr>
        <w:t>ПРЕДПРИЯТИЯ</w:t>
      </w:r>
    </w:p>
    <w:p w:rsidR="00606C5B" w:rsidRDefault="00FB2D2D" w:rsidP="00C76922">
      <w:pPr>
        <w:autoSpaceDE w:val="0"/>
        <w:autoSpaceDN w:val="0"/>
        <w:adjustRightInd w:val="0"/>
        <w:spacing w:before="240" w:after="0"/>
        <w:jc w:val="center"/>
        <w:rPr>
          <w:b/>
        </w:rPr>
      </w:pPr>
      <w:r w:rsidRPr="009C50E2">
        <w:rPr>
          <w:b/>
        </w:rPr>
        <w:t>ЛЕНИНГРАДСКОЙ ОБЛАСТИ</w:t>
      </w:r>
    </w:p>
    <w:p w:rsidR="00761D32" w:rsidRPr="009C50E2" w:rsidRDefault="00761D32" w:rsidP="00C76922">
      <w:pPr>
        <w:autoSpaceDE w:val="0"/>
        <w:autoSpaceDN w:val="0"/>
        <w:adjustRightInd w:val="0"/>
        <w:spacing w:before="240" w:after="0"/>
        <w:jc w:val="center"/>
        <w:rPr>
          <w:b/>
        </w:rPr>
      </w:pPr>
      <w:r w:rsidRPr="009C50E2">
        <w:rPr>
          <w:b/>
        </w:rPr>
        <w:t>«КАЛОЖИЦЫ»</w:t>
      </w:r>
    </w:p>
    <w:p w:rsidR="00761D32" w:rsidRDefault="00761D32" w:rsidP="00C76922">
      <w:pPr>
        <w:spacing w:before="240" w:after="0"/>
      </w:pPr>
    </w:p>
    <w:p w:rsidR="00606C5B" w:rsidRDefault="00606C5B" w:rsidP="00C76922">
      <w:pPr>
        <w:spacing w:before="240" w:after="0"/>
      </w:pPr>
    </w:p>
    <w:p w:rsidR="00606C5B" w:rsidRDefault="00606C5B" w:rsidP="00C76922">
      <w:pPr>
        <w:spacing w:before="240" w:after="0"/>
      </w:pPr>
    </w:p>
    <w:p w:rsidR="00606C5B" w:rsidRDefault="00606C5B" w:rsidP="00C76922">
      <w:pPr>
        <w:spacing w:before="240" w:after="0"/>
      </w:pPr>
    </w:p>
    <w:p w:rsidR="00606C5B" w:rsidRDefault="00606C5B" w:rsidP="00C76922">
      <w:pPr>
        <w:spacing w:before="240" w:after="0"/>
      </w:pPr>
    </w:p>
    <w:p w:rsidR="00606C5B" w:rsidRDefault="00606C5B" w:rsidP="00C76922">
      <w:pPr>
        <w:spacing w:before="240" w:after="0"/>
      </w:pPr>
    </w:p>
    <w:p w:rsidR="00606C5B" w:rsidRDefault="00606C5B" w:rsidP="00C76922">
      <w:pPr>
        <w:spacing w:before="240" w:after="0"/>
      </w:pPr>
    </w:p>
    <w:p w:rsidR="00606C5B" w:rsidRDefault="00606C5B" w:rsidP="00C76922">
      <w:pPr>
        <w:spacing w:before="240" w:after="0"/>
      </w:pPr>
    </w:p>
    <w:p w:rsidR="00606C5B" w:rsidRDefault="00606C5B" w:rsidP="00C76922">
      <w:pPr>
        <w:spacing w:before="240" w:after="0"/>
      </w:pPr>
    </w:p>
    <w:p w:rsidR="00606C5B" w:rsidRDefault="00606C5B" w:rsidP="00C76922">
      <w:pPr>
        <w:spacing w:before="240" w:after="0"/>
      </w:pPr>
    </w:p>
    <w:p w:rsidR="00FB2D2D" w:rsidRPr="001B6BC6" w:rsidRDefault="00FB2D2D" w:rsidP="00C76922">
      <w:pPr>
        <w:autoSpaceDE w:val="0"/>
        <w:autoSpaceDN w:val="0"/>
        <w:adjustRightInd w:val="0"/>
        <w:spacing w:before="240" w:after="0"/>
        <w:jc w:val="center"/>
        <w:rPr>
          <w:b/>
        </w:rPr>
      </w:pPr>
      <w:r w:rsidRPr="001B6BC6">
        <w:rPr>
          <w:b/>
        </w:rPr>
        <w:lastRenderedPageBreak/>
        <w:t>1. Общие положения</w:t>
      </w:r>
    </w:p>
    <w:p w:rsidR="000C2C04" w:rsidRDefault="00FB2D2D" w:rsidP="00C76922">
      <w:pPr>
        <w:spacing w:before="240" w:after="0"/>
        <w:ind w:firstLine="709"/>
        <w:jc w:val="both"/>
      </w:pPr>
      <w:r w:rsidRPr="00D06509">
        <w:t xml:space="preserve">1.1. </w:t>
      </w:r>
      <w:proofErr w:type="gramStart"/>
      <w:r w:rsidRPr="00D06509">
        <w:t xml:space="preserve">Государственное </w:t>
      </w:r>
      <w:r w:rsidR="00DE7EE9">
        <w:t xml:space="preserve">унитарное </w:t>
      </w:r>
      <w:r w:rsidR="00761D32" w:rsidRPr="00D06509">
        <w:t xml:space="preserve">предприятие Ленинградской </w:t>
      </w:r>
      <w:r w:rsidRPr="00D06509">
        <w:t>области</w:t>
      </w:r>
      <w:r w:rsidR="00A1750C" w:rsidRPr="00D06509">
        <w:t xml:space="preserve"> «Каложицы»</w:t>
      </w:r>
      <w:r w:rsidRPr="00D06509">
        <w:t>,</w:t>
      </w:r>
      <w:r w:rsidR="00761D32" w:rsidRPr="00D06509">
        <w:t xml:space="preserve"> </w:t>
      </w:r>
      <w:r w:rsidRPr="00D06509">
        <w:t>основанное на праве хозяйственного ведения (далее - Предприятие)</w:t>
      </w:r>
      <w:r w:rsidR="000C2C04" w:rsidRPr="00D06509">
        <w:rPr>
          <w:bCs/>
        </w:rPr>
        <w:t xml:space="preserve">, </w:t>
      </w:r>
      <w:r w:rsidR="000C2C04" w:rsidRPr="00D06509">
        <w:t>принято безвозмездно из федеральной собственности в собственность Ленинградской области</w:t>
      </w:r>
      <w:r w:rsidR="00D06509" w:rsidRPr="00D06509">
        <w:t xml:space="preserve"> как имущественный комплекс</w:t>
      </w:r>
      <w:r w:rsidR="000C2C04" w:rsidRPr="00D06509">
        <w:rPr>
          <w:bCs/>
        </w:rPr>
        <w:t xml:space="preserve"> </w:t>
      </w:r>
      <w:r w:rsidR="000C2C04" w:rsidRPr="00D06509">
        <w:t>на основании распоряжения Правительства Российской Федерации от 2 августа 2021 года № 2131-р</w:t>
      </w:r>
      <w:r w:rsidR="00D06509" w:rsidRPr="00D06509">
        <w:t xml:space="preserve"> и распоряжения Правительства Ленинградской области от 30 сентября 2021 года № 587-р «О принятии из федеральной собственности в собственность Ленинградской области федерального государственного унитарного</w:t>
      </w:r>
      <w:proofErr w:type="gramEnd"/>
      <w:r w:rsidR="00D06509" w:rsidRPr="00D06509">
        <w:t xml:space="preserve"> предприятия «Каложицы» </w:t>
      </w:r>
      <w:r w:rsidR="00D06509">
        <w:t>(Ленинградская область)</w:t>
      </w:r>
      <w:r w:rsidR="00D06509" w:rsidRPr="00D06509">
        <w:t xml:space="preserve"> как имущественного комплекса»</w:t>
      </w:r>
      <w:r w:rsidR="00D06509">
        <w:t>.</w:t>
      </w:r>
    </w:p>
    <w:p w:rsidR="00CA1360" w:rsidRPr="00CA1360" w:rsidRDefault="00CA1360" w:rsidP="00CA1360">
      <w:pPr>
        <w:spacing w:before="240" w:after="0"/>
        <w:ind w:firstLine="709"/>
        <w:jc w:val="both"/>
      </w:pPr>
      <w:r w:rsidRPr="00CA1360">
        <w:t>Предприятие является правопреемником Опытно-производственного хозяйства «Каложицы», созданного на основании распоряжения Совета Министров РСФСР от 16 ноября 1960 г. № 7132.</w:t>
      </w:r>
    </w:p>
    <w:p w:rsidR="00FB2D2D" w:rsidRPr="00D24FC1" w:rsidRDefault="00FB2D2D" w:rsidP="00C76922">
      <w:pPr>
        <w:autoSpaceDE w:val="0"/>
        <w:autoSpaceDN w:val="0"/>
        <w:adjustRightInd w:val="0"/>
        <w:spacing w:before="240" w:after="0"/>
        <w:ind w:firstLine="851"/>
        <w:jc w:val="both"/>
      </w:pPr>
      <w:r w:rsidRPr="00D24FC1">
        <w:t>1.2. Учредителем Предприятия является Ленинградская область.</w:t>
      </w:r>
    </w:p>
    <w:p w:rsidR="00FB2D2D" w:rsidRPr="00D24FC1" w:rsidRDefault="00FB2D2D" w:rsidP="00C76922">
      <w:pPr>
        <w:autoSpaceDE w:val="0"/>
        <w:autoSpaceDN w:val="0"/>
        <w:adjustRightInd w:val="0"/>
        <w:spacing w:before="240" w:after="0"/>
        <w:ind w:firstLine="851"/>
        <w:jc w:val="both"/>
      </w:pPr>
      <w:r w:rsidRPr="00D24FC1">
        <w:t xml:space="preserve">Функции учредителя осуществляет </w:t>
      </w:r>
      <w:r w:rsidR="00DE7EE9">
        <w:t xml:space="preserve">комитет по агропромышленному и рыбохозяйственному комплексу Ленинградской области </w:t>
      </w:r>
      <w:r w:rsidRPr="00D24FC1">
        <w:t>(далее - уполномоченный орган)</w:t>
      </w:r>
      <w:r w:rsidR="00DE7EE9">
        <w:t>.</w:t>
      </w:r>
    </w:p>
    <w:p w:rsidR="00FB2D2D" w:rsidRPr="00D24FC1" w:rsidRDefault="00FB2D2D" w:rsidP="00C76922">
      <w:pPr>
        <w:autoSpaceDE w:val="0"/>
        <w:autoSpaceDN w:val="0"/>
        <w:adjustRightInd w:val="0"/>
        <w:spacing w:before="240" w:after="0"/>
        <w:ind w:firstLine="851"/>
        <w:jc w:val="both"/>
      </w:pPr>
      <w:r w:rsidRPr="00D24FC1">
        <w:t>1.3. Фирменное наименование Предприятия:</w:t>
      </w:r>
    </w:p>
    <w:p w:rsidR="00FB2D2D" w:rsidRPr="00D24FC1" w:rsidRDefault="00FB2D2D" w:rsidP="00C76922">
      <w:pPr>
        <w:autoSpaceDE w:val="0"/>
        <w:autoSpaceDN w:val="0"/>
        <w:adjustRightInd w:val="0"/>
        <w:spacing w:before="240" w:after="0"/>
        <w:ind w:firstLine="851"/>
        <w:jc w:val="both"/>
      </w:pPr>
      <w:r w:rsidRPr="00D24FC1">
        <w:t xml:space="preserve">полное </w:t>
      </w:r>
      <w:r w:rsidR="00DE7EE9">
        <w:t>–</w:t>
      </w:r>
      <w:r w:rsidRPr="00D24FC1">
        <w:t xml:space="preserve"> государственное</w:t>
      </w:r>
      <w:r w:rsidR="00DE7EE9">
        <w:t xml:space="preserve"> унитарное</w:t>
      </w:r>
      <w:r w:rsidRPr="00D24FC1">
        <w:t xml:space="preserve"> предприятие Ленинградской области </w:t>
      </w:r>
      <w:r w:rsidR="00DE7EE9" w:rsidRPr="00D06509">
        <w:t>«Каложицы»</w:t>
      </w:r>
      <w:r w:rsidRPr="00D24FC1">
        <w:t>,</w:t>
      </w:r>
    </w:p>
    <w:p w:rsidR="00FB2D2D" w:rsidRPr="00D24FC1" w:rsidRDefault="00FB2D2D" w:rsidP="00C76922">
      <w:pPr>
        <w:autoSpaceDE w:val="0"/>
        <w:autoSpaceDN w:val="0"/>
        <w:adjustRightInd w:val="0"/>
        <w:spacing w:before="240" w:after="0"/>
        <w:ind w:firstLine="851"/>
        <w:jc w:val="both"/>
      </w:pPr>
      <w:r w:rsidRPr="00D24FC1">
        <w:t>сокращенное -</w:t>
      </w:r>
      <w:r w:rsidR="00122F7B">
        <w:t xml:space="preserve"> </w:t>
      </w:r>
      <w:r w:rsidR="00122F7B" w:rsidRPr="000C2C04">
        <w:t>ГУП ЛО «Каложицы»</w:t>
      </w:r>
      <w:r w:rsidRPr="00D24FC1">
        <w:t>.</w:t>
      </w:r>
    </w:p>
    <w:p w:rsidR="00FB2D2D" w:rsidRPr="00D24FC1" w:rsidRDefault="00FB2D2D" w:rsidP="00C76922">
      <w:pPr>
        <w:autoSpaceDE w:val="0"/>
        <w:autoSpaceDN w:val="0"/>
        <w:adjustRightInd w:val="0"/>
        <w:spacing w:before="240" w:after="0"/>
        <w:ind w:firstLine="851"/>
        <w:jc w:val="both"/>
      </w:pPr>
      <w:r w:rsidRPr="00D24FC1">
        <w:t>1.4. Предприятие является коммерческой организацией, не</w:t>
      </w:r>
      <w:r w:rsidR="00122F7B">
        <w:t xml:space="preserve"> </w:t>
      </w:r>
      <w:r w:rsidRPr="00D24FC1">
        <w:t>наделенной правом собственности на имущество, закрепленное за ней</w:t>
      </w:r>
      <w:r w:rsidR="00122F7B">
        <w:t xml:space="preserve"> </w:t>
      </w:r>
      <w:r w:rsidRPr="00D24FC1">
        <w:t>собственником.</w:t>
      </w:r>
    </w:p>
    <w:p w:rsidR="00FB2D2D" w:rsidRPr="00D24FC1" w:rsidRDefault="00FB2D2D" w:rsidP="00C76922">
      <w:pPr>
        <w:autoSpaceDE w:val="0"/>
        <w:autoSpaceDN w:val="0"/>
        <w:adjustRightInd w:val="0"/>
        <w:spacing w:before="240" w:after="0"/>
        <w:ind w:firstLine="851"/>
        <w:jc w:val="both"/>
      </w:pPr>
      <w:r w:rsidRPr="00D24FC1">
        <w:t>1.5. Предприятие непосредственно подведомственно</w:t>
      </w:r>
      <w:r w:rsidR="00122F7B">
        <w:t xml:space="preserve"> комитету по агропромышленному и рыбохозяйственному комплексу Ленинградской области</w:t>
      </w:r>
      <w:r w:rsidRPr="00D24FC1">
        <w:t xml:space="preserve"> (уполномоченно</w:t>
      </w:r>
      <w:r w:rsidR="00122F7B">
        <w:t>му</w:t>
      </w:r>
      <w:r w:rsidRPr="00D24FC1">
        <w:t xml:space="preserve"> орган</w:t>
      </w:r>
      <w:r w:rsidR="00122F7B">
        <w:t>у</w:t>
      </w:r>
      <w:r w:rsidRPr="00D24FC1">
        <w:t>)</w:t>
      </w:r>
      <w:r w:rsidR="00122F7B">
        <w:t>.</w:t>
      </w:r>
    </w:p>
    <w:p w:rsidR="00FB2D2D" w:rsidRPr="00D24FC1" w:rsidRDefault="00FB2D2D" w:rsidP="00C76922">
      <w:pPr>
        <w:autoSpaceDE w:val="0"/>
        <w:autoSpaceDN w:val="0"/>
        <w:adjustRightInd w:val="0"/>
        <w:spacing w:before="240" w:after="0"/>
        <w:ind w:firstLine="851"/>
        <w:jc w:val="both"/>
      </w:pPr>
      <w:r w:rsidRPr="00D24FC1">
        <w:t>1.6. Предприятие является юридическим лицом, имеет самостоятельный баланс, расчетный и иные счета в банках, круглую печать, содержащую полное фирменное наименование Предприятия на русском языке и указание на место нахождения Предприятия.</w:t>
      </w:r>
    </w:p>
    <w:p w:rsidR="00FB2D2D" w:rsidRPr="00D24FC1" w:rsidRDefault="00FB2D2D" w:rsidP="00C76922">
      <w:pPr>
        <w:autoSpaceDE w:val="0"/>
        <w:autoSpaceDN w:val="0"/>
        <w:adjustRightInd w:val="0"/>
        <w:spacing w:before="240" w:after="0"/>
        <w:ind w:firstLine="851"/>
        <w:jc w:val="both"/>
      </w:pPr>
      <w:r w:rsidRPr="00D24FC1">
        <w:lastRenderedPageBreak/>
        <w:t>Предприятие вправе иметь штампы и бланки со своим фирменным наименованием, а также зарегистрированный в установленном порядке товарный знак (знак обслуживания) и другие средства индивидуализации.</w:t>
      </w:r>
    </w:p>
    <w:p w:rsidR="00FB2D2D" w:rsidRPr="00D24FC1" w:rsidRDefault="00FB2D2D" w:rsidP="00C76922">
      <w:pPr>
        <w:autoSpaceDE w:val="0"/>
        <w:autoSpaceDN w:val="0"/>
        <w:adjustRightInd w:val="0"/>
        <w:spacing w:before="240" w:after="0"/>
        <w:ind w:firstLine="851"/>
        <w:jc w:val="both"/>
      </w:pPr>
      <w:r w:rsidRPr="001B6BC6">
        <w:t>1.7. Полномочия собственника имущества Предприятия осуществляет Правительство Ленинградской области в лице уполномоченного органа.</w:t>
      </w:r>
    </w:p>
    <w:p w:rsidR="00FB2D2D" w:rsidRPr="00D24FC1" w:rsidRDefault="00FB2D2D" w:rsidP="00C76922">
      <w:pPr>
        <w:autoSpaceDE w:val="0"/>
        <w:autoSpaceDN w:val="0"/>
        <w:adjustRightInd w:val="0"/>
        <w:spacing w:before="240" w:after="0"/>
        <w:ind w:firstLine="851"/>
        <w:jc w:val="both"/>
      </w:pPr>
      <w:r w:rsidRPr="00D24FC1">
        <w:t>1.8. Предприятие по своим обязательствам отвечает принадлежащим ему имуществом. Предприятие не несет ответственности по обязательствам Ленинградской области, а Ленинградская область не несет ответственности по обязательствам Предприятия, за исключением случаев, предусмотренных законодательством Российской Федерации.</w:t>
      </w:r>
    </w:p>
    <w:p w:rsidR="00FB2D2D" w:rsidRPr="00D24FC1" w:rsidRDefault="00FB2D2D" w:rsidP="00C76922">
      <w:pPr>
        <w:autoSpaceDE w:val="0"/>
        <w:autoSpaceDN w:val="0"/>
        <w:adjustRightInd w:val="0"/>
        <w:spacing w:before="240" w:after="0"/>
        <w:ind w:firstLine="851"/>
        <w:jc w:val="both"/>
      </w:pPr>
      <w:r w:rsidRPr="00D24FC1">
        <w:t xml:space="preserve">1.9. Предприятие от своего имени приобретает имущественные и личные неимущественные права и </w:t>
      </w:r>
      <w:proofErr w:type="gramStart"/>
      <w:r w:rsidRPr="00D24FC1">
        <w:t>несет обязанности</w:t>
      </w:r>
      <w:proofErr w:type="gramEnd"/>
      <w:r w:rsidRPr="00D24FC1">
        <w:t>, выступает истцом и ответчиком в суде и арбитражном суде в соответствии с законодательством Российской Федерации.</w:t>
      </w:r>
    </w:p>
    <w:p w:rsidR="00FB2D2D" w:rsidRPr="00D24FC1" w:rsidRDefault="00FB2D2D" w:rsidP="00C76922">
      <w:pPr>
        <w:autoSpaceDE w:val="0"/>
        <w:autoSpaceDN w:val="0"/>
        <w:adjustRightInd w:val="0"/>
        <w:spacing w:before="240" w:after="0"/>
        <w:ind w:firstLine="851"/>
        <w:jc w:val="both"/>
      </w:pPr>
      <w:r w:rsidRPr="00D24FC1">
        <w:t>1.10. В своей деятельности Предприятие руководствуется федеральными законами, иными федеральными правовыми актами, областными законами, а также правовыми актами Правительства Ленинградской области и отраслевых органов исполнительной власти Ленинградской области, принятыми в рамках их компетенции</w:t>
      </w:r>
      <w:r w:rsidR="00CA1360">
        <w:t>, и настоящим Уставом</w:t>
      </w:r>
      <w:r w:rsidRPr="00D24FC1">
        <w:t>.</w:t>
      </w:r>
    </w:p>
    <w:p w:rsidR="00FB2D2D" w:rsidRPr="00D24FC1" w:rsidRDefault="00FB2D2D" w:rsidP="00C76922">
      <w:pPr>
        <w:autoSpaceDE w:val="0"/>
        <w:autoSpaceDN w:val="0"/>
        <w:adjustRightInd w:val="0"/>
        <w:spacing w:before="240" w:after="0"/>
        <w:ind w:firstLine="851"/>
        <w:jc w:val="both"/>
      </w:pPr>
      <w:r w:rsidRPr="00D24FC1">
        <w:t xml:space="preserve">1.11. Местонахождение </w:t>
      </w:r>
      <w:r w:rsidRPr="00070960">
        <w:t xml:space="preserve">Предприятия: </w:t>
      </w:r>
      <w:r w:rsidR="00070960" w:rsidRPr="00070960">
        <w:rPr>
          <w:rStyle w:val="11"/>
          <w:rFonts w:eastAsiaTheme="minorHAnsi"/>
          <w:sz w:val="28"/>
          <w:szCs w:val="28"/>
        </w:rPr>
        <w:t xml:space="preserve">Российская Федерация, Ленинградская обл., </w:t>
      </w:r>
      <w:proofErr w:type="spellStart"/>
      <w:r w:rsidR="00070960" w:rsidRPr="00070960">
        <w:rPr>
          <w:rStyle w:val="11"/>
          <w:rFonts w:eastAsiaTheme="minorHAnsi"/>
          <w:sz w:val="28"/>
          <w:szCs w:val="28"/>
        </w:rPr>
        <w:t>Волосовский</w:t>
      </w:r>
      <w:proofErr w:type="spellEnd"/>
      <w:r w:rsidR="00070960" w:rsidRPr="00070960">
        <w:rPr>
          <w:rStyle w:val="11"/>
          <w:rFonts w:eastAsiaTheme="minorHAnsi"/>
          <w:sz w:val="28"/>
          <w:szCs w:val="28"/>
        </w:rPr>
        <w:t xml:space="preserve"> р</w:t>
      </w:r>
      <w:r w:rsidR="00070960">
        <w:rPr>
          <w:rStyle w:val="11"/>
          <w:rFonts w:eastAsiaTheme="minorHAnsi"/>
          <w:sz w:val="28"/>
          <w:szCs w:val="28"/>
        </w:rPr>
        <w:t>айо</w:t>
      </w:r>
      <w:r w:rsidR="00070960" w:rsidRPr="00070960">
        <w:rPr>
          <w:rStyle w:val="11"/>
          <w:rFonts w:eastAsiaTheme="minorHAnsi"/>
          <w:sz w:val="28"/>
          <w:szCs w:val="28"/>
        </w:rPr>
        <w:t>н, пос</w:t>
      </w:r>
      <w:r w:rsidR="00070960">
        <w:rPr>
          <w:rStyle w:val="11"/>
          <w:rFonts w:eastAsiaTheme="minorHAnsi"/>
          <w:sz w:val="28"/>
          <w:szCs w:val="28"/>
        </w:rPr>
        <w:t>елок</w:t>
      </w:r>
      <w:r w:rsidR="00070960" w:rsidRPr="00070960">
        <w:rPr>
          <w:rStyle w:val="11"/>
          <w:rFonts w:eastAsiaTheme="minorHAnsi"/>
          <w:sz w:val="28"/>
          <w:szCs w:val="28"/>
        </w:rPr>
        <w:t xml:space="preserve"> </w:t>
      </w:r>
      <w:proofErr w:type="spellStart"/>
      <w:r w:rsidR="00070960" w:rsidRPr="00070960">
        <w:rPr>
          <w:rStyle w:val="11"/>
          <w:rFonts w:eastAsiaTheme="minorHAnsi"/>
          <w:sz w:val="28"/>
          <w:szCs w:val="28"/>
        </w:rPr>
        <w:t>Каложицы</w:t>
      </w:r>
      <w:proofErr w:type="spellEnd"/>
    </w:p>
    <w:p w:rsidR="00FB2D2D" w:rsidRPr="00D24FC1" w:rsidRDefault="00FB2D2D" w:rsidP="00C76922">
      <w:pPr>
        <w:autoSpaceDE w:val="0"/>
        <w:autoSpaceDN w:val="0"/>
        <w:adjustRightInd w:val="0"/>
        <w:spacing w:before="240" w:after="0"/>
        <w:ind w:firstLine="851"/>
        <w:jc w:val="both"/>
      </w:pPr>
      <w:r w:rsidRPr="00CA1360">
        <w:t>Почтовый адрес:</w:t>
      </w:r>
      <w:r w:rsidR="00070960" w:rsidRPr="00CA1360">
        <w:t xml:space="preserve"> </w:t>
      </w:r>
      <w:r w:rsidR="00070960" w:rsidRPr="00CA1360">
        <w:rPr>
          <w:rStyle w:val="11"/>
          <w:rFonts w:eastAsiaTheme="minorHAnsi"/>
          <w:sz w:val="28"/>
          <w:szCs w:val="28"/>
        </w:rPr>
        <w:t xml:space="preserve">188430, </w:t>
      </w:r>
      <w:proofErr w:type="gramStart"/>
      <w:r w:rsidR="00070960" w:rsidRPr="00CA1360">
        <w:rPr>
          <w:rStyle w:val="11"/>
          <w:rFonts w:eastAsiaTheme="minorHAnsi"/>
          <w:sz w:val="28"/>
          <w:szCs w:val="28"/>
        </w:rPr>
        <w:t>Ленинградская</w:t>
      </w:r>
      <w:proofErr w:type="gramEnd"/>
      <w:r w:rsidR="00070960" w:rsidRPr="00CA1360">
        <w:rPr>
          <w:rStyle w:val="11"/>
          <w:rFonts w:eastAsiaTheme="minorHAnsi"/>
          <w:sz w:val="28"/>
          <w:szCs w:val="28"/>
        </w:rPr>
        <w:t xml:space="preserve"> обл., </w:t>
      </w:r>
      <w:proofErr w:type="spellStart"/>
      <w:r w:rsidR="00070960" w:rsidRPr="00CA1360">
        <w:rPr>
          <w:rStyle w:val="11"/>
          <w:rFonts w:eastAsiaTheme="minorHAnsi"/>
          <w:sz w:val="28"/>
          <w:szCs w:val="28"/>
        </w:rPr>
        <w:t>Волосовский</w:t>
      </w:r>
      <w:proofErr w:type="spellEnd"/>
      <w:r w:rsidR="00070960" w:rsidRPr="00CA1360">
        <w:rPr>
          <w:rStyle w:val="11"/>
          <w:rFonts w:eastAsiaTheme="minorHAnsi"/>
          <w:sz w:val="28"/>
          <w:szCs w:val="28"/>
        </w:rPr>
        <w:t xml:space="preserve"> район, поселок </w:t>
      </w:r>
      <w:proofErr w:type="spellStart"/>
      <w:r w:rsidR="00070960" w:rsidRPr="00CA1360">
        <w:rPr>
          <w:rStyle w:val="11"/>
          <w:rFonts w:eastAsiaTheme="minorHAnsi"/>
          <w:sz w:val="28"/>
          <w:szCs w:val="28"/>
        </w:rPr>
        <w:t>Каложицы</w:t>
      </w:r>
      <w:proofErr w:type="spellEnd"/>
      <w:r w:rsidR="00CA1360">
        <w:rPr>
          <w:rStyle w:val="11"/>
          <w:rFonts w:eastAsiaTheme="minorHAnsi"/>
          <w:sz w:val="28"/>
          <w:szCs w:val="28"/>
        </w:rPr>
        <w:t>, дом 28а</w:t>
      </w:r>
      <w:r w:rsidRPr="00CA1360">
        <w:t>.</w:t>
      </w:r>
    </w:p>
    <w:p w:rsidR="00FB2D2D" w:rsidRPr="00D24FC1" w:rsidRDefault="00FB2D2D" w:rsidP="00C76922">
      <w:pPr>
        <w:autoSpaceDE w:val="0"/>
        <w:autoSpaceDN w:val="0"/>
        <w:adjustRightInd w:val="0"/>
        <w:spacing w:before="240" w:after="0"/>
        <w:ind w:firstLine="851"/>
        <w:jc w:val="both"/>
      </w:pPr>
      <w:r w:rsidRPr="00D24FC1">
        <w:t>1.12. Предприятие приобретает права юридического лица с момента</w:t>
      </w:r>
      <w:r w:rsidR="00C37FEC">
        <w:t xml:space="preserve"> </w:t>
      </w:r>
      <w:r w:rsidRPr="00D24FC1">
        <w:t>его государственной регистрации.</w:t>
      </w:r>
    </w:p>
    <w:p w:rsidR="00FB2D2D" w:rsidRDefault="00FB2D2D" w:rsidP="00C76922">
      <w:pPr>
        <w:autoSpaceDE w:val="0"/>
        <w:autoSpaceDN w:val="0"/>
        <w:adjustRightInd w:val="0"/>
        <w:spacing w:before="240" w:after="0"/>
        <w:ind w:firstLine="851"/>
        <w:jc w:val="both"/>
      </w:pPr>
      <w:r w:rsidRPr="00D24FC1">
        <w:t>1.13. Предприятие имеет:</w:t>
      </w:r>
    </w:p>
    <w:p w:rsidR="00FB2D2D" w:rsidRPr="00D24FC1" w:rsidRDefault="00FB2D2D" w:rsidP="004A0E78">
      <w:pPr>
        <w:autoSpaceDE w:val="0"/>
        <w:autoSpaceDN w:val="0"/>
        <w:adjustRightInd w:val="0"/>
        <w:spacing w:before="240" w:after="0"/>
        <w:ind w:firstLine="851"/>
        <w:jc w:val="both"/>
      </w:pPr>
      <w:r w:rsidRPr="00D24FC1">
        <w:t>филиал (обособленн</w:t>
      </w:r>
      <w:r w:rsidR="00E44D6E">
        <w:t>ое</w:t>
      </w:r>
      <w:r w:rsidRPr="00D24FC1">
        <w:t xml:space="preserve"> подразделени</w:t>
      </w:r>
      <w:r w:rsidR="00E44D6E">
        <w:t>е</w:t>
      </w:r>
      <w:r w:rsidRPr="00D24FC1">
        <w:t>)</w:t>
      </w:r>
      <w:r w:rsidR="002223AC">
        <w:t>:</w:t>
      </w:r>
    </w:p>
    <w:p w:rsidR="00FB2D2D" w:rsidRDefault="003B6642" w:rsidP="004A0E78">
      <w:pPr>
        <w:autoSpaceDE w:val="0"/>
        <w:autoSpaceDN w:val="0"/>
        <w:adjustRightInd w:val="0"/>
        <w:spacing w:before="240" w:after="0"/>
        <w:ind w:firstLine="851"/>
        <w:jc w:val="both"/>
      </w:pPr>
      <w:r w:rsidRPr="003B6642">
        <w:rPr>
          <w:rStyle w:val="11"/>
          <w:rFonts w:eastAsiaTheme="minorHAnsi"/>
          <w:sz w:val="28"/>
          <w:szCs w:val="28"/>
        </w:rPr>
        <w:t>Опытно-производственное хозяйство «Родина»</w:t>
      </w:r>
      <w:r w:rsidR="00CA1360">
        <w:rPr>
          <w:rStyle w:val="11"/>
          <w:rFonts w:eastAsiaTheme="minorHAnsi"/>
          <w:sz w:val="28"/>
          <w:szCs w:val="28"/>
        </w:rPr>
        <w:t xml:space="preserve"> </w:t>
      </w:r>
      <w:r w:rsidR="00CA1360" w:rsidRPr="00D24FC1">
        <w:t>государственно</w:t>
      </w:r>
      <w:r w:rsidR="00CA1360">
        <w:t>го унитарного</w:t>
      </w:r>
      <w:r w:rsidR="00CA1360" w:rsidRPr="00D24FC1">
        <w:t xml:space="preserve"> предприяти</w:t>
      </w:r>
      <w:r w:rsidR="00CA1360">
        <w:t>я</w:t>
      </w:r>
      <w:r w:rsidR="00CA1360" w:rsidRPr="00D24FC1">
        <w:t xml:space="preserve"> Ленинградской области </w:t>
      </w:r>
      <w:r w:rsidR="00CA1360" w:rsidRPr="00D06509">
        <w:t>«Каложицы»</w:t>
      </w:r>
      <w:r>
        <w:rPr>
          <w:rStyle w:val="11"/>
          <w:rFonts w:eastAsiaTheme="minorHAnsi"/>
          <w:sz w:val="28"/>
          <w:szCs w:val="28"/>
        </w:rPr>
        <w:t xml:space="preserve"> (полное наименование)</w:t>
      </w:r>
      <w:r>
        <w:t>,</w:t>
      </w:r>
    </w:p>
    <w:p w:rsidR="00FB2D2D" w:rsidRDefault="003B6642" w:rsidP="00127F8D">
      <w:pPr>
        <w:spacing w:before="240" w:after="0"/>
        <w:ind w:firstLine="851"/>
        <w:jc w:val="both"/>
      </w:pPr>
      <w:r w:rsidRPr="00B30859">
        <w:lastRenderedPageBreak/>
        <w:t>п</w:t>
      </w:r>
      <w:r w:rsidR="00FB2D2D" w:rsidRPr="00B30859">
        <w:t>очтовый адрес</w:t>
      </w:r>
      <w:r w:rsidRPr="00B30859">
        <w:t>:</w:t>
      </w:r>
      <w:r w:rsidR="006B4F3B" w:rsidRPr="00B30859">
        <w:t xml:space="preserve"> </w:t>
      </w:r>
      <w:r w:rsidR="00236FB9" w:rsidRPr="00B30859">
        <w:rPr>
          <w:rFonts w:eastAsia="Times New Roman"/>
          <w:bCs/>
          <w:color w:val="202124"/>
          <w:lang w:eastAsia="ru-RU"/>
        </w:rPr>
        <w:t>180</w:t>
      </w:r>
      <w:r w:rsidR="00B30859" w:rsidRPr="00B30859">
        <w:rPr>
          <w:rFonts w:eastAsia="Times New Roman"/>
          <w:bCs/>
          <w:color w:val="202124"/>
          <w:lang w:eastAsia="ru-RU"/>
        </w:rPr>
        <w:t>559</w:t>
      </w:r>
      <w:r w:rsidR="00236FB9" w:rsidRPr="00B30859">
        <w:rPr>
          <w:rFonts w:eastAsia="Times New Roman"/>
          <w:bCs/>
          <w:color w:val="202124"/>
          <w:lang w:eastAsia="ru-RU"/>
        </w:rPr>
        <w:t xml:space="preserve">, </w:t>
      </w:r>
      <w:r w:rsidR="00236FB9" w:rsidRPr="00B30859">
        <w:t>Псковская област</w:t>
      </w:r>
      <w:r w:rsidR="00127F8D">
        <w:t>ь</w:t>
      </w:r>
      <w:r w:rsidR="00236FB9" w:rsidRPr="00B30859">
        <w:t xml:space="preserve">, </w:t>
      </w:r>
      <w:r w:rsidR="0015405C">
        <w:t xml:space="preserve">микрорайон Псковский, </w:t>
      </w:r>
      <w:r w:rsidR="0015405C">
        <w:br/>
      </w:r>
      <w:proofErr w:type="spellStart"/>
      <w:r w:rsidR="0015405C">
        <w:t>с</w:t>
      </w:r>
      <w:r w:rsidR="00E44D6E" w:rsidRPr="00B30859">
        <w:t>.п</w:t>
      </w:r>
      <w:proofErr w:type="spellEnd"/>
      <w:r w:rsidR="00E44D6E" w:rsidRPr="00B30859">
        <w:t xml:space="preserve">. </w:t>
      </w:r>
      <w:proofErr w:type="spellStart"/>
      <w:r w:rsidR="00E44D6E" w:rsidRPr="00B30859">
        <w:t>Завеличенская</w:t>
      </w:r>
      <w:proofErr w:type="spellEnd"/>
      <w:r w:rsidR="00E44D6E" w:rsidRPr="00B30859">
        <w:t xml:space="preserve"> волость, д. Родина</w:t>
      </w:r>
      <w:r w:rsidR="00B30859" w:rsidRPr="00B30859">
        <w:t>, ул. Юбилейная, стр. 8</w:t>
      </w:r>
      <w:r w:rsidR="00E44D6E" w:rsidRPr="00B30859">
        <w:t>.</w:t>
      </w:r>
    </w:p>
    <w:p w:rsidR="0015405C" w:rsidRPr="00D24FC1" w:rsidRDefault="0015405C" w:rsidP="0015405C">
      <w:pPr>
        <w:spacing w:after="0"/>
        <w:ind w:firstLine="851"/>
        <w:jc w:val="both"/>
      </w:pPr>
    </w:p>
    <w:p w:rsidR="00FB2D2D" w:rsidRPr="001B6BC6" w:rsidRDefault="00FB2D2D" w:rsidP="0015405C">
      <w:pPr>
        <w:autoSpaceDE w:val="0"/>
        <w:autoSpaceDN w:val="0"/>
        <w:adjustRightInd w:val="0"/>
        <w:spacing w:after="0"/>
        <w:ind w:firstLine="851"/>
        <w:jc w:val="center"/>
        <w:rPr>
          <w:b/>
        </w:rPr>
      </w:pPr>
      <w:r w:rsidRPr="001B6BC6">
        <w:rPr>
          <w:b/>
        </w:rPr>
        <w:t>2. Цели и предмет деятельности Предприятия</w:t>
      </w:r>
    </w:p>
    <w:p w:rsidR="00FB2D2D" w:rsidRPr="00D24FC1" w:rsidRDefault="00FB2D2D" w:rsidP="00C76922">
      <w:pPr>
        <w:autoSpaceDE w:val="0"/>
        <w:autoSpaceDN w:val="0"/>
        <w:adjustRightInd w:val="0"/>
        <w:spacing w:before="240" w:after="0"/>
        <w:ind w:firstLine="851"/>
        <w:jc w:val="both"/>
      </w:pPr>
      <w:r w:rsidRPr="00D24FC1">
        <w:t xml:space="preserve">2.1. Предприятие создано в </w:t>
      </w:r>
      <w:r w:rsidR="003B6642">
        <w:t>целях у</w:t>
      </w:r>
      <w:r w:rsidRPr="00D24FC1">
        <w:t>довлетворения общественных</w:t>
      </w:r>
      <w:r w:rsidR="003B6642">
        <w:t xml:space="preserve"> </w:t>
      </w:r>
      <w:r w:rsidRPr="00D24FC1">
        <w:t>потребностей в результатах его деятельности и получения прибыли.</w:t>
      </w:r>
    </w:p>
    <w:p w:rsidR="003B6642" w:rsidRPr="00357B3B" w:rsidRDefault="00FB2D2D" w:rsidP="00881356">
      <w:pPr>
        <w:autoSpaceDE w:val="0"/>
        <w:autoSpaceDN w:val="0"/>
        <w:adjustRightInd w:val="0"/>
        <w:spacing w:after="0"/>
        <w:ind w:firstLine="851"/>
        <w:jc w:val="both"/>
      </w:pPr>
      <w:bookmarkStart w:id="1" w:name="Par82"/>
      <w:bookmarkEnd w:id="1"/>
      <w:r w:rsidRPr="00615165">
        <w:t>2.2. Для достижения уставных целей Предприятие осуществляет в</w:t>
      </w:r>
      <w:r w:rsidR="003B6642" w:rsidRPr="00615165">
        <w:t xml:space="preserve"> </w:t>
      </w:r>
      <w:r w:rsidRPr="00615165">
        <w:t xml:space="preserve">установленном законодательством </w:t>
      </w:r>
      <w:r w:rsidRPr="00357B3B">
        <w:t>Российской Федерации порядке</w:t>
      </w:r>
      <w:r w:rsidR="003B6642" w:rsidRPr="00357B3B">
        <w:t xml:space="preserve"> </w:t>
      </w:r>
      <w:r w:rsidRPr="00357B3B">
        <w:t>следующие виды деятельности:</w:t>
      </w:r>
    </w:p>
    <w:p w:rsidR="00357B3B" w:rsidRPr="00357B3B" w:rsidRDefault="00357B3B" w:rsidP="00881356">
      <w:pPr>
        <w:pStyle w:val="2"/>
        <w:shd w:val="clear" w:color="auto" w:fill="auto"/>
        <w:spacing w:line="276" w:lineRule="auto"/>
        <w:ind w:left="20" w:firstLine="831"/>
        <w:jc w:val="both"/>
        <w:rPr>
          <w:sz w:val="28"/>
          <w:szCs w:val="28"/>
        </w:rPr>
      </w:pPr>
      <w:r w:rsidRPr="00357B3B">
        <w:rPr>
          <w:rStyle w:val="11"/>
          <w:sz w:val="28"/>
          <w:szCs w:val="28"/>
        </w:rPr>
        <w:t>а) производство и реализация продукции растениеводства;</w:t>
      </w:r>
    </w:p>
    <w:p w:rsidR="00357B3B" w:rsidRPr="00357B3B" w:rsidRDefault="00357B3B" w:rsidP="00881356">
      <w:pPr>
        <w:pStyle w:val="2"/>
        <w:shd w:val="clear" w:color="auto" w:fill="auto"/>
        <w:spacing w:line="276" w:lineRule="auto"/>
        <w:ind w:left="20" w:right="20" w:firstLine="831"/>
        <w:jc w:val="both"/>
        <w:rPr>
          <w:sz w:val="28"/>
          <w:szCs w:val="28"/>
        </w:rPr>
      </w:pPr>
      <w:r w:rsidRPr="00357B3B">
        <w:rPr>
          <w:rStyle w:val="11"/>
          <w:sz w:val="28"/>
          <w:szCs w:val="28"/>
        </w:rPr>
        <w:t>б) разведение и продажа молодняка крупного рогатого скота, производство и реализация продукции животноводства;</w:t>
      </w:r>
    </w:p>
    <w:p w:rsidR="00357B3B" w:rsidRPr="00357B3B" w:rsidRDefault="00357B3B" w:rsidP="00881356">
      <w:pPr>
        <w:pStyle w:val="2"/>
        <w:shd w:val="clear" w:color="auto" w:fill="auto"/>
        <w:spacing w:line="276" w:lineRule="auto"/>
        <w:ind w:left="20" w:firstLine="831"/>
        <w:jc w:val="both"/>
        <w:rPr>
          <w:sz w:val="28"/>
          <w:szCs w:val="28"/>
        </w:rPr>
      </w:pPr>
      <w:r w:rsidRPr="00357B3B">
        <w:rPr>
          <w:rStyle w:val="11"/>
          <w:sz w:val="28"/>
          <w:szCs w:val="28"/>
        </w:rPr>
        <w:t>в) переработка сельскохозяйственной продукции;</w:t>
      </w:r>
    </w:p>
    <w:p w:rsidR="00357B3B" w:rsidRPr="00357B3B" w:rsidRDefault="00357B3B" w:rsidP="00881356">
      <w:pPr>
        <w:pStyle w:val="2"/>
        <w:shd w:val="clear" w:color="auto" w:fill="auto"/>
        <w:spacing w:line="276" w:lineRule="auto"/>
        <w:ind w:left="23" w:firstLine="833"/>
        <w:jc w:val="both"/>
        <w:rPr>
          <w:sz w:val="28"/>
          <w:szCs w:val="28"/>
        </w:rPr>
      </w:pPr>
      <w:r w:rsidRPr="00357B3B">
        <w:rPr>
          <w:rStyle w:val="11"/>
          <w:sz w:val="28"/>
          <w:szCs w:val="28"/>
        </w:rPr>
        <w:t>г) выполнение торгово-закупочных работ;</w:t>
      </w:r>
    </w:p>
    <w:p w:rsidR="00357B3B" w:rsidRPr="00357B3B" w:rsidRDefault="00357B3B" w:rsidP="00881356">
      <w:pPr>
        <w:pStyle w:val="2"/>
        <w:shd w:val="clear" w:color="auto" w:fill="auto"/>
        <w:spacing w:line="276" w:lineRule="auto"/>
        <w:ind w:left="20" w:right="20" w:firstLine="831"/>
        <w:jc w:val="both"/>
        <w:rPr>
          <w:sz w:val="28"/>
          <w:szCs w:val="28"/>
        </w:rPr>
      </w:pPr>
      <w:r w:rsidRPr="00357B3B">
        <w:rPr>
          <w:rStyle w:val="11"/>
          <w:sz w:val="28"/>
          <w:szCs w:val="28"/>
        </w:rPr>
        <w:t>д) оказание предприятиям и иным организациям на основе договоров услуг по освоению новых технологий производства сельскохозяйственной продукции;</w:t>
      </w:r>
    </w:p>
    <w:p w:rsidR="00357B3B" w:rsidRPr="00357B3B" w:rsidRDefault="00357B3B" w:rsidP="00881356">
      <w:pPr>
        <w:pStyle w:val="2"/>
        <w:shd w:val="clear" w:color="auto" w:fill="auto"/>
        <w:spacing w:line="276" w:lineRule="auto"/>
        <w:ind w:left="20" w:firstLine="831"/>
        <w:jc w:val="both"/>
        <w:rPr>
          <w:sz w:val="28"/>
          <w:szCs w:val="28"/>
        </w:rPr>
      </w:pPr>
      <w:r w:rsidRPr="00357B3B">
        <w:rPr>
          <w:rStyle w:val="11"/>
          <w:sz w:val="28"/>
          <w:szCs w:val="28"/>
        </w:rPr>
        <w:t>е) оказание транспортных услуг.</w:t>
      </w:r>
    </w:p>
    <w:p w:rsidR="00FB2D2D" w:rsidRPr="00357B3B" w:rsidRDefault="00FB2D2D" w:rsidP="00881356">
      <w:pPr>
        <w:autoSpaceDE w:val="0"/>
        <w:autoSpaceDN w:val="0"/>
        <w:adjustRightInd w:val="0"/>
        <w:spacing w:after="0"/>
        <w:ind w:firstLine="831"/>
        <w:jc w:val="both"/>
      </w:pPr>
      <w:r w:rsidRPr="00357B3B">
        <w:t xml:space="preserve">2.3. Предприятие не вправе осуществлять виды деятельности, не предусмотренные в </w:t>
      </w:r>
      <w:hyperlink w:anchor="Par82" w:history="1">
        <w:r w:rsidRPr="00357B3B">
          <w:t>пункте 2.2</w:t>
        </w:r>
      </w:hyperlink>
      <w:r w:rsidRPr="00357B3B">
        <w:t xml:space="preserve"> настоящего Устава.</w:t>
      </w:r>
    </w:p>
    <w:p w:rsidR="00FB2D2D" w:rsidRDefault="00FB2D2D" w:rsidP="00C76922">
      <w:pPr>
        <w:autoSpaceDE w:val="0"/>
        <w:autoSpaceDN w:val="0"/>
        <w:adjustRightInd w:val="0"/>
        <w:spacing w:before="240" w:after="0"/>
        <w:ind w:firstLine="851"/>
        <w:jc w:val="both"/>
      </w:pPr>
      <w:r w:rsidRPr="00615165">
        <w:t>2.4. Право осуществлять деятельность, на которую в соответствии с федеральным</w:t>
      </w:r>
      <w:r w:rsidRPr="00D24FC1">
        <w:t xml:space="preserve"> законом требуется лицензия, возникает у Предприятия со дня, следующего за днем принятия решения о предоставлении лицензии.</w:t>
      </w:r>
    </w:p>
    <w:p w:rsidR="00FB2D2D" w:rsidRDefault="00FB2D2D" w:rsidP="001B6BC6">
      <w:pPr>
        <w:autoSpaceDE w:val="0"/>
        <w:autoSpaceDN w:val="0"/>
        <w:adjustRightInd w:val="0"/>
        <w:spacing w:before="240" w:after="0"/>
        <w:ind w:firstLine="851"/>
        <w:jc w:val="center"/>
        <w:outlineLvl w:val="0"/>
        <w:rPr>
          <w:b/>
        </w:rPr>
      </w:pPr>
      <w:r w:rsidRPr="001B6BC6">
        <w:rPr>
          <w:b/>
        </w:rPr>
        <w:t>3. Имущество Предприятия</w:t>
      </w:r>
    </w:p>
    <w:p w:rsidR="00FB2D2D" w:rsidRPr="00D24FC1" w:rsidRDefault="00FB2D2D" w:rsidP="00C76922">
      <w:pPr>
        <w:autoSpaceDE w:val="0"/>
        <w:autoSpaceDN w:val="0"/>
        <w:adjustRightInd w:val="0"/>
        <w:spacing w:before="240" w:after="0"/>
        <w:ind w:firstLine="851"/>
        <w:jc w:val="both"/>
      </w:pPr>
      <w:r w:rsidRPr="00D24FC1">
        <w:t>3.1. Имущество Предприятия находится в государственной собственности Ленинградской области, является неделимым и не может быть распределено по вкладам (долям, паям), в том числе между работниками Предприятия, принадлежит Предприятию на праве хозяйственного ведения и отражается на его самостоятельном балансе.</w:t>
      </w:r>
    </w:p>
    <w:p w:rsidR="00FB2D2D" w:rsidRPr="00D24FC1" w:rsidRDefault="00FB2D2D" w:rsidP="00C76922">
      <w:pPr>
        <w:autoSpaceDE w:val="0"/>
        <w:autoSpaceDN w:val="0"/>
        <w:adjustRightInd w:val="0"/>
        <w:spacing w:before="240" w:after="0"/>
        <w:ind w:firstLine="851"/>
        <w:jc w:val="both"/>
      </w:pPr>
      <w:r w:rsidRPr="00D24FC1">
        <w:t>В состав имущества, принадлежащего Предприятию на праве хозяйственного ведения, не может включаться имущество, не принадлежащее Ленинградской области.</w:t>
      </w:r>
    </w:p>
    <w:p w:rsidR="00FB2D2D" w:rsidRPr="00D24FC1" w:rsidRDefault="00FB2D2D" w:rsidP="00C76922">
      <w:pPr>
        <w:autoSpaceDE w:val="0"/>
        <w:autoSpaceDN w:val="0"/>
        <w:adjustRightInd w:val="0"/>
        <w:spacing w:before="240" w:after="0"/>
        <w:ind w:firstLine="851"/>
        <w:jc w:val="both"/>
      </w:pPr>
      <w:r w:rsidRPr="00D24FC1">
        <w:lastRenderedPageBreak/>
        <w:t xml:space="preserve">Земельный участок, на котором расположено Предприятие, предоставлен ему в </w:t>
      </w:r>
      <w:r w:rsidR="002860ED">
        <w:t xml:space="preserve">пользование </w:t>
      </w:r>
      <w:r w:rsidR="00FA153D">
        <w:t>в</w:t>
      </w:r>
      <w:r w:rsidRPr="00D24FC1">
        <w:t xml:space="preserve"> соответствии </w:t>
      </w:r>
      <w:r w:rsidR="00FA153D">
        <w:t>законодательством</w:t>
      </w:r>
      <w:r w:rsidRPr="00D24FC1">
        <w:t>.</w:t>
      </w:r>
    </w:p>
    <w:p w:rsidR="00FB2D2D" w:rsidRPr="00D24FC1" w:rsidRDefault="00FB2D2D" w:rsidP="00C76922">
      <w:pPr>
        <w:autoSpaceDE w:val="0"/>
        <w:autoSpaceDN w:val="0"/>
        <w:adjustRightInd w:val="0"/>
        <w:spacing w:before="240" w:after="0"/>
        <w:ind w:firstLine="851"/>
        <w:jc w:val="both"/>
      </w:pPr>
      <w:r w:rsidRPr="00D24FC1">
        <w:t>3.2. Право хозяйственного ведения в отношении движимого имущества Ленинградской области возникает у Предприятия с момента передачи ему этого имущества, если иное не предусмотрено федеральным законом, иными правовыми актами или решением собственника о передаче имущества Предприятию.</w:t>
      </w:r>
    </w:p>
    <w:p w:rsidR="00FB2D2D" w:rsidRPr="00D24FC1" w:rsidRDefault="00FB2D2D" w:rsidP="00C76922">
      <w:pPr>
        <w:autoSpaceDE w:val="0"/>
        <w:autoSpaceDN w:val="0"/>
        <w:adjustRightInd w:val="0"/>
        <w:spacing w:before="240" w:after="0"/>
        <w:ind w:firstLine="851"/>
        <w:jc w:val="both"/>
      </w:pPr>
      <w:r w:rsidRPr="00D24FC1">
        <w:t xml:space="preserve">Право хозяйственного ведения Предприятия в </w:t>
      </w:r>
      <w:proofErr w:type="gramStart"/>
      <w:r w:rsidRPr="00D24FC1">
        <w:t>отношении</w:t>
      </w:r>
      <w:proofErr w:type="gramEnd"/>
      <w:r w:rsidRPr="00D24FC1">
        <w:t xml:space="preserve"> переданного ему Ленинградской областью вновь созданного или приобретенного недвижимого имущества возникает у Предприятия с момента государственной регистрации права хозяйственного ведения Предприятия на это имущество.</w:t>
      </w:r>
    </w:p>
    <w:p w:rsidR="00FB2D2D" w:rsidRPr="00D24FC1" w:rsidRDefault="00FB2D2D" w:rsidP="00C76922">
      <w:pPr>
        <w:autoSpaceDE w:val="0"/>
        <w:autoSpaceDN w:val="0"/>
        <w:adjustRightInd w:val="0"/>
        <w:spacing w:before="240" w:after="0"/>
        <w:ind w:firstLine="851"/>
        <w:jc w:val="both"/>
      </w:pPr>
      <w:r w:rsidRPr="00D24FC1">
        <w:t>Плоды, продукция и доходы от использования имущества, находящегося в хозяйственном ведении Предприятия, а также имущество, приобретенное им за счет полученной прибыли, являются государственной собственностью Ленинградской области и поступают в хозяйственное ведение Предприятия.</w:t>
      </w:r>
    </w:p>
    <w:p w:rsidR="00FB2D2D" w:rsidRPr="00D24FC1" w:rsidRDefault="00FB2D2D" w:rsidP="00C76922">
      <w:pPr>
        <w:autoSpaceDE w:val="0"/>
        <w:autoSpaceDN w:val="0"/>
        <w:adjustRightInd w:val="0"/>
        <w:spacing w:before="240" w:after="0"/>
        <w:ind w:firstLine="851"/>
        <w:jc w:val="both"/>
      </w:pPr>
      <w:r w:rsidRPr="00D24FC1">
        <w:t>3.3. Направления использования чистой прибыли, полученной Предприятием:</w:t>
      </w:r>
    </w:p>
    <w:p w:rsidR="00FB2D2D" w:rsidRPr="00D24FC1" w:rsidRDefault="00FB2D2D" w:rsidP="00C76922">
      <w:pPr>
        <w:autoSpaceDE w:val="0"/>
        <w:autoSpaceDN w:val="0"/>
        <w:adjustRightInd w:val="0"/>
        <w:spacing w:before="240" w:after="0"/>
        <w:ind w:firstLine="851"/>
        <w:jc w:val="both"/>
      </w:pPr>
      <w:proofErr w:type="gramStart"/>
      <w:r w:rsidRPr="00D24FC1">
        <w:t>а) перечисляет в бюджет Ленинградской области часть прибыли, оставшейся в его распоряжении после уплаты налогов и иных обязательных платежей, в размерах и сроки, указанные в задании на соответствующий финансовый год, которые устанавливаются в порядке, определенном Правительством Ленинградской области;</w:t>
      </w:r>
      <w:proofErr w:type="gramEnd"/>
    </w:p>
    <w:p w:rsidR="00FB2D2D" w:rsidRPr="00D24FC1" w:rsidRDefault="00FB2D2D" w:rsidP="00C76922">
      <w:pPr>
        <w:autoSpaceDE w:val="0"/>
        <w:autoSpaceDN w:val="0"/>
        <w:adjustRightInd w:val="0"/>
        <w:spacing w:before="240" w:after="0"/>
        <w:ind w:firstLine="851"/>
        <w:jc w:val="both"/>
      </w:pPr>
      <w:r w:rsidRPr="00D24FC1">
        <w:t>б) вправе использовать на цели, установленные в утвержденном плане финансово-хозяйственной деятельности Предприятия на соответствующий финансовый год;</w:t>
      </w:r>
    </w:p>
    <w:p w:rsidR="00FB2D2D" w:rsidRPr="00D24FC1" w:rsidRDefault="00FB2D2D" w:rsidP="00C76922">
      <w:pPr>
        <w:autoSpaceDE w:val="0"/>
        <w:autoSpaceDN w:val="0"/>
        <w:adjustRightInd w:val="0"/>
        <w:spacing w:before="240" w:after="0"/>
        <w:ind w:firstLine="851"/>
        <w:jc w:val="both"/>
      </w:pPr>
      <w:r w:rsidRPr="00D24FC1">
        <w:t>в) направляет на формирование резервного фонда Предприятия.</w:t>
      </w:r>
    </w:p>
    <w:p w:rsidR="00FB2D2D" w:rsidRPr="00D24FC1" w:rsidRDefault="00FB2D2D" w:rsidP="00C76922">
      <w:pPr>
        <w:autoSpaceDE w:val="0"/>
        <w:autoSpaceDN w:val="0"/>
        <w:adjustRightInd w:val="0"/>
        <w:spacing w:before="240" w:after="0"/>
        <w:ind w:firstLine="851"/>
        <w:jc w:val="both"/>
      </w:pPr>
      <w:r w:rsidRPr="00D24FC1">
        <w:t>3.4. Размер уставного фонда Предприятия составляет</w:t>
      </w:r>
      <w:r w:rsidR="00E229CF">
        <w:t xml:space="preserve"> 1 000 000 (один миллион)</w:t>
      </w:r>
      <w:r w:rsidRPr="00D24FC1">
        <w:t xml:space="preserve"> рублей.</w:t>
      </w:r>
    </w:p>
    <w:p w:rsidR="00FB2D2D" w:rsidRPr="00D24FC1" w:rsidRDefault="00FB2D2D" w:rsidP="00C76922">
      <w:pPr>
        <w:autoSpaceDE w:val="0"/>
        <w:autoSpaceDN w:val="0"/>
        <w:adjustRightInd w:val="0"/>
        <w:spacing w:before="240" w:after="0"/>
        <w:ind w:firstLine="851"/>
        <w:jc w:val="both"/>
      </w:pPr>
      <w:r w:rsidRPr="00D24FC1">
        <w:t xml:space="preserve">3.5. Источником формирования уставного фонда Предприятия является государственное имущество Ленинградской области, в том числе денежные средства и ценные бумаги, другие вещи, имущественные и иные права, </w:t>
      </w:r>
      <w:r w:rsidRPr="00D24FC1">
        <w:lastRenderedPageBreak/>
        <w:t>имеющие денежную оценку, переданные Предприятию в счет оплаты его уставного фонда.</w:t>
      </w:r>
    </w:p>
    <w:p w:rsidR="00FB2D2D" w:rsidRPr="00D24FC1" w:rsidRDefault="00FB2D2D" w:rsidP="00C76922">
      <w:pPr>
        <w:autoSpaceDE w:val="0"/>
        <w:autoSpaceDN w:val="0"/>
        <w:adjustRightInd w:val="0"/>
        <w:spacing w:before="240" w:after="0"/>
        <w:ind w:firstLine="851"/>
        <w:jc w:val="both"/>
      </w:pPr>
      <w:r w:rsidRPr="00D24FC1">
        <w:t>Увеличение уставного фонда Предприятия может осуществляться за счет дополнительно передаваемого государственного имущества Ленинградской области, а также доходов, полученных в результате деятельности Предприятия.</w:t>
      </w:r>
    </w:p>
    <w:p w:rsidR="00FB2D2D" w:rsidRPr="00D24FC1" w:rsidRDefault="00FB2D2D" w:rsidP="00C76922">
      <w:pPr>
        <w:autoSpaceDE w:val="0"/>
        <w:autoSpaceDN w:val="0"/>
        <w:adjustRightInd w:val="0"/>
        <w:spacing w:before="240" w:after="0"/>
        <w:ind w:firstLine="851"/>
        <w:jc w:val="both"/>
      </w:pPr>
      <w:r w:rsidRPr="00D24FC1">
        <w:t>3.6. Если по окончании финансового года стоимость чистых активов Предприятия окажется меньше размера уставного фонда, Правительство Ленинградской области принимает решение об уменьшении уставного фонда Предприятия до размера, не превышающего стоимости его чистых активов.</w:t>
      </w:r>
    </w:p>
    <w:p w:rsidR="00FB2D2D" w:rsidRPr="00D24FC1" w:rsidRDefault="00FB2D2D" w:rsidP="00C76922">
      <w:pPr>
        <w:autoSpaceDE w:val="0"/>
        <w:autoSpaceDN w:val="0"/>
        <w:adjustRightInd w:val="0"/>
        <w:spacing w:before="240" w:after="0"/>
        <w:ind w:firstLine="851"/>
        <w:jc w:val="both"/>
      </w:pPr>
      <w:r w:rsidRPr="00D24FC1">
        <w:t>3.7. В случае принятия Правительством Ленинградской области решения об уменьшении уставного фонда Предприятие обязано письменно уведомить об этом своих кредиторов в порядке и сроки, установленные действующим законодательством Российской Федерации.</w:t>
      </w:r>
    </w:p>
    <w:p w:rsidR="00FB2D2D" w:rsidRPr="00D24FC1" w:rsidRDefault="00FB2D2D" w:rsidP="00C76922">
      <w:pPr>
        <w:autoSpaceDE w:val="0"/>
        <w:autoSpaceDN w:val="0"/>
        <w:adjustRightInd w:val="0"/>
        <w:spacing w:before="240" w:after="0"/>
        <w:ind w:firstLine="851"/>
        <w:jc w:val="both"/>
      </w:pPr>
      <w:r w:rsidRPr="00D24FC1">
        <w:t>3.8. Предприятие вправе распоряжаться принадлежащим ему на праве хозяйственного ведения недвижимым имуществом в соответствии с федеральными законами в порядке, установленном Правительством Ленинградской области.</w:t>
      </w:r>
    </w:p>
    <w:p w:rsidR="00FB2D2D" w:rsidRPr="00D24FC1" w:rsidRDefault="00FB2D2D" w:rsidP="00C76922">
      <w:pPr>
        <w:autoSpaceDE w:val="0"/>
        <w:autoSpaceDN w:val="0"/>
        <w:adjustRightInd w:val="0"/>
        <w:spacing w:before="240" w:after="0"/>
        <w:ind w:firstLine="851"/>
        <w:jc w:val="both"/>
      </w:pPr>
      <w:r w:rsidRPr="00D24FC1">
        <w:t>3.9. Предприятие самостоятельно распоряжается движимым имуществом, принадлежащим ему на праве хозяйственного ведения,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w:t>
      </w:r>
    </w:p>
    <w:p w:rsidR="00FB2D2D" w:rsidRPr="00D24FC1" w:rsidRDefault="00FB2D2D" w:rsidP="00C76922">
      <w:pPr>
        <w:autoSpaceDE w:val="0"/>
        <w:autoSpaceDN w:val="0"/>
        <w:adjustRightInd w:val="0"/>
        <w:spacing w:before="240" w:after="0"/>
        <w:ind w:firstLine="851"/>
        <w:jc w:val="both"/>
      </w:pPr>
      <w:r w:rsidRPr="00D24FC1">
        <w:t>3.10. Движимым и недвижимым имуществом Предприятие распоряжается только в пределах, не лишающих его возможности осуществлять деятельность, цели, предмет и виды которой определены настоящим Уставом. Сделки, совершенные Предприятием с нарушением этого требования, являются ничтожными.</w:t>
      </w:r>
    </w:p>
    <w:p w:rsidR="00FB2D2D" w:rsidRDefault="00FB2D2D" w:rsidP="00C76922">
      <w:pPr>
        <w:autoSpaceDE w:val="0"/>
        <w:autoSpaceDN w:val="0"/>
        <w:adjustRightInd w:val="0"/>
        <w:spacing w:before="240" w:after="0"/>
        <w:ind w:firstLine="851"/>
        <w:jc w:val="both"/>
      </w:pPr>
      <w:r w:rsidRPr="00D24FC1">
        <w:t>3.11. Права Предприятия на объекты интеллектуальной собственности, созданные в процессе осуществления им хозяйственной деятельности, регулируются законодательством Российской Федерации.</w:t>
      </w:r>
    </w:p>
    <w:p w:rsidR="00881356" w:rsidRDefault="00881356" w:rsidP="00C76922">
      <w:pPr>
        <w:autoSpaceDE w:val="0"/>
        <w:autoSpaceDN w:val="0"/>
        <w:adjustRightInd w:val="0"/>
        <w:spacing w:before="240" w:after="0"/>
        <w:ind w:firstLine="851"/>
        <w:jc w:val="both"/>
      </w:pPr>
    </w:p>
    <w:p w:rsidR="00FB2D2D" w:rsidRPr="001B6BC6" w:rsidRDefault="00FB2D2D" w:rsidP="001B6BC6">
      <w:pPr>
        <w:autoSpaceDE w:val="0"/>
        <w:autoSpaceDN w:val="0"/>
        <w:adjustRightInd w:val="0"/>
        <w:spacing w:before="240" w:after="0"/>
        <w:ind w:firstLine="851"/>
        <w:jc w:val="center"/>
        <w:outlineLvl w:val="0"/>
        <w:rPr>
          <w:b/>
        </w:rPr>
      </w:pPr>
      <w:r w:rsidRPr="001B6BC6">
        <w:rPr>
          <w:b/>
        </w:rPr>
        <w:lastRenderedPageBreak/>
        <w:t>4. Права и обязанности Предприятия</w:t>
      </w:r>
    </w:p>
    <w:p w:rsidR="00FB2D2D" w:rsidRPr="00D24FC1" w:rsidRDefault="00FB2D2D" w:rsidP="00C76922">
      <w:pPr>
        <w:autoSpaceDE w:val="0"/>
        <w:autoSpaceDN w:val="0"/>
        <w:adjustRightInd w:val="0"/>
        <w:spacing w:before="240" w:after="0"/>
        <w:ind w:firstLine="851"/>
        <w:jc w:val="both"/>
      </w:pPr>
      <w:r w:rsidRPr="00D24FC1">
        <w:t>4.1. Для достижения уставных целей Предприятие имеет право:</w:t>
      </w:r>
    </w:p>
    <w:p w:rsidR="00FB2D2D" w:rsidRPr="00D24FC1" w:rsidRDefault="00FB2D2D" w:rsidP="00C76922">
      <w:pPr>
        <w:autoSpaceDE w:val="0"/>
        <w:autoSpaceDN w:val="0"/>
        <w:adjustRightInd w:val="0"/>
        <w:spacing w:before="240" w:after="0"/>
        <w:ind w:firstLine="851"/>
        <w:jc w:val="both"/>
      </w:pPr>
      <w:r w:rsidRPr="00D24FC1">
        <w:t>а) заключать любые, не противоречащие законодательству Российской Федерации и настоящему Уставу, сделки (договоры, соглашения и т.д.) в порядке, установленном действующим законодательством Российской Федерации и Ленинградской области, а также настоящим Уставом;</w:t>
      </w:r>
    </w:p>
    <w:p w:rsidR="00FB2D2D" w:rsidRPr="00D24FC1" w:rsidRDefault="00FB2D2D" w:rsidP="00C76922">
      <w:pPr>
        <w:autoSpaceDE w:val="0"/>
        <w:autoSpaceDN w:val="0"/>
        <w:adjustRightInd w:val="0"/>
        <w:spacing w:before="240" w:after="0"/>
        <w:ind w:firstLine="851"/>
        <w:jc w:val="both"/>
      </w:pPr>
      <w:r w:rsidRPr="00D24FC1">
        <w:t>б) владеть, пользоваться и распоряжаться принадлежащим ему на праве хозяйственного ведения имуществом в пределах и порядке, установленных действующим законодательством Российской Федерации и Ленинградской области, а также настоящим Уставом;</w:t>
      </w:r>
    </w:p>
    <w:p w:rsidR="00FB2D2D" w:rsidRPr="00D24FC1" w:rsidRDefault="00FB2D2D" w:rsidP="00C76922">
      <w:pPr>
        <w:autoSpaceDE w:val="0"/>
        <w:autoSpaceDN w:val="0"/>
        <w:adjustRightInd w:val="0"/>
        <w:spacing w:before="240" w:after="0"/>
        <w:ind w:firstLine="851"/>
        <w:jc w:val="both"/>
      </w:pPr>
      <w:r w:rsidRPr="00D24FC1">
        <w:t>в) осуществлять внешнеэкономическую деятельность;</w:t>
      </w:r>
    </w:p>
    <w:p w:rsidR="00FB2D2D" w:rsidRPr="00D24FC1" w:rsidRDefault="00FB2D2D" w:rsidP="00C76922">
      <w:pPr>
        <w:autoSpaceDE w:val="0"/>
        <w:autoSpaceDN w:val="0"/>
        <w:adjustRightInd w:val="0"/>
        <w:spacing w:before="240" w:after="0"/>
        <w:ind w:firstLine="851"/>
        <w:jc w:val="both"/>
      </w:pPr>
      <w:r w:rsidRPr="00D24FC1">
        <w:t>г) устанавливать цены (тарифы) на все виды производимых Предприятием товаров (работ, услуг) в соответствии с нормативными правовыми актами Российской Федерации и Ленинградской области;</w:t>
      </w:r>
    </w:p>
    <w:p w:rsidR="00FB2D2D" w:rsidRPr="00D24FC1" w:rsidRDefault="00FB2D2D" w:rsidP="00C76922">
      <w:pPr>
        <w:autoSpaceDE w:val="0"/>
        <w:autoSpaceDN w:val="0"/>
        <w:adjustRightInd w:val="0"/>
        <w:spacing w:before="240" w:after="0"/>
        <w:ind w:firstLine="851"/>
        <w:jc w:val="both"/>
      </w:pPr>
      <w:r w:rsidRPr="00D24FC1">
        <w:t xml:space="preserve">д) определять и устанавливать формы и системы оплаты труда (с учетом положений </w:t>
      </w:r>
      <w:hyperlink r:id="rId7" w:history="1">
        <w:r w:rsidRPr="0014725C">
          <w:t>постановления</w:t>
        </w:r>
      </w:hyperlink>
      <w:r w:rsidRPr="0014725C">
        <w:t xml:space="preserve"> </w:t>
      </w:r>
      <w:r w:rsidRPr="00D24FC1">
        <w:t xml:space="preserve">Правительства Ленинградской области от 27 апреля 2017 года </w:t>
      </w:r>
      <w:r w:rsidR="0014725C">
        <w:t>№ 131 «</w:t>
      </w:r>
      <w:r w:rsidRPr="00D24FC1">
        <w:t>Об условиях оплаты труда руководителей Ленинградских областных государственных унитарных предприятий</w:t>
      </w:r>
      <w:r w:rsidR="0014725C">
        <w:t>»</w:t>
      </w:r>
      <w:r w:rsidRPr="00D24FC1">
        <w:t xml:space="preserve"> и иных норм трудового законодательства), численность работников, структуру и штатное расписание;</w:t>
      </w:r>
    </w:p>
    <w:p w:rsidR="00FB2D2D" w:rsidRPr="00D24FC1" w:rsidRDefault="00FB2D2D" w:rsidP="00C76922">
      <w:pPr>
        <w:autoSpaceDE w:val="0"/>
        <w:autoSpaceDN w:val="0"/>
        <w:adjustRightInd w:val="0"/>
        <w:spacing w:before="240" w:after="0"/>
        <w:ind w:firstLine="851"/>
        <w:jc w:val="both"/>
      </w:pPr>
      <w:r w:rsidRPr="00D24FC1">
        <w:t>е) осуществлять другие права, не противоречащие действующему законодательству Российской Федерации, целям и предмету деятельности Предприятия, установленным настоящим Уставом.</w:t>
      </w:r>
    </w:p>
    <w:p w:rsidR="00FB2D2D" w:rsidRPr="00D24FC1" w:rsidRDefault="00FB2D2D" w:rsidP="00C76922">
      <w:pPr>
        <w:autoSpaceDE w:val="0"/>
        <w:autoSpaceDN w:val="0"/>
        <w:adjustRightInd w:val="0"/>
        <w:spacing w:before="240" w:after="0"/>
        <w:ind w:firstLine="851"/>
        <w:jc w:val="both"/>
      </w:pPr>
      <w:r w:rsidRPr="00D24FC1">
        <w:t>4.2. Предприятие обязано:</w:t>
      </w:r>
    </w:p>
    <w:p w:rsidR="00FB2D2D" w:rsidRPr="00D24FC1" w:rsidRDefault="00FB2D2D" w:rsidP="00C76922">
      <w:pPr>
        <w:autoSpaceDE w:val="0"/>
        <w:autoSpaceDN w:val="0"/>
        <w:adjustRightInd w:val="0"/>
        <w:spacing w:before="240" w:after="0"/>
        <w:ind w:firstLine="851"/>
        <w:jc w:val="both"/>
      </w:pPr>
      <w:r w:rsidRPr="00D24FC1">
        <w:t>а) совершать по согласованию с Правительством Ленинградской области следующие виды сделок:</w:t>
      </w:r>
    </w:p>
    <w:p w:rsidR="00881356" w:rsidRDefault="00FB2D2D" w:rsidP="00C76922">
      <w:pPr>
        <w:autoSpaceDE w:val="0"/>
        <w:autoSpaceDN w:val="0"/>
        <w:adjustRightInd w:val="0"/>
        <w:spacing w:before="240" w:after="0"/>
        <w:ind w:firstLine="851"/>
        <w:jc w:val="both"/>
      </w:pPr>
      <w:r w:rsidRPr="00D24FC1">
        <w:t>сделки по купле-продаже недвижимого государственного имущества Ленинградской области, закрепленного за Предприятием на праве хозяйственного ведения;</w:t>
      </w:r>
    </w:p>
    <w:p w:rsidR="00FB2D2D" w:rsidRPr="00D24FC1" w:rsidRDefault="00FB2D2D" w:rsidP="00C76922">
      <w:pPr>
        <w:autoSpaceDE w:val="0"/>
        <w:autoSpaceDN w:val="0"/>
        <w:adjustRightInd w:val="0"/>
        <w:spacing w:before="240" w:after="0"/>
        <w:ind w:firstLine="851"/>
        <w:jc w:val="both"/>
      </w:pPr>
      <w:r w:rsidRPr="00D24FC1">
        <w:lastRenderedPageBreak/>
        <w:t>сделки по передаче недвижимого государственного имущества Ленинградской области, закрепленного за Предприятием на праве хозяйственного ведения, в ипотеку;</w:t>
      </w:r>
    </w:p>
    <w:p w:rsidR="00FB2D2D" w:rsidRPr="00D24FC1" w:rsidRDefault="00FB2D2D" w:rsidP="00C76922">
      <w:pPr>
        <w:autoSpaceDE w:val="0"/>
        <w:autoSpaceDN w:val="0"/>
        <w:adjustRightInd w:val="0"/>
        <w:spacing w:before="240" w:after="0"/>
        <w:ind w:firstLine="851"/>
        <w:jc w:val="both"/>
      </w:pPr>
      <w:r w:rsidRPr="00D24FC1">
        <w:t>сделки в отношении принадлежащих Предприятию акций, вкладов (долей) в уставных (складочных) капиталах хозяйственных обществ и товариществ;</w:t>
      </w:r>
    </w:p>
    <w:p w:rsidR="00FB2D2D" w:rsidRPr="00D24FC1" w:rsidRDefault="00FB2D2D" w:rsidP="00C76922">
      <w:pPr>
        <w:autoSpaceDE w:val="0"/>
        <w:autoSpaceDN w:val="0"/>
        <w:adjustRightInd w:val="0"/>
        <w:spacing w:before="240" w:after="0"/>
        <w:ind w:firstLine="851"/>
        <w:jc w:val="both"/>
      </w:pPr>
      <w:r w:rsidRPr="00D24FC1">
        <w:t>сделки, связанные с участием Предприятия в коммерческих и некоммерческих организациях;</w:t>
      </w:r>
    </w:p>
    <w:p w:rsidR="00FB2D2D" w:rsidRPr="00D24FC1" w:rsidRDefault="00FB2D2D" w:rsidP="00C76922">
      <w:pPr>
        <w:autoSpaceDE w:val="0"/>
        <w:autoSpaceDN w:val="0"/>
        <w:adjustRightInd w:val="0"/>
        <w:spacing w:before="240" w:after="0"/>
        <w:ind w:firstLine="851"/>
        <w:jc w:val="both"/>
      </w:pPr>
      <w:r w:rsidRPr="00D24FC1">
        <w:t>сделки, связанные с заключением Предприятием договора простого товарищества;</w:t>
      </w:r>
    </w:p>
    <w:p w:rsidR="00FB2D2D" w:rsidRPr="00D24FC1" w:rsidRDefault="00FB2D2D" w:rsidP="00C76922">
      <w:pPr>
        <w:autoSpaceDE w:val="0"/>
        <w:autoSpaceDN w:val="0"/>
        <w:adjustRightInd w:val="0"/>
        <w:spacing w:before="240" w:after="0"/>
        <w:ind w:firstLine="851"/>
        <w:jc w:val="both"/>
      </w:pPr>
      <w:r w:rsidRPr="00D24FC1">
        <w:t xml:space="preserve">б) совершать по согласованию с Ленинградским областным комитетом по управлению государственным имуществом (далее - </w:t>
      </w:r>
      <w:proofErr w:type="spellStart"/>
      <w:r w:rsidRPr="00D24FC1">
        <w:t>Леноблкомимущество</w:t>
      </w:r>
      <w:proofErr w:type="spellEnd"/>
      <w:r w:rsidRPr="00D24FC1">
        <w:t>) сделки, связанные с передачей недвижимого государственного имущества Ленинградской области, закрепленного за Предприятием на праве хозяйственного ведения, в аренду или безвозмездное пользование;</w:t>
      </w:r>
    </w:p>
    <w:p w:rsidR="00FB2D2D" w:rsidRPr="00D24FC1" w:rsidRDefault="00FB2D2D" w:rsidP="00C76922">
      <w:pPr>
        <w:autoSpaceDE w:val="0"/>
        <w:autoSpaceDN w:val="0"/>
        <w:adjustRightInd w:val="0"/>
        <w:spacing w:before="240" w:after="0"/>
        <w:ind w:firstLine="851"/>
        <w:jc w:val="both"/>
      </w:pPr>
      <w:r w:rsidRPr="00D24FC1">
        <w:t>в) совершать по согласованию с уполномоченным органом следующие виды сделок:</w:t>
      </w:r>
    </w:p>
    <w:p w:rsidR="00FB2D2D" w:rsidRPr="00D24FC1" w:rsidRDefault="00FB2D2D" w:rsidP="00C76922">
      <w:pPr>
        <w:autoSpaceDE w:val="0"/>
        <w:autoSpaceDN w:val="0"/>
        <w:adjustRightInd w:val="0"/>
        <w:spacing w:before="240" w:after="0"/>
        <w:ind w:firstLine="851"/>
        <w:jc w:val="both"/>
      </w:pPr>
      <w:r w:rsidRPr="00D24FC1">
        <w:t>сделки, связанные с предоставлением займов, поручительств, получением банковских гарантий, с иными обременениями, уступкой требований, переводом долга;</w:t>
      </w:r>
    </w:p>
    <w:p w:rsidR="00FB2D2D" w:rsidRPr="00D24FC1" w:rsidRDefault="00FB2D2D" w:rsidP="00C76922">
      <w:pPr>
        <w:autoSpaceDE w:val="0"/>
        <w:autoSpaceDN w:val="0"/>
        <w:adjustRightInd w:val="0"/>
        <w:spacing w:before="240" w:after="0"/>
        <w:ind w:firstLine="851"/>
        <w:jc w:val="both"/>
      </w:pPr>
      <w:r w:rsidRPr="00D24FC1">
        <w:t>сделки, в совершении которых имеется заинтересованность руководителя Предприятия;</w:t>
      </w:r>
    </w:p>
    <w:p w:rsidR="00FB2D2D" w:rsidRPr="00D24FC1" w:rsidRDefault="00FB2D2D" w:rsidP="00C76922">
      <w:pPr>
        <w:autoSpaceDE w:val="0"/>
        <w:autoSpaceDN w:val="0"/>
        <w:adjustRightInd w:val="0"/>
        <w:spacing w:before="240" w:after="0"/>
        <w:ind w:firstLine="851"/>
        <w:jc w:val="both"/>
      </w:pPr>
      <w:r w:rsidRPr="00D24FC1">
        <w:t>крупные сделки;</w:t>
      </w:r>
    </w:p>
    <w:p w:rsidR="00FB2D2D" w:rsidRPr="00D24FC1" w:rsidRDefault="00FB2D2D" w:rsidP="00C76922">
      <w:pPr>
        <w:autoSpaceDE w:val="0"/>
        <w:autoSpaceDN w:val="0"/>
        <w:adjustRightInd w:val="0"/>
        <w:spacing w:before="240" w:after="0"/>
        <w:ind w:firstLine="851"/>
        <w:jc w:val="both"/>
      </w:pPr>
      <w:r w:rsidRPr="00D24FC1">
        <w:t>сделки, связанные с заимствованием Предприятия, в том числе согласование объемов и направлений использования привлекаемых средств;</w:t>
      </w:r>
    </w:p>
    <w:p w:rsidR="00FB2D2D" w:rsidRPr="00D24FC1" w:rsidRDefault="00FB2D2D" w:rsidP="00C76922">
      <w:pPr>
        <w:autoSpaceDE w:val="0"/>
        <w:autoSpaceDN w:val="0"/>
        <w:adjustRightInd w:val="0"/>
        <w:spacing w:before="240" w:after="0"/>
        <w:ind w:firstLine="851"/>
        <w:jc w:val="both"/>
      </w:pPr>
      <w:r w:rsidRPr="00D24FC1">
        <w:t>г) использовать по назначению и обеспечивать сохранность имущества, принадлежащего Предприятию;</w:t>
      </w:r>
    </w:p>
    <w:p w:rsidR="00FB2D2D" w:rsidRPr="00D24FC1" w:rsidRDefault="00FB2D2D" w:rsidP="00C76922">
      <w:pPr>
        <w:autoSpaceDE w:val="0"/>
        <w:autoSpaceDN w:val="0"/>
        <w:adjustRightInd w:val="0"/>
        <w:spacing w:before="240" w:after="0"/>
        <w:ind w:firstLine="851"/>
        <w:jc w:val="both"/>
      </w:pPr>
      <w:proofErr w:type="gramStart"/>
      <w:r w:rsidRPr="00D24FC1">
        <w:t xml:space="preserve">д) ежегодно перечислять в бюджет Ленинградской области часть прибыли, оставшейся в его распоряжении после уплаты налогов и иных обязательных платежей, в размерах и сроки, указанные в задании на </w:t>
      </w:r>
      <w:r w:rsidRPr="00D24FC1">
        <w:lastRenderedPageBreak/>
        <w:t>соответствующий финансовый год, которые устанавливаются в порядке, определенном Правительством Ленинградской области;</w:t>
      </w:r>
      <w:proofErr w:type="gramEnd"/>
    </w:p>
    <w:p w:rsidR="00FB2D2D" w:rsidRPr="00D24FC1" w:rsidRDefault="00FB2D2D" w:rsidP="00C76922">
      <w:pPr>
        <w:autoSpaceDE w:val="0"/>
        <w:autoSpaceDN w:val="0"/>
        <w:adjustRightInd w:val="0"/>
        <w:spacing w:before="240" w:after="0"/>
        <w:ind w:firstLine="851"/>
        <w:jc w:val="both"/>
      </w:pPr>
      <w:r w:rsidRPr="00D24FC1">
        <w:t>е) выполнять утвержденный план финансово-хозяйственной деятельности на текущий финансовый год;</w:t>
      </w:r>
    </w:p>
    <w:p w:rsidR="00FB2D2D" w:rsidRPr="00D24FC1" w:rsidRDefault="00FB2D2D" w:rsidP="00C76922">
      <w:pPr>
        <w:autoSpaceDE w:val="0"/>
        <w:autoSpaceDN w:val="0"/>
        <w:adjustRightInd w:val="0"/>
        <w:spacing w:before="240" w:after="0"/>
        <w:ind w:firstLine="851"/>
        <w:jc w:val="both"/>
      </w:pPr>
      <w:r w:rsidRPr="00D24FC1">
        <w:t>ж) обеспечивать своевременно и в полном объеме выплату работникам заработной платы и иных выплат;</w:t>
      </w:r>
    </w:p>
    <w:p w:rsidR="00FB2D2D" w:rsidRPr="00D24FC1" w:rsidRDefault="00FB2D2D" w:rsidP="00C76922">
      <w:pPr>
        <w:autoSpaceDE w:val="0"/>
        <w:autoSpaceDN w:val="0"/>
        <w:adjustRightInd w:val="0"/>
        <w:spacing w:before="240" w:after="0"/>
        <w:ind w:firstLine="851"/>
        <w:jc w:val="both"/>
      </w:pPr>
      <w:r w:rsidRPr="00D24FC1">
        <w:t>з) обеспечивать работникам Предприятия безопасные условия труда и нести ответственность в установленном порядке за ущерб, причиненный их здоровью и трудоспособности;</w:t>
      </w:r>
    </w:p>
    <w:p w:rsidR="00FB2D2D" w:rsidRPr="00D24FC1" w:rsidRDefault="00FB2D2D" w:rsidP="00C76922">
      <w:pPr>
        <w:autoSpaceDE w:val="0"/>
        <w:autoSpaceDN w:val="0"/>
        <w:adjustRightInd w:val="0"/>
        <w:spacing w:before="240" w:after="0"/>
        <w:ind w:firstLine="851"/>
        <w:jc w:val="both"/>
      </w:pPr>
      <w:r w:rsidRPr="00D24FC1">
        <w:t>и) осуществлять страхование принадлежащего Предприятию имущества, а также страхование работников в порядке и случаях, предусмотренных законодательством Российской Федерации;</w:t>
      </w:r>
    </w:p>
    <w:p w:rsidR="00FB2D2D" w:rsidRPr="00D24FC1" w:rsidRDefault="00FB2D2D" w:rsidP="00C76922">
      <w:pPr>
        <w:autoSpaceDE w:val="0"/>
        <w:autoSpaceDN w:val="0"/>
        <w:adjustRightInd w:val="0"/>
        <w:spacing w:before="240" w:after="0"/>
        <w:ind w:firstLine="851"/>
        <w:jc w:val="both"/>
      </w:pPr>
      <w:r w:rsidRPr="00D24FC1">
        <w:t xml:space="preserve">к) </w:t>
      </w:r>
      <w:proofErr w:type="gramStart"/>
      <w:r w:rsidRPr="00D24FC1">
        <w:t>отчитываться о результатах</w:t>
      </w:r>
      <w:proofErr w:type="gramEnd"/>
      <w:r w:rsidRPr="00D24FC1">
        <w:t xml:space="preserve"> хозяйственной деятельности и использования имущества в порядке и сроки, установленные Правительством Ленинградской области;</w:t>
      </w:r>
    </w:p>
    <w:p w:rsidR="00FB2D2D" w:rsidRPr="00D24FC1" w:rsidRDefault="00FB2D2D" w:rsidP="00C76922">
      <w:pPr>
        <w:autoSpaceDE w:val="0"/>
        <w:autoSpaceDN w:val="0"/>
        <w:adjustRightInd w:val="0"/>
        <w:spacing w:before="240" w:after="0"/>
        <w:ind w:firstLine="851"/>
        <w:jc w:val="both"/>
      </w:pPr>
      <w:r w:rsidRPr="00D24FC1">
        <w:t>л) вести в установленном порядке бухгалтерский учет и отчетность, а также статистическую отчетность;</w:t>
      </w:r>
    </w:p>
    <w:p w:rsidR="00FB2D2D" w:rsidRPr="00D24FC1" w:rsidRDefault="00FB2D2D" w:rsidP="00C76922">
      <w:pPr>
        <w:autoSpaceDE w:val="0"/>
        <w:autoSpaceDN w:val="0"/>
        <w:adjustRightInd w:val="0"/>
        <w:spacing w:before="240" w:after="0"/>
        <w:ind w:firstLine="851"/>
        <w:jc w:val="both"/>
      </w:pPr>
      <w:r w:rsidRPr="00D24FC1">
        <w:t xml:space="preserve">м) обеспечивать заключение договора на проведение аудиторской проверки бухгалтерской (финансовой) отчетности по итогам размещения заказа путем проведения торгов в форме открытого конкурса в порядке, предусмотренном </w:t>
      </w:r>
      <w:r w:rsidRPr="00D82DF8">
        <w:t xml:space="preserve">Федеральным </w:t>
      </w:r>
      <w:hyperlink r:id="rId8" w:history="1">
        <w:r w:rsidRPr="00D82DF8">
          <w:t>законом</w:t>
        </w:r>
      </w:hyperlink>
      <w:r w:rsidRPr="00D82DF8">
        <w:t xml:space="preserve"> от </w:t>
      </w:r>
      <w:r w:rsidRPr="00D24FC1">
        <w:t xml:space="preserve">5 апреля 2013 года </w:t>
      </w:r>
      <w:r w:rsidR="00D82DF8">
        <w:t>№</w:t>
      </w:r>
      <w:r w:rsidRPr="00D24FC1">
        <w:t xml:space="preserve"> 44-ФЗ </w:t>
      </w:r>
      <w:r w:rsidR="00D82DF8">
        <w:t>«</w:t>
      </w:r>
      <w:r w:rsidRPr="00D24FC1">
        <w:t>О контрактной системе в сфере закупок товаров, работ, услуг для обеспечения государственных и муниципальных нужд</w:t>
      </w:r>
      <w:r w:rsidR="00D82DF8">
        <w:t>»</w:t>
      </w:r>
      <w:r w:rsidRPr="00D24FC1">
        <w:t>;</w:t>
      </w:r>
    </w:p>
    <w:p w:rsidR="00FB2D2D" w:rsidRPr="00D24FC1" w:rsidRDefault="00FB2D2D" w:rsidP="00C76922">
      <w:pPr>
        <w:autoSpaceDE w:val="0"/>
        <w:autoSpaceDN w:val="0"/>
        <w:adjustRightInd w:val="0"/>
        <w:spacing w:before="240" w:after="0"/>
        <w:ind w:firstLine="851"/>
        <w:jc w:val="both"/>
      </w:pPr>
      <w:r w:rsidRPr="00D24FC1">
        <w:t>н) представлять в установленные Правительством Ленинградской области сроки и порядке сведения об имуществе, принадлежащем Предприятию;</w:t>
      </w:r>
    </w:p>
    <w:p w:rsidR="00FB2D2D" w:rsidRPr="00D24FC1" w:rsidRDefault="00FB2D2D" w:rsidP="00C76922">
      <w:pPr>
        <w:autoSpaceDE w:val="0"/>
        <w:autoSpaceDN w:val="0"/>
        <w:adjustRightInd w:val="0"/>
        <w:spacing w:before="240" w:after="0"/>
        <w:ind w:firstLine="851"/>
        <w:jc w:val="both"/>
      </w:pPr>
      <w:r w:rsidRPr="00D24FC1">
        <w:t xml:space="preserve">о) ежеквартально не позднее 30 дней после наступления отчетной даты представлять промежуточную (квартальную) бухгалтерскую (финансовую) отчетность в уполномоченный орган и в </w:t>
      </w:r>
      <w:proofErr w:type="spellStart"/>
      <w:r w:rsidRPr="00D24FC1">
        <w:t>Леноблкомимущество</w:t>
      </w:r>
      <w:proofErr w:type="spellEnd"/>
      <w:r w:rsidRPr="00D24FC1">
        <w:t>;</w:t>
      </w:r>
    </w:p>
    <w:p w:rsidR="00FB2D2D" w:rsidRPr="00D24FC1" w:rsidRDefault="00FB2D2D" w:rsidP="00C76922">
      <w:pPr>
        <w:autoSpaceDE w:val="0"/>
        <w:autoSpaceDN w:val="0"/>
        <w:adjustRightInd w:val="0"/>
        <w:spacing w:before="240" w:after="0"/>
        <w:ind w:firstLine="851"/>
        <w:jc w:val="both"/>
      </w:pPr>
      <w:r w:rsidRPr="00D24FC1">
        <w:t xml:space="preserve">п) в срок до 1 мая направлять в </w:t>
      </w:r>
      <w:proofErr w:type="spellStart"/>
      <w:r w:rsidRPr="00D24FC1">
        <w:t>Леноблкомимущество</w:t>
      </w:r>
      <w:proofErr w:type="spellEnd"/>
      <w:r w:rsidRPr="00D24FC1">
        <w:t xml:space="preserve"> </w:t>
      </w:r>
      <w:proofErr w:type="gramStart"/>
      <w:r w:rsidRPr="00D24FC1">
        <w:t>утвержденные</w:t>
      </w:r>
      <w:proofErr w:type="gramEnd"/>
      <w:r w:rsidRPr="00D24FC1">
        <w:t xml:space="preserve"> уполномоченным органом:</w:t>
      </w:r>
    </w:p>
    <w:p w:rsidR="00FB2D2D" w:rsidRPr="00D24FC1" w:rsidRDefault="00FB2D2D" w:rsidP="00C76922">
      <w:pPr>
        <w:autoSpaceDE w:val="0"/>
        <w:autoSpaceDN w:val="0"/>
        <w:adjustRightInd w:val="0"/>
        <w:spacing w:before="240" w:after="0"/>
        <w:ind w:firstLine="851"/>
        <w:jc w:val="both"/>
      </w:pPr>
      <w:r w:rsidRPr="00D24FC1">
        <w:lastRenderedPageBreak/>
        <w:t>отчет о деятельности Предприятия за прошедший год;</w:t>
      </w:r>
    </w:p>
    <w:p w:rsidR="00FB2D2D" w:rsidRPr="00D24FC1" w:rsidRDefault="00FB2D2D" w:rsidP="00C76922">
      <w:pPr>
        <w:autoSpaceDE w:val="0"/>
        <w:autoSpaceDN w:val="0"/>
        <w:adjustRightInd w:val="0"/>
        <w:spacing w:before="240" w:after="0"/>
        <w:ind w:firstLine="851"/>
        <w:jc w:val="both"/>
      </w:pPr>
      <w:r w:rsidRPr="00D24FC1">
        <w:t>план (программу) финансово-хозяйственной деятельности Предприятия на очередной финансовый год;</w:t>
      </w:r>
    </w:p>
    <w:p w:rsidR="00FB2D2D" w:rsidRPr="00D24FC1" w:rsidRDefault="00FB2D2D" w:rsidP="00C76922">
      <w:pPr>
        <w:autoSpaceDE w:val="0"/>
        <w:autoSpaceDN w:val="0"/>
        <w:adjustRightInd w:val="0"/>
        <w:spacing w:before="240" w:after="0"/>
        <w:ind w:firstLine="851"/>
        <w:jc w:val="both"/>
      </w:pPr>
      <w:r w:rsidRPr="00D24FC1">
        <w:t>ключевые показатели эффективности Предприятия на очередной финансовый год;</w:t>
      </w:r>
    </w:p>
    <w:p w:rsidR="00FB2D2D" w:rsidRPr="00D24FC1" w:rsidRDefault="00FB2D2D" w:rsidP="00C76922">
      <w:pPr>
        <w:autoSpaceDE w:val="0"/>
        <w:autoSpaceDN w:val="0"/>
        <w:adjustRightInd w:val="0"/>
        <w:spacing w:before="240" w:after="0"/>
        <w:ind w:firstLine="851"/>
        <w:jc w:val="both"/>
      </w:pPr>
      <w:r w:rsidRPr="00D24FC1">
        <w:t>р) обеспечивать условия для проведения органами или организациями, уполномоченными федеральным законом, областными законами или Правительством Ленинградской области, проверок хозяйственной деятельности Предприятия, а также использования по назначению и сохранности переданного Предприятию имущества Ленинградской области;</w:t>
      </w:r>
    </w:p>
    <w:p w:rsidR="00FB2D2D" w:rsidRPr="00D24FC1" w:rsidRDefault="00FB2D2D" w:rsidP="00C76922">
      <w:pPr>
        <w:autoSpaceDE w:val="0"/>
        <w:autoSpaceDN w:val="0"/>
        <w:adjustRightInd w:val="0"/>
        <w:spacing w:before="240" w:after="0"/>
        <w:ind w:firstLine="851"/>
        <w:jc w:val="both"/>
      </w:pPr>
      <w:r w:rsidRPr="00D24FC1">
        <w:t xml:space="preserve">с) </w:t>
      </w:r>
      <w:proofErr w:type="gramStart"/>
      <w:r w:rsidRPr="00D24FC1">
        <w:t>осуществлять иные обязанности</w:t>
      </w:r>
      <w:proofErr w:type="gramEnd"/>
      <w:r w:rsidRPr="00D24FC1">
        <w:t>, предусмотренные федеральными законами.</w:t>
      </w:r>
    </w:p>
    <w:p w:rsidR="00FB2D2D" w:rsidRPr="001B6BC6" w:rsidRDefault="00FB2D2D" w:rsidP="001B6BC6">
      <w:pPr>
        <w:autoSpaceDE w:val="0"/>
        <w:autoSpaceDN w:val="0"/>
        <w:adjustRightInd w:val="0"/>
        <w:spacing w:before="240" w:after="0"/>
        <w:ind w:firstLine="851"/>
        <w:jc w:val="center"/>
        <w:outlineLvl w:val="0"/>
        <w:rPr>
          <w:b/>
        </w:rPr>
      </w:pPr>
      <w:r w:rsidRPr="001B6BC6">
        <w:rPr>
          <w:b/>
        </w:rPr>
        <w:t>5. Управление Предприятием</w:t>
      </w:r>
    </w:p>
    <w:p w:rsidR="00FB2D2D" w:rsidRPr="00D24FC1" w:rsidRDefault="00FB2D2D" w:rsidP="00C76922">
      <w:pPr>
        <w:autoSpaceDE w:val="0"/>
        <w:autoSpaceDN w:val="0"/>
        <w:adjustRightInd w:val="0"/>
        <w:spacing w:before="240" w:after="0"/>
        <w:ind w:firstLine="851"/>
        <w:jc w:val="both"/>
      </w:pPr>
      <w:r w:rsidRPr="00D24FC1">
        <w:t>5.1. Предприятие возглавляет руководитель (директор, генеральный директор), назначаемый на должность и освобождаемый от должности уполномоченным органом в порядке, установленном областным законодательством.</w:t>
      </w:r>
    </w:p>
    <w:p w:rsidR="00FB2D2D" w:rsidRPr="00D24FC1" w:rsidRDefault="00FB2D2D" w:rsidP="00C76922">
      <w:pPr>
        <w:autoSpaceDE w:val="0"/>
        <w:autoSpaceDN w:val="0"/>
        <w:adjustRightInd w:val="0"/>
        <w:spacing w:before="240" w:after="0"/>
        <w:ind w:firstLine="851"/>
        <w:jc w:val="both"/>
      </w:pPr>
      <w:r w:rsidRPr="00D24FC1">
        <w:t>Права и обязанности руководителя, а также основания для расторжения трудовых отношений с ним устанавливаются трудовым законодательством, а также трудовым договором, заключенным с руководителем.</w:t>
      </w:r>
    </w:p>
    <w:p w:rsidR="00FB2D2D" w:rsidRPr="00D24FC1" w:rsidRDefault="00FB2D2D" w:rsidP="00C76922">
      <w:pPr>
        <w:autoSpaceDE w:val="0"/>
        <w:autoSpaceDN w:val="0"/>
        <w:adjustRightInd w:val="0"/>
        <w:spacing w:before="240" w:after="0"/>
        <w:ind w:firstLine="851"/>
        <w:jc w:val="both"/>
      </w:pPr>
      <w:r w:rsidRPr="00D24FC1">
        <w:t>Заключение, изменение и прекращение трудового договора с руководителем осуществляются в порядке, установленном трудовым законодательством Российской Федерации и областным законодательством.</w:t>
      </w:r>
    </w:p>
    <w:p w:rsidR="00FB2D2D" w:rsidRPr="00D24FC1" w:rsidRDefault="00FB2D2D" w:rsidP="00C76922">
      <w:pPr>
        <w:autoSpaceDE w:val="0"/>
        <w:autoSpaceDN w:val="0"/>
        <w:adjustRightInd w:val="0"/>
        <w:spacing w:before="240" w:after="0"/>
        <w:ind w:firstLine="851"/>
        <w:jc w:val="both"/>
      </w:pPr>
      <w:r w:rsidRPr="00D24FC1">
        <w:t>5.2. Руководитель действует от имени Предприятия без доверенности, представляет его интересы на территории Российской Федерации и за ее пределами.</w:t>
      </w:r>
    </w:p>
    <w:p w:rsidR="00FB2D2D" w:rsidRPr="00D24FC1" w:rsidRDefault="00FB2D2D" w:rsidP="00C76922">
      <w:pPr>
        <w:autoSpaceDE w:val="0"/>
        <w:autoSpaceDN w:val="0"/>
        <w:adjustRightInd w:val="0"/>
        <w:spacing w:before="240" w:after="0"/>
        <w:ind w:firstLine="851"/>
        <w:jc w:val="both"/>
      </w:pPr>
      <w:r w:rsidRPr="00D24FC1">
        <w:t>Руководитель действует по принципу единоначалия и несет ответственность за последствия своих действий в соответствии с действующим законодательством, настоящим Уставом и заключенным с руководителем договором.</w:t>
      </w:r>
    </w:p>
    <w:p w:rsidR="00FB2D2D" w:rsidRPr="00D24FC1" w:rsidRDefault="00FB2D2D" w:rsidP="00C76922">
      <w:pPr>
        <w:autoSpaceDE w:val="0"/>
        <w:autoSpaceDN w:val="0"/>
        <w:adjustRightInd w:val="0"/>
        <w:spacing w:before="240" w:after="0"/>
        <w:ind w:firstLine="851"/>
        <w:jc w:val="both"/>
      </w:pPr>
      <w:r w:rsidRPr="00D24FC1">
        <w:lastRenderedPageBreak/>
        <w:t>5.3. Руководитель организует работу Предприятия, в установленном порядке распоряжается его имуществом, выдает доверенности, открывает в банках расчетные и другие счета, утверждает штатное расписание, в пределах своей компетенции издает приказы и другие акты, принимает и увольняет работников Предприятия, применяет к ним меры дисциплинарного взыскания и поощрения.</w:t>
      </w:r>
    </w:p>
    <w:p w:rsidR="00FB2D2D" w:rsidRPr="00D24FC1" w:rsidRDefault="00FB2D2D" w:rsidP="00C76922">
      <w:pPr>
        <w:autoSpaceDE w:val="0"/>
        <w:autoSpaceDN w:val="0"/>
        <w:adjustRightInd w:val="0"/>
        <w:spacing w:before="240" w:after="0"/>
        <w:ind w:firstLine="851"/>
        <w:jc w:val="both"/>
      </w:pPr>
      <w:r w:rsidRPr="00D24FC1">
        <w:t>5.4. Руководитель назначает заместителей руководителя Предприятия, определяет их компетенцию.</w:t>
      </w:r>
    </w:p>
    <w:p w:rsidR="00FB2D2D" w:rsidRPr="00D24FC1" w:rsidRDefault="00FB2D2D" w:rsidP="00C76922">
      <w:pPr>
        <w:autoSpaceDE w:val="0"/>
        <w:autoSpaceDN w:val="0"/>
        <w:adjustRightInd w:val="0"/>
        <w:spacing w:before="240" w:after="0"/>
        <w:ind w:firstLine="851"/>
        <w:jc w:val="both"/>
      </w:pPr>
      <w:r w:rsidRPr="00D24FC1">
        <w:t>Заместители руководителя действуют от имени Предприятия в пределах, установленных в доверенности, выдаваемой руководителем.</w:t>
      </w:r>
    </w:p>
    <w:p w:rsidR="00FB2D2D" w:rsidRPr="00D24FC1" w:rsidRDefault="00FB2D2D" w:rsidP="00C76922">
      <w:pPr>
        <w:autoSpaceDE w:val="0"/>
        <w:autoSpaceDN w:val="0"/>
        <w:adjustRightInd w:val="0"/>
        <w:spacing w:before="240" w:after="0"/>
        <w:ind w:firstLine="851"/>
        <w:jc w:val="both"/>
      </w:pPr>
      <w:r w:rsidRPr="00D24FC1">
        <w:t>5.5. По согласованию с уполномоченным органом руководитель принимает на работу главного бухгалтера Предприятия, заключает, изменяет и прекращает трудовой договор с ним.</w:t>
      </w:r>
    </w:p>
    <w:p w:rsidR="00FB2D2D" w:rsidRPr="00D24FC1" w:rsidRDefault="00FB2D2D" w:rsidP="00C76922">
      <w:pPr>
        <w:autoSpaceDE w:val="0"/>
        <w:autoSpaceDN w:val="0"/>
        <w:adjustRightInd w:val="0"/>
        <w:spacing w:before="240" w:after="0"/>
        <w:ind w:firstLine="851"/>
        <w:jc w:val="both"/>
      </w:pPr>
      <w:r w:rsidRPr="00D24FC1">
        <w:t>5.6. Руководитель несет персональную ответственность в соответствии с действующим законодательством за своевременность представления, полноту и достоверность отчетности Предприятия, предусмотренной федеральными правовыми актами и правовыми актами Правительства Ленинградской области.</w:t>
      </w:r>
    </w:p>
    <w:p w:rsidR="00FB2D2D" w:rsidRPr="00D24FC1" w:rsidRDefault="00FB2D2D" w:rsidP="00C76922">
      <w:pPr>
        <w:autoSpaceDE w:val="0"/>
        <w:autoSpaceDN w:val="0"/>
        <w:adjustRightInd w:val="0"/>
        <w:spacing w:before="240" w:after="0"/>
        <w:ind w:firstLine="851"/>
        <w:jc w:val="both"/>
      </w:pPr>
      <w:r w:rsidRPr="00D24FC1">
        <w:t>5.7. Руководитель в установленном законом порядке несет ответственность за убытки, причиненные Предприятию его виновными действиями (бездействием), в том числе в случае утраты имущества Предприятия.</w:t>
      </w:r>
    </w:p>
    <w:p w:rsidR="00FB2D2D" w:rsidRPr="00D24FC1" w:rsidRDefault="00FB2D2D" w:rsidP="00C76922">
      <w:pPr>
        <w:autoSpaceDE w:val="0"/>
        <w:autoSpaceDN w:val="0"/>
        <w:adjustRightInd w:val="0"/>
        <w:spacing w:before="240" w:after="0"/>
        <w:ind w:firstLine="851"/>
        <w:jc w:val="both"/>
      </w:pPr>
      <w:r w:rsidRPr="00D24FC1">
        <w:t>5.8. Коллективные трудовые споры (конфликты) между администрацией Предприятия и трудовым коллективом рассматриваются в соответствии с законодательством Российской Федерации.</w:t>
      </w:r>
    </w:p>
    <w:p w:rsidR="00FB2D2D" w:rsidRPr="00D24FC1" w:rsidRDefault="00FB2D2D" w:rsidP="00C76922">
      <w:pPr>
        <w:autoSpaceDE w:val="0"/>
        <w:autoSpaceDN w:val="0"/>
        <w:adjustRightInd w:val="0"/>
        <w:spacing w:before="240" w:after="0"/>
        <w:ind w:firstLine="851"/>
        <w:jc w:val="both"/>
      </w:pPr>
      <w:r w:rsidRPr="00D24FC1">
        <w:t>5.9. Состав и объем сведений, составляющих служебную и коммерческую тайну, а также порядок их защиты определяются руководителем в соответствии с нормативными правовыми актами Российской Федерации и Ленинградской области.</w:t>
      </w:r>
    </w:p>
    <w:p w:rsidR="00FB2D2D" w:rsidRDefault="00FB2D2D" w:rsidP="00C76922">
      <w:pPr>
        <w:autoSpaceDE w:val="0"/>
        <w:autoSpaceDN w:val="0"/>
        <w:adjustRightInd w:val="0"/>
        <w:spacing w:before="240" w:after="0"/>
        <w:ind w:firstLine="851"/>
        <w:jc w:val="both"/>
      </w:pPr>
      <w:r w:rsidRPr="00D24FC1">
        <w:t>5.10. План финансово-хозяйственной деятельности, бухгалтерская отчетность и отчеты Предприятия утверждаются уполномоченным органом.</w:t>
      </w:r>
    </w:p>
    <w:p w:rsidR="00881356" w:rsidRDefault="00881356" w:rsidP="001B6BC6">
      <w:pPr>
        <w:autoSpaceDE w:val="0"/>
        <w:autoSpaceDN w:val="0"/>
        <w:adjustRightInd w:val="0"/>
        <w:spacing w:before="240" w:after="0"/>
        <w:ind w:firstLine="851"/>
        <w:jc w:val="center"/>
        <w:outlineLvl w:val="0"/>
        <w:rPr>
          <w:b/>
        </w:rPr>
      </w:pPr>
    </w:p>
    <w:p w:rsidR="00FB2D2D" w:rsidRPr="001B6BC6" w:rsidRDefault="00FB2D2D" w:rsidP="001B6BC6">
      <w:pPr>
        <w:autoSpaceDE w:val="0"/>
        <w:autoSpaceDN w:val="0"/>
        <w:adjustRightInd w:val="0"/>
        <w:spacing w:before="240" w:after="0"/>
        <w:ind w:firstLine="851"/>
        <w:jc w:val="center"/>
        <w:outlineLvl w:val="0"/>
        <w:rPr>
          <w:b/>
        </w:rPr>
      </w:pPr>
      <w:r w:rsidRPr="001B6BC6">
        <w:rPr>
          <w:b/>
        </w:rPr>
        <w:lastRenderedPageBreak/>
        <w:t>6. Филиалы и представительства</w:t>
      </w:r>
    </w:p>
    <w:p w:rsidR="00FB2D2D" w:rsidRPr="00D24FC1" w:rsidRDefault="00FB2D2D" w:rsidP="00C76922">
      <w:pPr>
        <w:autoSpaceDE w:val="0"/>
        <w:autoSpaceDN w:val="0"/>
        <w:adjustRightInd w:val="0"/>
        <w:spacing w:before="240" w:after="0"/>
        <w:ind w:firstLine="851"/>
        <w:jc w:val="both"/>
      </w:pPr>
      <w:r w:rsidRPr="00D24FC1">
        <w:t>6.1. Предприятие по согласованию с уполномоченным органом может создавать филиалы и открывать представительства.</w:t>
      </w:r>
    </w:p>
    <w:p w:rsidR="00FB2D2D" w:rsidRPr="00D24FC1" w:rsidRDefault="00FB2D2D" w:rsidP="00C76922">
      <w:pPr>
        <w:autoSpaceDE w:val="0"/>
        <w:autoSpaceDN w:val="0"/>
        <w:adjustRightInd w:val="0"/>
        <w:spacing w:before="240" w:after="0"/>
        <w:ind w:firstLine="851"/>
        <w:jc w:val="both"/>
      </w:pPr>
      <w:r w:rsidRPr="00D24FC1">
        <w:t>6.2. Положения о филиалах и представительствах, а также изменения и дополнения этих положений утверждаются руководителем Предприятия по согласованию с уполномоченным органом.</w:t>
      </w:r>
    </w:p>
    <w:p w:rsidR="00FB2D2D" w:rsidRPr="00D24FC1" w:rsidRDefault="00FB2D2D" w:rsidP="00C76922">
      <w:pPr>
        <w:autoSpaceDE w:val="0"/>
        <w:autoSpaceDN w:val="0"/>
        <w:adjustRightInd w:val="0"/>
        <w:spacing w:before="240" w:after="0"/>
        <w:ind w:firstLine="851"/>
        <w:jc w:val="both"/>
      </w:pPr>
      <w:r w:rsidRPr="00D24FC1">
        <w:t>6.3. Имущество филиалов и представительств учитывается на их отдельном балансе, являющемся частью баланса Предприятия.</w:t>
      </w:r>
    </w:p>
    <w:p w:rsidR="00FB2D2D" w:rsidRPr="00D24FC1" w:rsidRDefault="00FB2D2D" w:rsidP="00C76922">
      <w:pPr>
        <w:autoSpaceDE w:val="0"/>
        <w:autoSpaceDN w:val="0"/>
        <w:adjustRightInd w:val="0"/>
        <w:spacing w:before="240" w:after="0"/>
        <w:ind w:firstLine="851"/>
        <w:jc w:val="both"/>
      </w:pPr>
      <w:r w:rsidRPr="00D24FC1">
        <w:t>6.4. Руководители филиалов и представительств назначаются на должность и освобождаются от должности руководителем Предприятия по согласованию с уполномоченным органом.</w:t>
      </w:r>
    </w:p>
    <w:p w:rsidR="00FB2D2D" w:rsidRPr="00D24FC1" w:rsidRDefault="00FB2D2D" w:rsidP="00C76922">
      <w:pPr>
        <w:autoSpaceDE w:val="0"/>
        <w:autoSpaceDN w:val="0"/>
        <w:adjustRightInd w:val="0"/>
        <w:spacing w:before="240" w:after="0"/>
        <w:ind w:firstLine="851"/>
        <w:jc w:val="both"/>
      </w:pPr>
      <w:r w:rsidRPr="00D24FC1">
        <w:t>6.5. Руководители филиалов и представительств наделяются полномочиями и действуют на основании доверенности, выданной им руководителем Предприятия. При освобождении их от должности действие доверенности прекращается.</w:t>
      </w:r>
    </w:p>
    <w:p w:rsidR="00FB2D2D" w:rsidRPr="00D24FC1" w:rsidRDefault="00FB2D2D" w:rsidP="00C76922">
      <w:pPr>
        <w:autoSpaceDE w:val="0"/>
        <w:autoSpaceDN w:val="0"/>
        <w:adjustRightInd w:val="0"/>
        <w:spacing w:before="240" w:after="0"/>
        <w:ind w:firstLine="851"/>
        <w:jc w:val="both"/>
      </w:pPr>
      <w:r w:rsidRPr="00D24FC1">
        <w:t>6.6. Предприятие несет ответственность за деятельность созданных филиалов и представительств.</w:t>
      </w:r>
    </w:p>
    <w:p w:rsidR="00FB2D2D" w:rsidRPr="001B6BC6" w:rsidRDefault="00FB2D2D" w:rsidP="001B6BC6">
      <w:pPr>
        <w:autoSpaceDE w:val="0"/>
        <w:autoSpaceDN w:val="0"/>
        <w:adjustRightInd w:val="0"/>
        <w:spacing w:before="240" w:after="0"/>
        <w:ind w:firstLine="851"/>
        <w:jc w:val="center"/>
        <w:outlineLvl w:val="0"/>
        <w:rPr>
          <w:b/>
        </w:rPr>
      </w:pPr>
      <w:r w:rsidRPr="001B6BC6">
        <w:rPr>
          <w:b/>
        </w:rPr>
        <w:t>7. Фонды Предприятия</w:t>
      </w:r>
    </w:p>
    <w:p w:rsidR="00FB2D2D" w:rsidRPr="00CC319D" w:rsidRDefault="00FB2D2D" w:rsidP="00C76922">
      <w:pPr>
        <w:autoSpaceDE w:val="0"/>
        <w:autoSpaceDN w:val="0"/>
        <w:adjustRightInd w:val="0"/>
        <w:spacing w:before="240" w:after="0"/>
        <w:ind w:firstLine="851"/>
        <w:jc w:val="both"/>
      </w:pPr>
      <w:r w:rsidRPr="00CC319D">
        <w:t>7.1. Предприятие создает следующие фонды:</w:t>
      </w:r>
    </w:p>
    <w:p w:rsidR="00CC319D" w:rsidRPr="00CC319D" w:rsidRDefault="00FB2D2D" w:rsidP="00C76922">
      <w:pPr>
        <w:autoSpaceDE w:val="0"/>
        <w:autoSpaceDN w:val="0"/>
        <w:adjustRightInd w:val="0"/>
        <w:spacing w:before="240" w:after="0"/>
        <w:ind w:firstLine="851"/>
        <w:jc w:val="both"/>
      </w:pPr>
      <w:bookmarkStart w:id="2" w:name="Par188"/>
      <w:bookmarkEnd w:id="2"/>
      <w:r w:rsidRPr="00CC319D">
        <w:t xml:space="preserve">а) резервный фонд </w:t>
      </w:r>
      <w:r w:rsidR="00366CDB">
        <w:t>(</w:t>
      </w:r>
      <w:r w:rsidRPr="00CC319D">
        <w:t>в размере процентов</w:t>
      </w:r>
      <w:r w:rsidR="00366CDB">
        <w:t>)</w:t>
      </w:r>
      <w:r w:rsidRPr="00CC319D">
        <w:t xml:space="preserve"> от</w:t>
      </w:r>
      <w:r w:rsidR="005106B8">
        <w:t xml:space="preserve"> </w:t>
      </w:r>
      <w:r w:rsidR="00360D1E" w:rsidRPr="00360D1E">
        <w:t>5</w:t>
      </w:r>
      <w:r w:rsidR="005106B8" w:rsidRPr="00360D1E">
        <w:t xml:space="preserve"> %</w:t>
      </w:r>
      <w:r w:rsidRPr="00CC319D">
        <w:t xml:space="preserve"> оставшейся в распоряжении П</w:t>
      </w:r>
      <w:r w:rsidR="00CC319D" w:rsidRPr="00CC319D">
        <w:t xml:space="preserve">редприятия части чистой прибыли, </w:t>
      </w:r>
      <w:r w:rsidR="00CC319D" w:rsidRPr="00CC319D">
        <w:rPr>
          <w:rStyle w:val="11"/>
          <w:rFonts w:eastAsiaTheme="minorHAnsi"/>
          <w:sz w:val="28"/>
          <w:szCs w:val="28"/>
        </w:rPr>
        <w:t xml:space="preserve">средства которого используются исключительно </w:t>
      </w:r>
      <w:r w:rsidR="00CC319D" w:rsidRPr="00CC319D">
        <w:rPr>
          <w:rStyle w:val="3"/>
          <w:rFonts w:eastAsiaTheme="minorHAnsi"/>
          <w:sz w:val="28"/>
          <w:szCs w:val="28"/>
        </w:rPr>
        <w:t xml:space="preserve">на покрытие </w:t>
      </w:r>
      <w:r w:rsidR="00CC319D" w:rsidRPr="00CC319D">
        <w:rPr>
          <w:rStyle w:val="11"/>
          <w:rFonts w:eastAsiaTheme="minorHAnsi"/>
          <w:sz w:val="28"/>
          <w:szCs w:val="28"/>
        </w:rPr>
        <w:t>убытков Предприятия;</w:t>
      </w:r>
    </w:p>
    <w:p w:rsidR="00CC319D" w:rsidRPr="00CC319D" w:rsidRDefault="00CC319D" w:rsidP="00C76922">
      <w:pPr>
        <w:pStyle w:val="8"/>
        <w:shd w:val="clear" w:color="auto" w:fill="auto"/>
        <w:spacing w:after="0" w:line="276" w:lineRule="auto"/>
        <w:ind w:left="80" w:right="60" w:firstLine="620"/>
        <w:jc w:val="both"/>
      </w:pPr>
      <w:r w:rsidRPr="00CC319D">
        <w:rPr>
          <w:rStyle w:val="11"/>
          <w:sz w:val="28"/>
          <w:szCs w:val="28"/>
        </w:rPr>
        <w:t xml:space="preserve">социальный фонд, средства которого используются на решение </w:t>
      </w:r>
      <w:r w:rsidR="005106B8">
        <w:rPr>
          <w:rStyle w:val="11"/>
          <w:sz w:val="28"/>
          <w:szCs w:val="28"/>
        </w:rPr>
        <w:t>вопросов</w:t>
      </w:r>
      <w:r w:rsidRPr="00CC319D">
        <w:rPr>
          <w:rStyle w:val="ArialNarrow85pt0pt"/>
          <w:rFonts w:ascii="Times New Roman" w:hAnsi="Times New Roman" w:cs="Times New Roman"/>
          <w:sz w:val="28"/>
          <w:szCs w:val="28"/>
        </w:rPr>
        <w:t xml:space="preserve"> </w:t>
      </w:r>
      <w:r w:rsidRPr="00CC319D">
        <w:rPr>
          <w:rStyle w:val="11"/>
          <w:sz w:val="28"/>
          <w:szCs w:val="28"/>
        </w:rPr>
        <w:t xml:space="preserve">укрепления здоровья работников Предприятия, в том числе </w:t>
      </w:r>
      <w:r w:rsidRPr="00CC319D">
        <w:rPr>
          <w:rStyle w:val="5"/>
          <w:sz w:val="28"/>
          <w:szCs w:val="28"/>
        </w:rPr>
        <w:t xml:space="preserve">на </w:t>
      </w:r>
      <w:r w:rsidRPr="00CC319D">
        <w:rPr>
          <w:rStyle w:val="11"/>
          <w:sz w:val="28"/>
          <w:szCs w:val="28"/>
        </w:rPr>
        <w:t>профилактику профессиональных заболеваний;</w:t>
      </w:r>
    </w:p>
    <w:p w:rsidR="00CC319D" w:rsidRPr="00CC319D" w:rsidRDefault="00CC319D" w:rsidP="00C76922">
      <w:pPr>
        <w:pStyle w:val="8"/>
        <w:shd w:val="clear" w:color="auto" w:fill="auto"/>
        <w:spacing w:after="0" w:line="276" w:lineRule="auto"/>
        <w:ind w:left="80" w:right="60" w:firstLine="620"/>
        <w:jc w:val="both"/>
      </w:pPr>
      <w:r w:rsidRPr="00CC319D">
        <w:rPr>
          <w:rStyle w:val="11"/>
          <w:sz w:val="28"/>
          <w:szCs w:val="28"/>
        </w:rPr>
        <w:t>жилищный фонд, средства которого используются на приобретение</w:t>
      </w:r>
      <w:r>
        <w:rPr>
          <w:rStyle w:val="11"/>
          <w:sz w:val="28"/>
          <w:szCs w:val="28"/>
        </w:rPr>
        <w:t>, строительство</w:t>
      </w:r>
      <w:r w:rsidRPr="00CC319D">
        <w:rPr>
          <w:rStyle w:val="11"/>
          <w:sz w:val="28"/>
          <w:szCs w:val="28"/>
        </w:rPr>
        <w:t xml:space="preserve"> (долевое участие) жилья для работников Предприятия;</w:t>
      </w:r>
    </w:p>
    <w:p w:rsidR="00CC319D" w:rsidRPr="00CC319D" w:rsidRDefault="00CC319D" w:rsidP="00C76922">
      <w:pPr>
        <w:pStyle w:val="8"/>
        <w:shd w:val="clear" w:color="auto" w:fill="auto"/>
        <w:spacing w:after="0" w:line="276" w:lineRule="auto"/>
        <w:ind w:left="80" w:right="60" w:firstLine="620"/>
        <w:jc w:val="both"/>
      </w:pPr>
      <w:r w:rsidRPr="00CC319D">
        <w:rPr>
          <w:rStyle w:val="3"/>
          <w:sz w:val="28"/>
          <w:szCs w:val="28"/>
        </w:rPr>
        <w:t xml:space="preserve">фонд </w:t>
      </w:r>
      <w:r w:rsidRPr="00CC319D">
        <w:rPr>
          <w:rStyle w:val="11"/>
          <w:sz w:val="28"/>
          <w:szCs w:val="28"/>
        </w:rPr>
        <w:t xml:space="preserve">материального поощрения, средства которого используются </w:t>
      </w:r>
      <w:r w:rsidR="00C76922">
        <w:rPr>
          <w:rStyle w:val="11"/>
          <w:sz w:val="28"/>
          <w:szCs w:val="28"/>
        </w:rPr>
        <w:t>на</w:t>
      </w:r>
      <w:r w:rsidRPr="00CC319D">
        <w:rPr>
          <w:rStyle w:val="3"/>
          <w:sz w:val="28"/>
          <w:szCs w:val="28"/>
          <w:lang w:bidi="en-US"/>
        </w:rPr>
        <w:t xml:space="preserve"> </w:t>
      </w:r>
      <w:r w:rsidRPr="00CC319D">
        <w:rPr>
          <w:rStyle w:val="11"/>
          <w:sz w:val="28"/>
          <w:szCs w:val="28"/>
        </w:rPr>
        <w:t>материальное поощрение работников Предприятия.</w:t>
      </w:r>
    </w:p>
    <w:p w:rsidR="009F59F5" w:rsidRDefault="00CC319D" w:rsidP="00C76922">
      <w:pPr>
        <w:pStyle w:val="8"/>
        <w:shd w:val="clear" w:color="auto" w:fill="auto"/>
        <w:spacing w:after="0" w:line="276" w:lineRule="auto"/>
        <w:ind w:left="80" w:right="60" w:firstLine="620"/>
        <w:jc w:val="both"/>
        <w:rPr>
          <w:rStyle w:val="11"/>
          <w:sz w:val="28"/>
          <w:szCs w:val="28"/>
        </w:rPr>
      </w:pPr>
      <w:r w:rsidRPr="00CC319D">
        <w:rPr>
          <w:rStyle w:val="11"/>
          <w:sz w:val="28"/>
          <w:szCs w:val="28"/>
        </w:rPr>
        <w:lastRenderedPageBreak/>
        <w:t>Размер, порядок формирования и использования средств указанных</w:t>
      </w:r>
    </w:p>
    <w:p w:rsidR="00CC319D" w:rsidRDefault="00C76922" w:rsidP="00C76922">
      <w:pPr>
        <w:pStyle w:val="8"/>
        <w:shd w:val="clear" w:color="auto" w:fill="auto"/>
        <w:spacing w:after="0" w:line="276" w:lineRule="auto"/>
        <w:ind w:left="80" w:right="60" w:firstLine="620"/>
        <w:jc w:val="both"/>
        <w:rPr>
          <w:rStyle w:val="3"/>
          <w:sz w:val="28"/>
          <w:szCs w:val="28"/>
        </w:rPr>
      </w:pPr>
      <w:r>
        <w:rPr>
          <w:rStyle w:val="11"/>
          <w:sz w:val="28"/>
          <w:szCs w:val="28"/>
        </w:rPr>
        <w:t>фондов</w:t>
      </w:r>
      <w:r w:rsidR="00CC319D" w:rsidRPr="00CC319D">
        <w:rPr>
          <w:rStyle w:val="5"/>
          <w:sz w:val="28"/>
          <w:szCs w:val="28"/>
        </w:rPr>
        <w:t xml:space="preserve"> </w:t>
      </w:r>
      <w:r w:rsidR="00CC319D" w:rsidRPr="00CC319D">
        <w:rPr>
          <w:rStyle w:val="11"/>
          <w:sz w:val="28"/>
          <w:szCs w:val="28"/>
        </w:rPr>
        <w:t xml:space="preserve">устанавливаются в соответствии с законодательством Российской </w:t>
      </w:r>
      <w:r>
        <w:rPr>
          <w:rStyle w:val="11"/>
          <w:sz w:val="28"/>
          <w:szCs w:val="28"/>
        </w:rPr>
        <w:t>Федерации и Ленинградской области</w:t>
      </w:r>
      <w:r w:rsidR="00CC319D" w:rsidRPr="00CC319D">
        <w:rPr>
          <w:rStyle w:val="3"/>
          <w:sz w:val="28"/>
          <w:szCs w:val="28"/>
        </w:rPr>
        <w:t>.</w:t>
      </w:r>
    </w:p>
    <w:p w:rsidR="00FB2D2D" w:rsidRPr="001B6BC6" w:rsidRDefault="00FB2D2D" w:rsidP="001B6BC6">
      <w:pPr>
        <w:autoSpaceDE w:val="0"/>
        <w:autoSpaceDN w:val="0"/>
        <w:adjustRightInd w:val="0"/>
        <w:spacing w:before="240" w:after="0"/>
        <w:ind w:firstLine="851"/>
        <w:jc w:val="center"/>
        <w:outlineLvl w:val="0"/>
        <w:rPr>
          <w:b/>
        </w:rPr>
      </w:pPr>
      <w:r w:rsidRPr="001B6BC6">
        <w:rPr>
          <w:b/>
        </w:rPr>
        <w:t>8. Реорганизация и ликвидация Предприятия</w:t>
      </w:r>
    </w:p>
    <w:p w:rsidR="00FB2D2D" w:rsidRPr="00D24FC1" w:rsidRDefault="00FB2D2D" w:rsidP="00C76922">
      <w:pPr>
        <w:autoSpaceDE w:val="0"/>
        <w:autoSpaceDN w:val="0"/>
        <w:adjustRightInd w:val="0"/>
        <w:spacing w:before="240" w:after="0"/>
        <w:ind w:firstLine="851"/>
        <w:jc w:val="both"/>
      </w:pPr>
      <w:r w:rsidRPr="00D24FC1">
        <w:t>8.1. Реорганизация Предприятия осуществляется в соответствии с решением Правительства Ленинградской области или по решению суда в случаях и порядке, установленных действующим законодательством Российской Федерации.</w:t>
      </w:r>
    </w:p>
    <w:p w:rsidR="00FB2D2D" w:rsidRPr="00D24FC1" w:rsidRDefault="00FB2D2D" w:rsidP="00C76922">
      <w:pPr>
        <w:autoSpaceDE w:val="0"/>
        <w:autoSpaceDN w:val="0"/>
        <w:adjustRightInd w:val="0"/>
        <w:spacing w:before="240" w:after="0"/>
        <w:ind w:firstLine="851"/>
        <w:jc w:val="both"/>
      </w:pPr>
      <w:r w:rsidRPr="00D24FC1">
        <w:t>8.2. Предприятие может быть ликвидировано в соответствии с решением Правительства Ленинградской области или по решению суда в порядке, установленном действующим законодательством Российской Федерации.</w:t>
      </w:r>
    </w:p>
    <w:p w:rsidR="00FB2D2D" w:rsidRPr="00D24FC1" w:rsidRDefault="00FB2D2D" w:rsidP="00C76922">
      <w:pPr>
        <w:autoSpaceDE w:val="0"/>
        <w:autoSpaceDN w:val="0"/>
        <w:adjustRightInd w:val="0"/>
        <w:spacing w:before="240" w:after="0"/>
        <w:ind w:firstLine="851"/>
        <w:jc w:val="both"/>
      </w:pPr>
      <w:r w:rsidRPr="00D24FC1">
        <w:t>8.3. Ликвидация Предприятия влечет прекращение его деятельности без перехода прав и обязанностей в порядке правопреемства к другим лицам.</w:t>
      </w:r>
    </w:p>
    <w:p w:rsidR="00FB2D2D" w:rsidRPr="00D24FC1" w:rsidRDefault="00FB2D2D" w:rsidP="00C76922">
      <w:pPr>
        <w:autoSpaceDE w:val="0"/>
        <w:autoSpaceDN w:val="0"/>
        <w:adjustRightInd w:val="0"/>
        <w:spacing w:before="240" w:after="0"/>
        <w:ind w:firstLine="851"/>
        <w:jc w:val="both"/>
      </w:pPr>
      <w:r w:rsidRPr="00D24FC1">
        <w:t>8.4. Исключительные права (интеллектуальная собственность), принадлежащие Предприятию на момент ликвидации, переходят к Ленинградской области.</w:t>
      </w:r>
    </w:p>
    <w:p w:rsidR="00FB2D2D" w:rsidRPr="00D24FC1" w:rsidRDefault="00FB2D2D" w:rsidP="00C76922">
      <w:pPr>
        <w:autoSpaceDE w:val="0"/>
        <w:autoSpaceDN w:val="0"/>
        <w:adjustRightInd w:val="0"/>
        <w:spacing w:before="240" w:after="0"/>
        <w:ind w:firstLine="851"/>
        <w:jc w:val="both"/>
      </w:pPr>
      <w:r w:rsidRPr="00D24FC1">
        <w:t xml:space="preserve">8.5. </w:t>
      </w:r>
      <w:proofErr w:type="gramStart"/>
      <w:r w:rsidRPr="00D24FC1">
        <w:t>Ликвидация Предприятия считается завершенной, а Предприятие прекратившим свою деятельность после внесения соответствующей записи в единый государственный реестр юридических лиц.</w:t>
      </w:r>
      <w:proofErr w:type="gramEnd"/>
    </w:p>
    <w:p w:rsidR="00FB2D2D" w:rsidRPr="00D24FC1" w:rsidRDefault="00FB2D2D" w:rsidP="00C76922">
      <w:pPr>
        <w:autoSpaceDE w:val="0"/>
        <w:autoSpaceDN w:val="0"/>
        <w:adjustRightInd w:val="0"/>
        <w:spacing w:before="240" w:after="0"/>
        <w:ind w:firstLine="851"/>
        <w:jc w:val="both"/>
      </w:pPr>
      <w:r w:rsidRPr="00D24FC1">
        <w:t>8.6. При ликвидации и реорганизации Предприятия увольняемым работникам гарантируется соблюдение их прав и интересов в соответствии с законодательством Российской Федерации.</w:t>
      </w:r>
    </w:p>
    <w:p w:rsidR="00FB2D2D" w:rsidRPr="00D24FC1" w:rsidRDefault="00FB2D2D" w:rsidP="00C76922">
      <w:pPr>
        <w:autoSpaceDE w:val="0"/>
        <w:autoSpaceDN w:val="0"/>
        <w:adjustRightInd w:val="0"/>
        <w:spacing w:before="240" w:after="0"/>
        <w:ind w:firstLine="851"/>
        <w:jc w:val="both"/>
      </w:pPr>
      <w:r w:rsidRPr="00D24FC1">
        <w:t>8.7. При реорганизации Предприятия все документы (управленческие, финансово-хозяйственные, по личному составу и другие) передаются в установленном порядке правопреемнику.</w:t>
      </w:r>
    </w:p>
    <w:p w:rsidR="00FB2D2D" w:rsidRPr="00D24FC1" w:rsidRDefault="00FB2D2D" w:rsidP="00C76922">
      <w:pPr>
        <w:autoSpaceDE w:val="0"/>
        <w:autoSpaceDN w:val="0"/>
        <w:adjustRightInd w:val="0"/>
        <w:spacing w:before="240" w:after="0"/>
        <w:ind w:firstLine="851"/>
        <w:jc w:val="both"/>
      </w:pPr>
      <w:r w:rsidRPr="00D24FC1">
        <w:t>8.8. При ликвидации Предприятия его документы передаются в государственный архив в порядке, установленном законодательством Российской Федерации.</w:t>
      </w:r>
    </w:p>
    <w:sectPr w:rsidR="00FB2D2D" w:rsidRPr="00D24FC1" w:rsidSect="00DF3D03">
      <w:headerReference w:type="default" r:id="rId9"/>
      <w:pgSz w:w="12240" w:h="15840" w:code="1"/>
      <w:pgMar w:top="992" w:right="962" w:bottom="993" w:left="1560"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7DB" w:rsidRDefault="005927DB" w:rsidP="001E65CD">
      <w:pPr>
        <w:spacing w:after="0" w:line="240" w:lineRule="auto"/>
      </w:pPr>
      <w:r>
        <w:separator/>
      </w:r>
    </w:p>
  </w:endnote>
  <w:endnote w:type="continuationSeparator" w:id="0">
    <w:p w:rsidR="005927DB" w:rsidRDefault="005927DB" w:rsidP="001E6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7DB" w:rsidRDefault="005927DB" w:rsidP="001E65CD">
      <w:pPr>
        <w:spacing w:after="0" w:line="240" w:lineRule="auto"/>
      </w:pPr>
      <w:r>
        <w:separator/>
      </w:r>
    </w:p>
  </w:footnote>
  <w:footnote w:type="continuationSeparator" w:id="0">
    <w:p w:rsidR="005927DB" w:rsidRDefault="005927DB" w:rsidP="001E6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CD" w:rsidRDefault="001E65CD">
    <w:pPr>
      <w:pStyle w:val="a6"/>
      <w:jc w:val="center"/>
    </w:pPr>
  </w:p>
  <w:p w:rsidR="001E65CD" w:rsidRPr="001E65CD" w:rsidRDefault="005927DB">
    <w:pPr>
      <w:pStyle w:val="a6"/>
      <w:jc w:val="center"/>
      <w:rPr>
        <w:sz w:val="20"/>
        <w:szCs w:val="20"/>
      </w:rPr>
    </w:pPr>
    <w:sdt>
      <w:sdtPr>
        <w:id w:val="-749503319"/>
        <w:docPartObj>
          <w:docPartGallery w:val="Page Numbers (Top of Page)"/>
          <w:docPartUnique/>
        </w:docPartObj>
      </w:sdtPr>
      <w:sdtEndPr>
        <w:rPr>
          <w:sz w:val="20"/>
          <w:szCs w:val="20"/>
        </w:rPr>
      </w:sdtEndPr>
      <w:sdtContent>
        <w:r w:rsidR="001E65CD" w:rsidRPr="001E65CD">
          <w:rPr>
            <w:sz w:val="20"/>
            <w:szCs w:val="20"/>
          </w:rPr>
          <w:fldChar w:fldCharType="begin"/>
        </w:r>
        <w:r w:rsidR="001E65CD" w:rsidRPr="001E65CD">
          <w:rPr>
            <w:sz w:val="20"/>
            <w:szCs w:val="20"/>
          </w:rPr>
          <w:instrText>PAGE   \* MERGEFORMAT</w:instrText>
        </w:r>
        <w:r w:rsidR="001E65CD" w:rsidRPr="001E65CD">
          <w:rPr>
            <w:sz w:val="20"/>
            <w:szCs w:val="20"/>
          </w:rPr>
          <w:fldChar w:fldCharType="separate"/>
        </w:r>
        <w:r w:rsidR="001656F9">
          <w:rPr>
            <w:noProof/>
            <w:sz w:val="20"/>
            <w:szCs w:val="20"/>
          </w:rPr>
          <w:t>13</w:t>
        </w:r>
        <w:r w:rsidR="001E65CD" w:rsidRPr="001E65CD">
          <w:rPr>
            <w:sz w:val="20"/>
            <w:szCs w:val="20"/>
          </w:rPr>
          <w:fldChar w:fldCharType="end"/>
        </w:r>
      </w:sdtContent>
    </w:sdt>
  </w:p>
  <w:p w:rsidR="001E65CD" w:rsidRDefault="001E65C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D2D"/>
    <w:rsid w:val="00040B8A"/>
    <w:rsid w:val="00043F01"/>
    <w:rsid w:val="000550A1"/>
    <w:rsid w:val="00070960"/>
    <w:rsid w:val="000C2C04"/>
    <w:rsid w:val="001206AC"/>
    <w:rsid w:val="00122F7B"/>
    <w:rsid w:val="00127F8D"/>
    <w:rsid w:val="001447CF"/>
    <w:rsid w:val="0014725C"/>
    <w:rsid w:val="0015405C"/>
    <w:rsid w:val="001656F9"/>
    <w:rsid w:val="001B6BC6"/>
    <w:rsid w:val="001E65CD"/>
    <w:rsid w:val="002223AC"/>
    <w:rsid w:val="00236FB9"/>
    <w:rsid w:val="00253B51"/>
    <w:rsid w:val="00273CAB"/>
    <w:rsid w:val="002749B8"/>
    <w:rsid w:val="002860ED"/>
    <w:rsid w:val="002C2C4E"/>
    <w:rsid w:val="00357B3B"/>
    <w:rsid w:val="00360D1E"/>
    <w:rsid w:val="00366CDB"/>
    <w:rsid w:val="0037358A"/>
    <w:rsid w:val="003B6642"/>
    <w:rsid w:val="004A0E78"/>
    <w:rsid w:val="005106B8"/>
    <w:rsid w:val="005927DB"/>
    <w:rsid w:val="005C00B7"/>
    <w:rsid w:val="005E2E81"/>
    <w:rsid w:val="00606C5B"/>
    <w:rsid w:val="00615165"/>
    <w:rsid w:val="00674CBE"/>
    <w:rsid w:val="006B4F3B"/>
    <w:rsid w:val="006C152E"/>
    <w:rsid w:val="006C3F01"/>
    <w:rsid w:val="0072746C"/>
    <w:rsid w:val="00761D32"/>
    <w:rsid w:val="00881356"/>
    <w:rsid w:val="00920851"/>
    <w:rsid w:val="009C50E2"/>
    <w:rsid w:val="009F59F5"/>
    <w:rsid w:val="00A1750C"/>
    <w:rsid w:val="00B30859"/>
    <w:rsid w:val="00BA1DF7"/>
    <w:rsid w:val="00BB70BC"/>
    <w:rsid w:val="00C37FEC"/>
    <w:rsid w:val="00C76922"/>
    <w:rsid w:val="00CA1360"/>
    <w:rsid w:val="00CC319D"/>
    <w:rsid w:val="00D06509"/>
    <w:rsid w:val="00D24FC1"/>
    <w:rsid w:val="00D31B8B"/>
    <w:rsid w:val="00D82DF8"/>
    <w:rsid w:val="00D82F0A"/>
    <w:rsid w:val="00DC011A"/>
    <w:rsid w:val="00DE7EE9"/>
    <w:rsid w:val="00DF3D03"/>
    <w:rsid w:val="00E229CF"/>
    <w:rsid w:val="00E44D6E"/>
    <w:rsid w:val="00E95A28"/>
    <w:rsid w:val="00F04C69"/>
    <w:rsid w:val="00F34774"/>
    <w:rsid w:val="00FA153D"/>
    <w:rsid w:val="00FA41A8"/>
    <w:rsid w:val="00FB2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C2C04"/>
    <w:pPr>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2C04"/>
    <w:rPr>
      <w:rFonts w:ascii="Arial" w:eastAsia="Times New Roman" w:hAnsi="Arial"/>
      <w:b/>
      <w:bCs/>
      <w:color w:val="000080"/>
      <w:sz w:val="20"/>
      <w:szCs w:val="20"/>
      <w:lang w:eastAsia="ru-RU"/>
    </w:rPr>
  </w:style>
  <w:style w:type="character" w:customStyle="1" w:styleId="11">
    <w:name w:val="Основной текст1"/>
    <w:basedOn w:val="a0"/>
    <w:rsid w:val="0007096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3">
    <w:name w:val="Основной текст_"/>
    <w:basedOn w:val="a0"/>
    <w:link w:val="8"/>
    <w:rsid w:val="00236FB9"/>
    <w:rPr>
      <w:rFonts w:eastAsia="Times New Roman"/>
      <w:shd w:val="clear" w:color="auto" w:fill="FFFFFF"/>
    </w:rPr>
  </w:style>
  <w:style w:type="character" w:customStyle="1" w:styleId="3">
    <w:name w:val="Основной текст3"/>
    <w:basedOn w:val="a3"/>
    <w:rsid w:val="00236FB9"/>
    <w:rPr>
      <w:rFonts w:eastAsia="Times New Roman"/>
      <w:color w:val="000000"/>
      <w:spacing w:val="0"/>
      <w:w w:val="100"/>
      <w:position w:val="0"/>
      <w:sz w:val="24"/>
      <w:szCs w:val="24"/>
      <w:shd w:val="clear" w:color="auto" w:fill="FFFFFF"/>
      <w:lang w:val="ru-RU" w:eastAsia="ru-RU" w:bidi="ru-RU"/>
    </w:rPr>
  </w:style>
  <w:style w:type="paragraph" w:customStyle="1" w:styleId="8">
    <w:name w:val="Основной текст8"/>
    <w:basedOn w:val="a"/>
    <w:link w:val="a3"/>
    <w:rsid w:val="00236FB9"/>
    <w:pPr>
      <w:widowControl w:val="0"/>
      <w:shd w:val="clear" w:color="auto" w:fill="FFFFFF"/>
      <w:spacing w:before="240" w:after="60" w:line="322" w:lineRule="exact"/>
      <w:jc w:val="center"/>
    </w:pPr>
    <w:rPr>
      <w:rFonts w:eastAsia="Times New Roman"/>
    </w:rPr>
  </w:style>
  <w:style w:type="character" w:customStyle="1" w:styleId="ArialNarrow85pt0pt">
    <w:name w:val="Основной текст + Arial Narrow;8;5 pt;Полужирный;Малые прописные;Интервал 0 pt"/>
    <w:basedOn w:val="a3"/>
    <w:rsid w:val="00CC319D"/>
    <w:rPr>
      <w:rFonts w:ascii="Arial Narrow" w:eastAsia="Arial Narrow" w:hAnsi="Arial Narrow" w:cs="Arial Narrow"/>
      <w:b/>
      <w:bCs/>
      <w:i w:val="0"/>
      <w:iCs w:val="0"/>
      <w:smallCaps/>
      <w:strike w:val="0"/>
      <w:color w:val="000000"/>
      <w:spacing w:val="-2"/>
      <w:w w:val="100"/>
      <w:position w:val="0"/>
      <w:sz w:val="17"/>
      <w:szCs w:val="17"/>
      <w:u w:val="none"/>
      <w:shd w:val="clear" w:color="auto" w:fill="FFFFFF"/>
      <w:lang w:val="ru-RU" w:eastAsia="ru-RU" w:bidi="ru-RU"/>
    </w:rPr>
  </w:style>
  <w:style w:type="character" w:customStyle="1" w:styleId="5">
    <w:name w:val="Основной текст5"/>
    <w:basedOn w:val="a3"/>
    <w:rsid w:val="00CC319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Corbel115pt3pt">
    <w:name w:val="Основной текст + Corbel;11;5 pt;Интервал 3 pt"/>
    <w:basedOn w:val="a3"/>
    <w:rsid w:val="00CC319D"/>
    <w:rPr>
      <w:rFonts w:ascii="Corbel" w:eastAsia="Corbel" w:hAnsi="Corbel" w:cs="Corbel"/>
      <w:b w:val="0"/>
      <w:bCs w:val="0"/>
      <w:i w:val="0"/>
      <w:iCs w:val="0"/>
      <w:smallCaps w:val="0"/>
      <w:strike w:val="0"/>
      <w:color w:val="000000"/>
      <w:spacing w:val="77"/>
      <w:w w:val="100"/>
      <w:position w:val="0"/>
      <w:sz w:val="23"/>
      <w:szCs w:val="23"/>
      <w:u w:val="none"/>
      <w:shd w:val="clear" w:color="auto" w:fill="FFFFFF"/>
      <w:lang w:val="en-US" w:eastAsia="en-US" w:bidi="en-US"/>
    </w:rPr>
  </w:style>
  <w:style w:type="paragraph" w:customStyle="1" w:styleId="2">
    <w:name w:val="Основной текст2"/>
    <w:basedOn w:val="a"/>
    <w:rsid w:val="00357B3B"/>
    <w:pPr>
      <w:widowControl w:val="0"/>
      <w:shd w:val="clear" w:color="auto" w:fill="FFFFFF"/>
      <w:spacing w:after="0" w:line="307" w:lineRule="exact"/>
      <w:jc w:val="center"/>
    </w:pPr>
    <w:rPr>
      <w:rFonts w:eastAsia="Times New Roman"/>
      <w:sz w:val="23"/>
      <w:szCs w:val="23"/>
      <w:lang w:eastAsia="ru-RU" w:bidi="ru-RU"/>
    </w:rPr>
  </w:style>
  <w:style w:type="paragraph" w:styleId="a4">
    <w:name w:val="Balloon Text"/>
    <w:basedOn w:val="a"/>
    <w:link w:val="a5"/>
    <w:uiPriority w:val="99"/>
    <w:semiHidden/>
    <w:unhideWhenUsed/>
    <w:rsid w:val="001E65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65CD"/>
    <w:rPr>
      <w:rFonts w:ascii="Tahoma" w:hAnsi="Tahoma" w:cs="Tahoma"/>
      <w:sz w:val="16"/>
      <w:szCs w:val="16"/>
    </w:rPr>
  </w:style>
  <w:style w:type="paragraph" w:styleId="a6">
    <w:name w:val="header"/>
    <w:basedOn w:val="a"/>
    <w:link w:val="a7"/>
    <w:uiPriority w:val="99"/>
    <w:unhideWhenUsed/>
    <w:rsid w:val="001E65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E65CD"/>
  </w:style>
  <w:style w:type="paragraph" w:styleId="a8">
    <w:name w:val="footer"/>
    <w:basedOn w:val="a"/>
    <w:link w:val="a9"/>
    <w:uiPriority w:val="99"/>
    <w:unhideWhenUsed/>
    <w:rsid w:val="001E65C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E65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C2C04"/>
    <w:pPr>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2C04"/>
    <w:rPr>
      <w:rFonts w:ascii="Arial" w:eastAsia="Times New Roman" w:hAnsi="Arial"/>
      <w:b/>
      <w:bCs/>
      <w:color w:val="000080"/>
      <w:sz w:val="20"/>
      <w:szCs w:val="20"/>
      <w:lang w:eastAsia="ru-RU"/>
    </w:rPr>
  </w:style>
  <w:style w:type="character" w:customStyle="1" w:styleId="11">
    <w:name w:val="Основной текст1"/>
    <w:basedOn w:val="a0"/>
    <w:rsid w:val="0007096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3">
    <w:name w:val="Основной текст_"/>
    <w:basedOn w:val="a0"/>
    <w:link w:val="8"/>
    <w:rsid w:val="00236FB9"/>
    <w:rPr>
      <w:rFonts w:eastAsia="Times New Roman"/>
      <w:shd w:val="clear" w:color="auto" w:fill="FFFFFF"/>
    </w:rPr>
  </w:style>
  <w:style w:type="character" w:customStyle="1" w:styleId="3">
    <w:name w:val="Основной текст3"/>
    <w:basedOn w:val="a3"/>
    <w:rsid w:val="00236FB9"/>
    <w:rPr>
      <w:rFonts w:eastAsia="Times New Roman"/>
      <w:color w:val="000000"/>
      <w:spacing w:val="0"/>
      <w:w w:val="100"/>
      <w:position w:val="0"/>
      <w:sz w:val="24"/>
      <w:szCs w:val="24"/>
      <w:shd w:val="clear" w:color="auto" w:fill="FFFFFF"/>
      <w:lang w:val="ru-RU" w:eastAsia="ru-RU" w:bidi="ru-RU"/>
    </w:rPr>
  </w:style>
  <w:style w:type="paragraph" w:customStyle="1" w:styleId="8">
    <w:name w:val="Основной текст8"/>
    <w:basedOn w:val="a"/>
    <w:link w:val="a3"/>
    <w:rsid w:val="00236FB9"/>
    <w:pPr>
      <w:widowControl w:val="0"/>
      <w:shd w:val="clear" w:color="auto" w:fill="FFFFFF"/>
      <w:spacing w:before="240" w:after="60" w:line="322" w:lineRule="exact"/>
      <w:jc w:val="center"/>
    </w:pPr>
    <w:rPr>
      <w:rFonts w:eastAsia="Times New Roman"/>
    </w:rPr>
  </w:style>
  <w:style w:type="character" w:customStyle="1" w:styleId="ArialNarrow85pt0pt">
    <w:name w:val="Основной текст + Arial Narrow;8;5 pt;Полужирный;Малые прописные;Интервал 0 pt"/>
    <w:basedOn w:val="a3"/>
    <w:rsid w:val="00CC319D"/>
    <w:rPr>
      <w:rFonts w:ascii="Arial Narrow" w:eastAsia="Arial Narrow" w:hAnsi="Arial Narrow" w:cs="Arial Narrow"/>
      <w:b/>
      <w:bCs/>
      <w:i w:val="0"/>
      <w:iCs w:val="0"/>
      <w:smallCaps/>
      <w:strike w:val="0"/>
      <w:color w:val="000000"/>
      <w:spacing w:val="-2"/>
      <w:w w:val="100"/>
      <w:position w:val="0"/>
      <w:sz w:val="17"/>
      <w:szCs w:val="17"/>
      <w:u w:val="none"/>
      <w:shd w:val="clear" w:color="auto" w:fill="FFFFFF"/>
      <w:lang w:val="ru-RU" w:eastAsia="ru-RU" w:bidi="ru-RU"/>
    </w:rPr>
  </w:style>
  <w:style w:type="character" w:customStyle="1" w:styleId="5">
    <w:name w:val="Основной текст5"/>
    <w:basedOn w:val="a3"/>
    <w:rsid w:val="00CC319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Corbel115pt3pt">
    <w:name w:val="Основной текст + Corbel;11;5 pt;Интервал 3 pt"/>
    <w:basedOn w:val="a3"/>
    <w:rsid w:val="00CC319D"/>
    <w:rPr>
      <w:rFonts w:ascii="Corbel" w:eastAsia="Corbel" w:hAnsi="Corbel" w:cs="Corbel"/>
      <w:b w:val="0"/>
      <w:bCs w:val="0"/>
      <w:i w:val="0"/>
      <w:iCs w:val="0"/>
      <w:smallCaps w:val="0"/>
      <w:strike w:val="0"/>
      <w:color w:val="000000"/>
      <w:spacing w:val="77"/>
      <w:w w:val="100"/>
      <w:position w:val="0"/>
      <w:sz w:val="23"/>
      <w:szCs w:val="23"/>
      <w:u w:val="none"/>
      <w:shd w:val="clear" w:color="auto" w:fill="FFFFFF"/>
      <w:lang w:val="en-US" w:eastAsia="en-US" w:bidi="en-US"/>
    </w:rPr>
  </w:style>
  <w:style w:type="paragraph" w:customStyle="1" w:styleId="2">
    <w:name w:val="Основной текст2"/>
    <w:basedOn w:val="a"/>
    <w:rsid w:val="00357B3B"/>
    <w:pPr>
      <w:widowControl w:val="0"/>
      <w:shd w:val="clear" w:color="auto" w:fill="FFFFFF"/>
      <w:spacing w:after="0" w:line="307" w:lineRule="exact"/>
      <w:jc w:val="center"/>
    </w:pPr>
    <w:rPr>
      <w:rFonts w:eastAsia="Times New Roman"/>
      <w:sz w:val="23"/>
      <w:szCs w:val="23"/>
      <w:lang w:eastAsia="ru-RU" w:bidi="ru-RU"/>
    </w:rPr>
  </w:style>
  <w:style w:type="paragraph" w:styleId="a4">
    <w:name w:val="Balloon Text"/>
    <w:basedOn w:val="a"/>
    <w:link w:val="a5"/>
    <w:uiPriority w:val="99"/>
    <w:semiHidden/>
    <w:unhideWhenUsed/>
    <w:rsid w:val="001E65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65CD"/>
    <w:rPr>
      <w:rFonts w:ascii="Tahoma" w:hAnsi="Tahoma" w:cs="Tahoma"/>
      <w:sz w:val="16"/>
      <w:szCs w:val="16"/>
    </w:rPr>
  </w:style>
  <w:style w:type="paragraph" w:styleId="a6">
    <w:name w:val="header"/>
    <w:basedOn w:val="a"/>
    <w:link w:val="a7"/>
    <w:uiPriority w:val="99"/>
    <w:unhideWhenUsed/>
    <w:rsid w:val="001E65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E65CD"/>
  </w:style>
  <w:style w:type="paragraph" w:styleId="a8">
    <w:name w:val="footer"/>
    <w:basedOn w:val="a"/>
    <w:link w:val="a9"/>
    <w:uiPriority w:val="99"/>
    <w:unhideWhenUsed/>
    <w:rsid w:val="001E65C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E6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290516">
      <w:bodyDiv w:val="1"/>
      <w:marLeft w:val="0"/>
      <w:marRight w:val="0"/>
      <w:marTop w:val="0"/>
      <w:marBottom w:val="0"/>
      <w:divBdr>
        <w:top w:val="none" w:sz="0" w:space="0" w:color="auto"/>
        <w:left w:val="none" w:sz="0" w:space="0" w:color="auto"/>
        <w:bottom w:val="none" w:sz="0" w:space="0" w:color="auto"/>
        <w:right w:val="none" w:sz="0" w:space="0" w:color="auto"/>
      </w:divBdr>
    </w:div>
    <w:div w:id="182611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55E17ADE9E0C39F1EDF19079DB67A1CAF6D6A2953E61CC248762088632B0028F3E45ACC03A69D9CC57F59D5El85FO" TargetMode="External"/><Relationship Id="rId3" Type="http://schemas.openxmlformats.org/officeDocument/2006/relationships/settings" Target="settings.xml"/><Relationship Id="rId7" Type="http://schemas.openxmlformats.org/officeDocument/2006/relationships/hyperlink" Target="consultantplus://offline/ref=7F55E17ADE9E0C39F1EDEE816CDB67A1C8F6DAAF913761CC248762088632B0028F3E45ACC03A69D9CC57F59D5El85F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3076</Words>
  <Characters>17536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Светлова Людмила С.</dc:creator>
  <cp:lastModifiedBy>Александра Леонидовна Первакова</cp:lastModifiedBy>
  <cp:revision>2</cp:revision>
  <cp:lastPrinted>2021-12-16T14:02:00Z</cp:lastPrinted>
  <dcterms:created xsi:type="dcterms:W3CDTF">2022-06-09T11:19:00Z</dcterms:created>
  <dcterms:modified xsi:type="dcterms:W3CDTF">2022-06-09T11:19:00Z</dcterms:modified>
</cp:coreProperties>
</file>