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6717D1" w:rsidRPr="006717D1" w:rsidRDefault="005C7E24" w:rsidP="006717D1">
      <w:pPr>
        <w:shd w:val="clear" w:color="auto" w:fill="FFFFFF" w:themeFill="background1"/>
        <w:jc w:val="center"/>
        <w:rPr>
          <w:sz w:val="28"/>
          <w:szCs w:val="20"/>
        </w:rPr>
      </w:pPr>
      <w:r w:rsidRPr="005C7E24">
        <w:rPr>
          <w:rFonts w:eastAsiaTheme="minorHAnsi"/>
          <w:b/>
          <w:sz w:val="28"/>
          <w:szCs w:val="28"/>
          <w:lang w:eastAsia="en-US"/>
        </w:rPr>
        <w:t>«Аграрная неделя Ленинградской области (Лен-Агро 2022)»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C7E24" w:rsidP="00DD588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717D1">
        <w:rPr>
          <w:sz w:val="28"/>
          <w:szCs w:val="28"/>
        </w:rPr>
        <w:t xml:space="preserve"> июля 2022 года </w:t>
      </w:r>
      <w:r w:rsidR="00DD5886" w:rsidRPr="00392300">
        <w:rPr>
          <w:sz w:val="28"/>
          <w:szCs w:val="28"/>
        </w:rPr>
        <w:t xml:space="preserve"> </w:t>
      </w:r>
      <w:r w:rsidR="006717D1">
        <w:rPr>
          <w:sz w:val="28"/>
          <w:szCs w:val="28"/>
        </w:rPr>
        <w:t>10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5C7E24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24" w:rsidRPr="006717D1" w:rsidRDefault="005C7E24" w:rsidP="00025C6A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025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Default="005C7E24" w:rsidP="00025C6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23 585 200,00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5C7E24" w:rsidP="00DA1A63">
            <w:pPr>
              <w:pStyle w:val="Heading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АО ПЗ «Красноозерное»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5C7E24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5C7E24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23 597 000,00</w:t>
            </w:r>
          </w:p>
        </w:tc>
      </w:tr>
      <w:tr w:rsidR="005C7E24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24" w:rsidRPr="006717D1" w:rsidRDefault="005C7E24" w:rsidP="00025C6A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«ПЗ «</w:t>
            </w:r>
            <w:proofErr w:type="spellStart"/>
            <w:r w:rsidRPr="006717D1">
              <w:rPr>
                <w:sz w:val="28"/>
                <w:szCs w:val="28"/>
              </w:rPr>
              <w:t>Рабитицы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025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Default="005C7E24" w:rsidP="00025C6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23 589 000,00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5C7E24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Default="005C7E24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Pr="00BD68BB" w:rsidRDefault="005C7E24" w:rsidP="00025C6A">
            <w:pPr>
              <w:pStyle w:val="Heading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АО ПЗ «Красноозерное»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Pr="00BD68BB" w:rsidRDefault="005C7E24" w:rsidP="00025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4712010662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Default="005C7E24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  <w:tr w:rsidR="005C7E24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Default="005C7E24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Pr="006717D1" w:rsidRDefault="005C7E24" w:rsidP="00025C6A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«ПЗ «</w:t>
            </w:r>
            <w:proofErr w:type="spellStart"/>
            <w:r w:rsidRPr="006717D1">
              <w:rPr>
                <w:sz w:val="28"/>
                <w:szCs w:val="28"/>
              </w:rPr>
              <w:t>Рабитицы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Pr="00BD68BB" w:rsidRDefault="005C7E24" w:rsidP="00025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4" w:rsidRDefault="005C7E24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C5B">
              <w:rPr>
                <w:sz w:val="28"/>
                <w:szCs w:val="28"/>
                <w:lang w:eastAsia="en-US"/>
              </w:rPr>
              <w:t>В соответствии с п.5 приложения 9 (Субсидии на проведение мероприятий регионального значения) к Порядку 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5C7E24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24" w:rsidRPr="006717D1" w:rsidRDefault="005C7E24" w:rsidP="00025C6A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Pr="00BD68BB" w:rsidRDefault="005C7E24" w:rsidP="00025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24" w:rsidRDefault="005C7E24" w:rsidP="00025C6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C7E24">
              <w:rPr>
                <w:sz w:val="28"/>
                <w:szCs w:val="28"/>
              </w:rPr>
              <w:t>23 585 200,00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C7E24"/>
    <w:rsid w:val="005D3D2D"/>
    <w:rsid w:val="005F623E"/>
    <w:rsid w:val="00616C5B"/>
    <w:rsid w:val="006717D1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A7EAE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C7CF-62E4-41EF-B29B-7903C5DA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2022-07-21T13:50:00Z</dcterms:created>
  <dcterms:modified xsi:type="dcterms:W3CDTF">2022-07-21T13:50:00Z</dcterms:modified>
</cp:coreProperties>
</file>