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42" w:rsidRPr="004A6E42" w:rsidRDefault="004A6E42" w:rsidP="004A6E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6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4A6E42" w:rsidRDefault="004A6E42" w:rsidP="004A6E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6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</w:p>
    <w:p w:rsidR="0064451E" w:rsidRPr="0064451E" w:rsidRDefault="0064451E" w:rsidP="006445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45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стимулирование увеличения производства масличных культур</w:t>
      </w:r>
    </w:p>
    <w:p w:rsidR="004A6E42" w:rsidRPr="00492C19" w:rsidRDefault="004A6E42" w:rsidP="004A6E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088"/>
      </w:tblGrid>
      <w:tr w:rsidR="004A6E42" w:rsidRPr="00363FD1" w:rsidTr="00A11D76"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305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3054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агропромышленному и рыбохозяйственному комплексу Ленинград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области (далее - комитет)</w:t>
            </w:r>
          </w:p>
        </w:tc>
      </w:tr>
      <w:tr w:rsidR="004A6E42" w:rsidRPr="00363FD1" w:rsidTr="00A11D76"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3054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305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д.3, канцелярия комитета</w:t>
            </w:r>
          </w:p>
        </w:tc>
      </w:tr>
      <w:tr w:rsidR="004A6E42" w:rsidRPr="00363FD1" w:rsidTr="00A11D76">
        <w:trPr>
          <w:trHeight w:val="406"/>
        </w:trPr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3054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3054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</w:tc>
      </w:tr>
      <w:tr w:rsidR="004A6E42" w:rsidRPr="00363FD1" w:rsidTr="00A11D76">
        <w:trPr>
          <w:trHeight w:val="423"/>
        </w:trPr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3054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3054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  <w:t>kom.agro@lenreg.ru</w:t>
            </w:r>
          </w:p>
        </w:tc>
      </w:tr>
      <w:tr w:rsidR="004A6E42" w:rsidRPr="00363FD1" w:rsidTr="00A11D76"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3054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305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09:00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 2</w:t>
            </w:r>
            <w:r w:rsidR="006445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4A6E42" w:rsidRPr="006C68EE" w:rsidRDefault="004A6E42" w:rsidP="00644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</w:t>
            </w:r>
            <w:r w:rsidR="006445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445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ноября 2022</w:t>
            </w: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A6E42" w:rsidRPr="00363FD1" w:rsidTr="00A11D76">
        <w:trPr>
          <w:trHeight w:val="523"/>
        </w:trPr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DF48A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</w:t>
            </w:r>
            <w:r w:rsidR="00DF48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 </w:t>
            </w:r>
            <w:r w:rsidRPr="006C68EE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C68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A6E42" w:rsidRPr="00363FD1" w:rsidTr="00A11D76">
        <w:trPr>
          <w:trHeight w:val="418"/>
        </w:trPr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проведения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</w:tc>
      </w:tr>
      <w:tr w:rsidR="004A6E42" w:rsidRPr="00363FD1" w:rsidTr="00A11D76"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997E3C" w:rsidRDefault="00A11D76" w:rsidP="00305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hyperlink r:id="rId5" w:history="1"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proofErr w:type="spellStart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agroprom</w:t>
              </w:r>
              <w:proofErr w:type="spellEnd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lenobl</w:t>
              </w:r>
              <w:proofErr w:type="spellEnd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inf</w:t>
              </w:r>
              <w:proofErr w:type="spellEnd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konkursy</w:t>
              </w:r>
              <w:proofErr w:type="spellEnd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  <w:proofErr w:type="spellStart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otbor</w:t>
              </w:r>
              <w:proofErr w:type="spellEnd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</w:tc>
      </w:tr>
      <w:tr w:rsidR="004A6E42" w:rsidRPr="00363FD1" w:rsidTr="00A11D76">
        <w:trPr>
          <w:trHeight w:val="2943"/>
        </w:trPr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4A6E42" w:rsidRPr="00363FD1" w:rsidTr="00A11D76"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A11D76" w:rsidP="00A11D76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11D76">
              <w:rPr>
                <w:rFonts w:ascii="Times New Roman" w:hAnsi="Times New Roman"/>
                <w:color w:val="000000"/>
                <w:sz w:val="24"/>
                <w:szCs w:val="24"/>
              </w:rPr>
              <w:t>рирост объема производства масличных культур в текущем финансовом году по отношению к среднему показателю по валовому сбору масличных культур за предшествующие 5 лет, в случае  возделывания менее предшествующих  5 лет  - к среднему показателю по валовому сбору масличных культур за предшествующие годы возделывания, в случае возделывания впервые в текущем году  - к нулевому значению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тонн</w:t>
            </w:r>
            <w:proofErr w:type="gramEnd"/>
          </w:p>
        </w:tc>
      </w:tr>
      <w:tr w:rsidR="004A6E42" w:rsidRPr="00363FD1" w:rsidTr="00A11D76"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заявителей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451E" w:rsidRPr="006C68EE" w:rsidRDefault="0064451E" w:rsidP="006445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Сельскохозяйственные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 xml:space="preserve"> товаропроизводител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 xml:space="preserve"> (за исключением граждан, ведущих личное подсобное хозяйство, и сельскохозяйственных кредитных потребительских кооперативов), научны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>, 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>,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 xml:space="preserve"> высшего образования, которые в процессе научной, научно-технической </w:t>
            </w:r>
            <w:proofErr w:type="gramStart"/>
            <w:r w:rsidRPr="0064451E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64451E">
              <w:rPr>
                <w:rFonts w:ascii="Times New Roman" w:hAnsi="Times New Roman"/>
                <w:sz w:val="24"/>
                <w:szCs w:val="24"/>
              </w:rPr>
              <w:t>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 xml:space="preserve"> производство, первичную и(или) последующую (промышленную) переработку масличных культу</w:t>
            </w:r>
            <w:r>
              <w:rPr>
                <w:rFonts w:ascii="Times New Roman" w:hAnsi="Times New Roman"/>
                <w:sz w:val="24"/>
                <w:szCs w:val="24"/>
              </w:rPr>
              <w:t>р и(или) их реализацию</w:t>
            </w:r>
          </w:p>
        </w:tc>
      </w:tr>
      <w:tr w:rsidR="004A6E42" w:rsidRPr="00363FD1" w:rsidTr="00A11D76"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</w:t>
            </w:r>
            <w:r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>ребования к участникам отбора и перечень документов, представляемых участниками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Default="004A6E42" w:rsidP="00A11D76">
            <w:pPr>
              <w:pStyle w:val="a3"/>
              <w:spacing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3D79">
              <w:rPr>
                <w:rFonts w:ascii="Times New Roman" w:hAnsi="Times New Roman"/>
                <w:sz w:val="24"/>
                <w:szCs w:val="24"/>
              </w:rPr>
              <w:t>о состоянию на дату не ранее чем за 30 календарных дней до даты подачи заявки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6E42" w:rsidRPr="00721B6E" w:rsidRDefault="004A6E42" w:rsidP="00A11D76">
            <w:pPr>
              <w:pStyle w:val="a3"/>
              <w:spacing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4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</w:t>
            </w:r>
            <w:proofErr w:type="gramEnd"/>
          </w:p>
          <w:p w:rsidR="004A6E42" w:rsidRPr="00721B6E" w:rsidRDefault="004A6E42" w:rsidP="00A11D76">
            <w:pPr>
              <w:pStyle w:val="a3"/>
              <w:spacing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 xml:space="preserve">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721B6E">
              <w:rPr>
                <w:rFonts w:ascii="Times New Roman" w:hAnsi="Times New Roman"/>
                <w:sz w:val="24"/>
                <w:szCs w:val="24"/>
              </w:rPr>
              <w:t>предоставленных</w:t>
            </w:r>
            <w:proofErr w:type="gramEnd"/>
            <w:r w:rsidRPr="00721B6E">
              <w:rPr>
                <w:rFonts w:ascii="Times New Roman" w:hAnsi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4A6E42" w:rsidRPr="00721B6E" w:rsidRDefault="004A6E42" w:rsidP="00A11D76">
            <w:pPr>
              <w:pStyle w:val="a3"/>
              <w:spacing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отсутствие просроченной задолженности по заработной плате;</w:t>
            </w:r>
          </w:p>
          <w:p w:rsidR="004A6E42" w:rsidRPr="00721B6E" w:rsidRDefault="004A6E42" w:rsidP="00A11D76">
            <w:pPr>
              <w:pStyle w:val="a3"/>
              <w:spacing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4A6E42" w:rsidRPr="00721B6E" w:rsidRDefault="004A6E42" w:rsidP="00A11D76">
            <w:pPr>
              <w:pStyle w:val="a3"/>
              <w:spacing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A6E42" w:rsidRPr="00721B6E" w:rsidRDefault="004A6E42" w:rsidP="00A11D76">
            <w:pPr>
              <w:pStyle w:val="a3"/>
              <w:spacing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721B6E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721B6E">
              <w:rPr>
                <w:rFonts w:ascii="Times New Roman" w:hAnsi="Times New Roman"/>
                <w:sz w:val="24"/>
                <w:szCs w:val="24"/>
              </w:rP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4A6E42" w:rsidRDefault="004A6E42" w:rsidP="00A11D76">
            <w:pPr>
              <w:pStyle w:val="a3"/>
              <w:spacing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 xml:space="preserve">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6B9E">
              <w:rPr>
                <w:rFonts w:ascii="Times New Roman" w:hAnsi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26B9E">
              <w:rPr>
                <w:rFonts w:ascii="Times New Roman" w:hAnsi="Times New Roman"/>
                <w:sz w:val="24"/>
                <w:szCs w:val="24"/>
              </w:rPr>
              <w:t xml:space="preserve"> предоставления субсидий из областного бюджета Ленинградской области и поступивших в порядке </w:t>
            </w:r>
            <w:proofErr w:type="spellStart"/>
            <w:r w:rsidRPr="00526B9E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526B9E">
              <w:rPr>
                <w:rFonts w:ascii="Times New Roman" w:hAnsi="Times New Roman"/>
                <w:sz w:val="24"/>
                <w:szCs w:val="24"/>
              </w:rPr>
              <w:t xml:space="preserve"> средств федерального бюджета в рамках государственной программы </w:t>
            </w:r>
            <w:bookmarkStart w:id="0" w:name="_GoBack"/>
            <w:bookmarkEnd w:id="0"/>
            <w:r w:rsidRPr="00526B9E">
              <w:rPr>
                <w:rFonts w:ascii="Times New Roman" w:hAnsi="Times New Roman"/>
                <w:sz w:val="24"/>
                <w:szCs w:val="24"/>
              </w:rPr>
              <w:t>Ленинградской области "Развитие сельского хозяйства Ленинградской области"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утвержденных постановлением Правительства Ленинградской области</w:t>
            </w:r>
            <w:r>
              <w:t xml:space="preserve"> </w:t>
            </w:r>
            <w:r w:rsidRPr="00526B9E">
              <w:rPr>
                <w:rFonts w:ascii="Times New Roman" w:hAnsi="Times New Roman"/>
                <w:sz w:val="24"/>
                <w:szCs w:val="24"/>
              </w:rPr>
              <w:t>от 04.02.2014 N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Порядок)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EC2D84" w:rsidRPr="00721B6E" w:rsidRDefault="00EC2D84" w:rsidP="000E660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E42" w:rsidRPr="00721B6E" w:rsidRDefault="004A6E42" w:rsidP="000E660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участники отбора не должны быть внесены в реестр недобросовестных поставщиков;</w:t>
            </w:r>
          </w:p>
          <w:p w:rsidR="004A6E42" w:rsidRDefault="004A6E42" w:rsidP="000E660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0E660F" w:rsidRPr="000E660F" w:rsidRDefault="000E660F" w:rsidP="000E66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60F">
              <w:rPr>
                <w:rFonts w:ascii="Times New Roman" w:hAnsi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0E660F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0E660F">
              <w:rPr>
                <w:rFonts w:ascii="Times New Roman" w:hAnsi="Times New Roman"/>
                <w:sz w:val="24"/>
                <w:szCs w:val="24"/>
              </w:rPr>
              <w:t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0E660F" w:rsidRPr="000E660F" w:rsidRDefault="000E660F" w:rsidP="000E6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66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60F">
              <w:rPr>
                <w:rFonts w:ascii="Times New Roman" w:hAnsi="Times New Roman"/>
                <w:sz w:val="24"/>
                <w:szCs w:val="24"/>
              </w:rPr>
              <w:t>согласи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660F">
              <w:rPr>
                <w:rFonts w:ascii="Times New Roman" w:hAnsi="Times New Roman"/>
                <w:sz w:val="24"/>
                <w:szCs w:val="24"/>
              </w:rPr>
              <w:t xml:space="preserve"> организации, </w:t>
            </w:r>
            <w:proofErr w:type="gramStart"/>
            <w:r w:rsidRPr="000E660F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0E660F">
              <w:rPr>
                <w:rFonts w:ascii="Times New Roman" w:hAnsi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</w:t>
            </w:r>
            <w:r>
              <w:rPr>
                <w:rFonts w:ascii="Times New Roman" w:hAnsi="Times New Roman"/>
                <w:sz w:val="24"/>
                <w:szCs w:val="24"/>
              </w:rPr>
              <w:t>анной с соответствующим отбором</w:t>
            </w:r>
          </w:p>
          <w:p w:rsidR="004A6E42" w:rsidRPr="0073793D" w:rsidRDefault="000E660F" w:rsidP="000E660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60F">
              <w:rPr>
                <w:rFonts w:ascii="Times New Roman" w:hAnsi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0E660F">
              <w:rPr>
                <w:rFonts w:ascii="Times New Roman" w:hAnsi="Times New Roman"/>
                <w:sz w:val="24"/>
                <w:szCs w:val="24"/>
              </w:rPr>
              <w:t>с даты получения</w:t>
            </w:r>
            <w:proofErr w:type="gramEnd"/>
            <w:r w:rsidRPr="000E660F">
              <w:rPr>
                <w:rFonts w:ascii="Times New Roman" w:hAnsi="Times New Roman"/>
                <w:sz w:val="24"/>
                <w:szCs w:val="24"/>
              </w:rPr>
              <w:t xml:space="preserve"> средств субсидии</w:t>
            </w:r>
          </w:p>
        </w:tc>
      </w:tr>
      <w:tr w:rsidR="000E660F" w:rsidRPr="00363FD1" w:rsidTr="00A11D76">
        <w:tc>
          <w:tcPr>
            <w:tcW w:w="3403" w:type="dxa"/>
            <w:shd w:val="clear" w:color="auto" w:fill="auto"/>
            <w:vAlign w:val="center"/>
          </w:tcPr>
          <w:p w:rsidR="000E660F" w:rsidRDefault="000E660F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6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Документы для предоставления субсидии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660F" w:rsidRDefault="000E660F" w:rsidP="000E660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EC2D84">
              <w:rPr>
                <w:rFonts w:ascii="Times New Roman" w:hAnsi="Times New Roman"/>
                <w:sz w:val="24"/>
                <w:szCs w:val="24"/>
              </w:rPr>
              <w:t>правка–</w:t>
            </w:r>
            <w:r w:rsidRPr="000E660F">
              <w:rPr>
                <w:rFonts w:ascii="Times New Roman" w:hAnsi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51E" w:rsidRPr="0064451E">
              <w:rPr>
                <w:rFonts w:ascii="Times New Roman" w:hAnsi="Times New Roman"/>
                <w:sz w:val="24"/>
                <w:szCs w:val="24"/>
              </w:rPr>
              <w:t>для выплаты субсидии на стимулирование увеличения производства масличных культур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660F" w:rsidRDefault="000E660F" w:rsidP="000E660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451E" w:rsidRPr="0064451E">
              <w:rPr>
                <w:rFonts w:ascii="Times New Roman" w:hAnsi="Times New Roman"/>
                <w:sz w:val="24"/>
                <w:szCs w:val="24"/>
              </w:rPr>
              <w:t>сведения об объеме производства  и прироста объема производства масличных культур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660F" w:rsidRDefault="000E660F" w:rsidP="000E660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451E" w:rsidRPr="0064451E">
              <w:rPr>
                <w:rFonts w:ascii="Times New Roman" w:hAnsi="Times New Roman"/>
                <w:sz w:val="24"/>
                <w:szCs w:val="24"/>
              </w:rPr>
              <w:t>производственная программа по производству масличных культур</w:t>
            </w:r>
          </w:p>
        </w:tc>
      </w:tr>
      <w:tr w:rsidR="004A6E42" w:rsidRPr="00363FD1" w:rsidTr="00A11D76"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B613E">
              <w:rPr>
                <w:rFonts w:ascii="Times New Roman" w:hAnsi="Times New Roman"/>
                <w:color w:val="000000"/>
                <w:sz w:val="24"/>
                <w:szCs w:val="24"/>
              </w:rPr>
              <w:t>орядок подачи заявок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CF5C91" w:rsidRDefault="004A6E42" w:rsidP="003054B1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4A6E42" w:rsidRPr="00CB613E" w:rsidRDefault="004A6E42" w:rsidP="003054B1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</w:t>
            </w:r>
            <w:r w:rsidRPr="00CB613E">
              <w:rPr>
                <w:rFonts w:ascii="Times New Roman" w:hAnsi="Times New Roman"/>
                <w:sz w:val="24"/>
                <w:szCs w:val="24"/>
              </w:rPr>
              <w:t xml:space="preserve"> заявки в течение срока приема заявки, если иное не предусмотрено приложениями к Порядку.</w:t>
            </w:r>
          </w:p>
          <w:p w:rsidR="004A6E42" w:rsidRPr="00CB613E" w:rsidRDefault="004A6E42" w:rsidP="003054B1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13E">
              <w:rPr>
                <w:rFonts w:ascii="Times New Roman" w:hAnsi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4A6E42" w:rsidRPr="00CB613E" w:rsidRDefault="004A6E42" w:rsidP="003054B1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13E">
              <w:rPr>
                <w:rFonts w:ascii="Times New Roman" w:hAnsi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283523" w:rsidRDefault="004A6E42" w:rsidP="003054B1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13E">
              <w:rPr>
                <w:rFonts w:ascii="Times New Roman" w:hAnsi="Times New Roman"/>
                <w:sz w:val="24"/>
                <w:szCs w:val="24"/>
              </w:rPr>
              <w:t>Разъяснения положений информации о проведении отб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ора предоставляются комитетом </w:t>
            </w:r>
            <w:proofErr w:type="gramStart"/>
            <w:r w:rsidRPr="00CB613E">
              <w:rPr>
                <w:rFonts w:ascii="Times New Roman" w:hAnsi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CB613E">
              <w:rPr>
                <w:rFonts w:ascii="Times New Roman" w:hAnsi="Times New Roman"/>
                <w:sz w:val="24"/>
                <w:szCs w:val="24"/>
              </w:rPr>
              <w:t xml:space="preserve"> комитета.</w:t>
            </w:r>
          </w:p>
          <w:p w:rsidR="00283523" w:rsidRDefault="00283523" w:rsidP="003054B1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A74" w:rsidRPr="00363FD1" w:rsidTr="00A11D76">
        <w:tc>
          <w:tcPr>
            <w:tcW w:w="3403" w:type="dxa"/>
            <w:shd w:val="clear" w:color="auto" w:fill="auto"/>
            <w:vAlign w:val="center"/>
          </w:tcPr>
          <w:p w:rsidR="00EE3A74" w:rsidRDefault="00EE3A74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A74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для отклонения заявок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E3A74" w:rsidRPr="00EE3A74" w:rsidRDefault="00EE3A74" w:rsidP="00EE3A74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74">
              <w:rPr>
                <w:rFonts w:ascii="Times New Roman" w:hAnsi="Times New Roman"/>
                <w:sz w:val="24"/>
                <w:szCs w:val="24"/>
              </w:rPr>
              <w:t xml:space="preserve">- Несоответствие участника отбора категориям, установленным </w:t>
            </w:r>
            <w:hyperlink r:id="rId6" w:history="1">
              <w:r w:rsidRPr="00EE3A7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пунктом 1.6</w:t>
              </w:r>
            </w:hyperlink>
            <w:r w:rsidRPr="00EE3A74">
              <w:rPr>
                <w:rFonts w:ascii="Times New Roman" w:hAnsi="Times New Roman"/>
                <w:sz w:val="24"/>
                <w:szCs w:val="24"/>
              </w:rPr>
              <w:t xml:space="preserve">, требованиям, установленным </w:t>
            </w:r>
            <w:hyperlink r:id="rId7" w:history="1">
              <w:r w:rsidRPr="00EE3A7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пунктом 2.3</w:t>
              </w:r>
            </w:hyperlink>
            <w:r w:rsidRPr="00EE3A74">
              <w:rPr>
                <w:rFonts w:ascii="Times New Roman" w:hAnsi="Times New Roman"/>
                <w:sz w:val="24"/>
                <w:szCs w:val="24"/>
              </w:rPr>
              <w:t xml:space="preserve"> настоящего Порядка, а также критериям отбора (если это установлено приложениями к  Порядку);</w:t>
            </w:r>
          </w:p>
          <w:p w:rsidR="00EE3A74" w:rsidRPr="00EE3A74" w:rsidRDefault="00EE3A74" w:rsidP="00EE3A74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74">
              <w:rPr>
                <w:rFonts w:ascii="Times New Roman" w:hAnsi="Times New Roman"/>
                <w:sz w:val="24"/>
                <w:szCs w:val="24"/>
              </w:rPr>
              <w:t xml:space="preserve">- несоответствие представленных участником отбора </w:t>
            </w:r>
            <w:r w:rsidRPr="00EE3A7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EE3A74" w:rsidRPr="00EE3A74" w:rsidRDefault="00EE3A74" w:rsidP="00EE3A74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74">
              <w:rPr>
                <w:rFonts w:ascii="Times New Roman" w:hAnsi="Times New Roman"/>
                <w:sz w:val="24"/>
                <w:szCs w:val="24"/>
              </w:rPr>
              <w:t>- 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E3A74" w:rsidRPr="00EE3A74" w:rsidRDefault="00EE3A74" w:rsidP="00EE3A74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74">
              <w:rPr>
                <w:rFonts w:ascii="Times New Roman" w:hAnsi="Times New Roman"/>
                <w:sz w:val="24"/>
                <w:szCs w:val="24"/>
              </w:rPr>
              <w:t xml:space="preserve">- подача участником отбора предложения (заявки) после даты </w:t>
            </w:r>
            <w:proofErr w:type="gramStart"/>
            <w:r w:rsidRPr="00EE3A7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EE3A74">
              <w:rPr>
                <w:rFonts w:ascii="Times New Roman" w:hAnsi="Times New Roman"/>
                <w:sz w:val="24"/>
                <w:szCs w:val="24"/>
              </w:rPr>
              <w:t>или) времени, определенных для подачи предложений (заявок).</w:t>
            </w:r>
          </w:p>
          <w:p w:rsidR="00EE3A74" w:rsidRPr="00CF5C91" w:rsidRDefault="00EE3A74" w:rsidP="00EE3A74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74">
              <w:rPr>
                <w:rFonts w:ascii="Times New Roman" w:hAnsi="Times New Roman"/>
                <w:sz w:val="24"/>
                <w:szCs w:val="24"/>
              </w:rPr>
              <w:t xml:space="preserve">В случае отклонения предложения (заявки) участника отбора комитет в срок, не превышающий пяти рабочих дней </w:t>
            </w:r>
            <w:proofErr w:type="gramStart"/>
            <w:r w:rsidRPr="00EE3A74"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proofErr w:type="gramEnd"/>
            <w:r w:rsidRPr="00EE3A74">
              <w:rPr>
                <w:rFonts w:ascii="Times New Roman" w:hAnsi="Times New Roman"/>
                <w:sz w:val="24"/>
                <w:szCs w:val="24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4A6E42" w:rsidRPr="00363FD1" w:rsidTr="00A11D76">
        <w:tc>
          <w:tcPr>
            <w:tcW w:w="3403" w:type="dxa"/>
            <w:shd w:val="clear" w:color="auto" w:fill="auto"/>
            <w:vAlign w:val="center"/>
          </w:tcPr>
          <w:p w:rsidR="004A6E42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 w:rsidRPr="00526B9E">
              <w:rPr>
                <w:rFonts w:ascii="Times New Roman" w:hAnsi="Times New Roman"/>
                <w:color w:val="000000"/>
                <w:sz w:val="24"/>
                <w:szCs w:val="24"/>
              </w:rPr>
              <w:t>рок, в течение которого победитель отбора должен подписать соглашение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E3A74" w:rsidRDefault="00EE3A74" w:rsidP="00EE3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течение 30 рабочих дней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 даты опубликования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 официальном сайте комитета в сети "Интернет" и на едином портале (при наличии технической возможности) информации о результатах отбора комитет заключает с победителем отбора соглашение, если иное не установлено </w:t>
            </w:r>
            <w:hyperlink r:id="rId8" w:history="1">
              <w:r w:rsidRPr="00EE3A74">
                <w:rPr>
                  <w:rFonts w:ascii="Times New Roman" w:eastAsiaTheme="minorHAnsi" w:hAnsi="Times New Roman"/>
                  <w:sz w:val="24"/>
                  <w:szCs w:val="24"/>
                </w:rPr>
                <w:t>приложениями</w:t>
              </w:r>
            </w:hyperlink>
            <w:r w:rsidRPr="00EE3A7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 настоящему Порядку.</w:t>
            </w:r>
          </w:p>
          <w:p w:rsidR="004A6E42" w:rsidRPr="00EE3A74" w:rsidRDefault="00EE3A74" w:rsidP="00EE3A7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</w:t>
            </w:r>
          </w:p>
        </w:tc>
      </w:tr>
      <w:tr w:rsidR="004A6E42" w:rsidRPr="00B400B0" w:rsidTr="00A11D76">
        <w:trPr>
          <w:trHeight w:val="575"/>
        </w:trPr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3054B1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CF5C91" w:rsidRDefault="004A6E42" w:rsidP="002835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(812)539-48-</w:t>
            </w:r>
            <w:r w:rsidR="002835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83523">
              <w:rPr>
                <w:rFonts w:ascii="Times New Roman" w:hAnsi="Times New Roman" w:cs="Times New Roman"/>
                <w:sz w:val="24"/>
                <w:szCs w:val="24"/>
              </w:rPr>
              <w:t>Боярчик Елена Александровна</w:t>
            </w:r>
          </w:p>
        </w:tc>
      </w:tr>
    </w:tbl>
    <w:p w:rsidR="004A6E42" w:rsidRPr="00B400B0" w:rsidRDefault="004A6E42" w:rsidP="004A6E42">
      <w:pPr>
        <w:rPr>
          <w:lang w:val="en-US"/>
        </w:rPr>
      </w:pPr>
    </w:p>
    <w:p w:rsidR="004A6E42" w:rsidRPr="00B400B0" w:rsidRDefault="004A6E42" w:rsidP="004A6E42">
      <w:pPr>
        <w:rPr>
          <w:lang w:val="en-US"/>
        </w:rPr>
      </w:pPr>
    </w:p>
    <w:p w:rsidR="00CF49DD" w:rsidRDefault="00CF49DD"/>
    <w:sectPr w:rsidR="00CF49DD" w:rsidSect="00A11D7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2"/>
    <w:rsid w:val="000E660F"/>
    <w:rsid w:val="0017572E"/>
    <w:rsid w:val="00283523"/>
    <w:rsid w:val="004A6E42"/>
    <w:rsid w:val="005E41BA"/>
    <w:rsid w:val="0064451E"/>
    <w:rsid w:val="00814BB5"/>
    <w:rsid w:val="00894922"/>
    <w:rsid w:val="00A11D76"/>
    <w:rsid w:val="00CF49DD"/>
    <w:rsid w:val="00DF48AE"/>
    <w:rsid w:val="00EC2D84"/>
    <w:rsid w:val="00E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E4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A6E42"/>
    <w:rPr>
      <w:color w:val="0000FF"/>
      <w:u w:val="single"/>
    </w:rPr>
  </w:style>
  <w:style w:type="paragraph" w:customStyle="1" w:styleId="ConsPlusNormal">
    <w:name w:val="ConsPlusNormal"/>
    <w:rsid w:val="004A6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B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E4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A6E42"/>
    <w:rPr>
      <w:color w:val="0000FF"/>
      <w:u w:val="single"/>
    </w:rPr>
  </w:style>
  <w:style w:type="paragraph" w:customStyle="1" w:styleId="ConsPlusNormal">
    <w:name w:val="ConsPlusNormal"/>
    <w:rsid w:val="004A6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B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91FD9CE3AC083B3FDD66A846A3D79BC51CA813E9F272F2E16668F85751CB8292F93EAE0F222D62F19344D45C842B6190CC6FEB38196DCs0G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</dc:creator>
  <cp:lastModifiedBy>Боярчик</cp:lastModifiedBy>
  <cp:revision>7</cp:revision>
  <cp:lastPrinted>2022-10-26T06:17:00Z</cp:lastPrinted>
  <dcterms:created xsi:type="dcterms:W3CDTF">2022-10-21T07:18:00Z</dcterms:created>
  <dcterms:modified xsi:type="dcterms:W3CDTF">2022-11-08T13:34:00Z</dcterms:modified>
</cp:coreProperties>
</file>