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A1" w:rsidRDefault="009C19A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C19A1" w:rsidRDefault="009C19A1">
      <w:pPr>
        <w:pStyle w:val="ConsPlusNormal"/>
        <w:outlineLvl w:val="0"/>
      </w:pPr>
    </w:p>
    <w:p w:rsidR="009C19A1" w:rsidRDefault="009C19A1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9C19A1" w:rsidRDefault="009C19A1">
      <w:pPr>
        <w:pStyle w:val="ConsPlusTitle"/>
        <w:jc w:val="center"/>
      </w:pPr>
      <w:r>
        <w:t>ЛЕНИНГРАДСКОЙ ОБЛАСТИ</w:t>
      </w:r>
    </w:p>
    <w:p w:rsidR="009C19A1" w:rsidRDefault="009C19A1">
      <w:pPr>
        <w:pStyle w:val="ConsPlusTitle"/>
        <w:jc w:val="center"/>
      </w:pPr>
    </w:p>
    <w:p w:rsidR="009C19A1" w:rsidRDefault="009C19A1">
      <w:pPr>
        <w:pStyle w:val="ConsPlusTitle"/>
        <w:jc w:val="center"/>
      </w:pPr>
      <w:r>
        <w:t>ПРИКАЗ</w:t>
      </w:r>
    </w:p>
    <w:p w:rsidR="009C19A1" w:rsidRDefault="009C19A1">
      <w:pPr>
        <w:pStyle w:val="ConsPlusTitle"/>
        <w:jc w:val="center"/>
      </w:pPr>
      <w:r>
        <w:t xml:space="preserve">от </w:t>
      </w:r>
      <w:bookmarkStart w:id="0" w:name="_GoBack"/>
      <w:r>
        <w:t>18 февраля 2021 г. N 6</w:t>
      </w:r>
      <w:bookmarkEnd w:id="0"/>
    </w:p>
    <w:p w:rsidR="009C19A1" w:rsidRDefault="009C19A1">
      <w:pPr>
        <w:pStyle w:val="ConsPlusTitle"/>
        <w:jc w:val="center"/>
      </w:pPr>
    </w:p>
    <w:p w:rsidR="009C19A1" w:rsidRDefault="009C19A1">
      <w:pPr>
        <w:pStyle w:val="ConsPlusTitle"/>
        <w:jc w:val="center"/>
      </w:pPr>
      <w:r>
        <w:t xml:space="preserve">О ВНЕСЕНИИ ИЗМЕНЕНИЙ В ПРИКАЗ КОМИТЕТА ПО </w:t>
      </w:r>
      <w:proofErr w:type="gramStart"/>
      <w:r>
        <w:t>АГРОПРОМЫШЛЕННОМУ</w:t>
      </w:r>
      <w:proofErr w:type="gramEnd"/>
    </w:p>
    <w:p w:rsidR="009C19A1" w:rsidRDefault="009C19A1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9C19A1" w:rsidRDefault="009C19A1">
      <w:pPr>
        <w:pStyle w:val="ConsPlusTitle"/>
        <w:jc w:val="center"/>
      </w:pPr>
      <w:r>
        <w:t>ОТ 13.12.2010 N 77 "ОБ УТВЕРЖДЕНИИ СОСТАВА КОМИССИИ</w:t>
      </w:r>
    </w:p>
    <w:p w:rsidR="009C19A1" w:rsidRDefault="009C19A1">
      <w:pPr>
        <w:pStyle w:val="ConsPlusTitle"/>
        <w:jc w:val="center"/>
      </w:pPr>
      <w:r>
        <w:t>ПО СОБЛЮДЕНИЮ ТРЕБОВАНИЙ К СЛУЖЕБНОМУ ПОВЕДЕНИЮ</w:t>
      </w:r>
    </w:p>
    <w:p w:rsidR="009C19A1" w:rsidRDefault="009C19A1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9C19A1" w:rsidRDefault="009C19A1">
      <w:pPr>
        <w:pStyle w:val="ConsPlusTitle"/>
        <w:jc w:val="center"/>
      </w:pPr>
      <w:r>
        <w:t>И УРЕГУЛИРОВАНИЮ КОНФЛИКТА ИНТЕРЕСОВ В КОМИТЕТЕ</w:t>
      </w:r>
    </w:p>
    <w:p w:rsidR="009C19A1" w:rsidRDefault="009C19A1">
      <w:pPr>
        <w:pStyle w:val="ConsPlusTitle"/>
        <w:jc w:val="center"/>
      </w:pPr>
      <w:r>
        <w:t>ПО АГРОПРОМЫШЛЕННОМУ И РЫБОХОЗЯЙСТВЕННОМУ КОМПЛЕКСУ</w:t>
      </w:r>
    </w:p>
    <w:p w:rsidR="009C19A1" w:rsidRDefault="009C19A1">
      <w:pPr>
        <w:pStyle w:val="ConsPlusTitle"/>
        <w:jc w:val="center"/>
      </w:pPr>
      <w:r>
        <w:t>ЛЕНИНГРАДСКОЙ ОБЛАСТИ И УТВЕРЖДЕНИИ ПОРЯДКА ЕЕ РАБОТЫ"</w:t>
      </w:r>
    </w:p>
    <w:p w:rsidR="009C19A1" w:rsidRDefault="009C19A1">
      <w:pPr>
        <w:pStyle w:val="ConsPlusNormal"/>
        <w:ind w:firstLine="540"/>
        <w:jc w:val="both"/>
      </w:pPr>
    </w:p>
    <w:p w:rsidR="009C19A1" w:rsidRDefault="009C19A1">
      <w:pPr>
        <w:pStyle w:val="ConsPlusNormal"/>
        <w:ind w:firstLine="540"/>
        <w:jc w:val="both"/>
      </w:pPr>
      <w:r>
        <w:t>В связи с проведением организационно-штатных мероприятий в органах исполнительной власти Ленинградской области приказываю:</w:t>
      </w:r>
    </w:p>
    <w:p w:rsidR="009C19A1" w:rsidRDefault="009C19A1">
      <w:pPr>
        <w:pStyle w:val="ConsPlusNormal"/>
        <w:ind w:firstLine="540"/>
        <w:jc w:val="both"/>
      </w:pPr>
    </w:p>
    <w:p w:rsidR="009C19A1" w:rsidRDefault="009C19A1">
      <w:pPr>
        <w:pStyle w:val="ConsPlusNormal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13.12.2010 N 77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 и утверждении порядка ее работы" следующие изменения:</w:t>
      </w:r>
    </w:p>
    <w:p w:rsidR="009C19A1" w:rsidRDefault="009C19A1">
      <w:pPr>
        <w:pStyle w:val="ConsPlusNormal"/>
        <w:spacing w:before="220"/>
        <w:ind w:firstLine="540"/>
        <w:jc w:val="both"/>
      </w:pPr>
      <w:r>
        <w:t xml:space="preserve">1. </w:t>
      </w:r>
      <w:hyperlink r:id="rId7">
        <w:r>
          <w:rPr>
            <w:color w:val="0000FF"/>
          </w:rPr>
          <w:t>Приложение 1</w:t>
        </w:r>
      </w:hyperlink>
      <w:r>
        <w:t xml:space="preserve"> (Состав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области) изложить в редакции согласно </w:t>
      </w:r>
      <w:hyperlink w:anchor="P50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9C19A1" w:rsidRDefault="009C19A1">
      <w:pPr>
        <w:pStyle w:val="ConsPlusNormal"/>
        <w:spacing w:before="220"/>
        <w:ind w:firstLine="540"/>
        <w:jc w:val="both"/>
      </w:pPr>
      <w:r>
        <w:t xml:space="preserve">2. В </w:t>
      </w:r>
      <w:hyperlink r:id="rId8">
        <w:r>
          <w:rPr>
            <w:color w:val="0000FF"/>
          </w:rPr>
          <w:t>приложении 2</w:t>
        </w:r>
      </w:hyperlink>
      <w:r>
        <w:t xml:space="preserve"> 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области):</w:t>
      </w:r>
    </w:p>
    <w:p w:rsidR="009C19A1" w:rsidRDefault="009C19A1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абзаце первом подпункта "а" пункта 2.1</w:t>
        </w:r>
      </w:hyperlink>
      <w:r>
        <w:t xml:space="preserve"> слова "представление вице-губернатором Ленинградской области - руководителем аппарата Губернатора и Правительства Ленинградской области" заменить словами "представление первым вице-губернатором Ленинградской области - руководителем Администрации Губернатора и Правительства Ленинградской области";</w:t>
      </w:r>
    </w:p>
    <w:p w:rsidR="009C19A1" w:rsidRDefault="009C19A1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абзац первый подпункта "б" пункта 2.1</w:t>
        </w:r>
      </w:hyperlink>
      <w:r>
        <w:t xml:space="preserve"> изложить в следующей редакции:</w:t>
      </w:r>
    </w:p>
    <w:p w:rsidR="009C19A1" w:rsidRDefault="009C19A1">
      <w:pPr>
        <w:pStyle w:val="ConsPlusNormal"/>
        <w:spacing w:before="220"/>
        <w:ind w:firstLine="540"/>
        <w:jc w:val="both"/>
      </w:pPr>
      <w:proofErr w:type="gramStart"/>
      <w:r>
        <w:t>"б) поступившее в управление профилактики коррупционных и иных правонарушений Администрации Губернатора и Правительства Ленинградской области:";</w:t>
      </w:r>
      <w:proofErr w:type="gramEnd"/>
    </w:p>
    <w:p w:rsidR="009C19A1" w:rsidRDefault="009C19A1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пунктах 2.3</w:t>
        </w:r>
      </w:hyperlink>
      <w:r>
        <w:t xml:space="preserve"> и </w:t>
      </w:r>
      <w:hyperlink r:id="rId12">
        <w:r>
          <w:rPr>
            <w:color w:val="0000FF"/>
          </w:rPr>
          <w:t>2.5</w:t>
        </w:r>
      </w:hyperlink>
      <w:r>
        <w:t xml:space="preserve"> слова "структурное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области" в соответствующем падеже заменить словами "управление профилактики коррупционных и иных правонарушений Администрации Губернатора и Правительства Ленинградской области" в соответствующем падеже;</w:t>
      </w:r>
    </w:p>
    <w:p w:rsidR="009C19A1" w:rsidRDefault="009C19A1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пунктах 2.5-1</w:t>
        </w:r>
      </w:hyperlink>
      <w:r>
        <w:t xml:space="preserve"> и </w:t>
      </w:r>
      <w:hyperlink r:id="rId14">
        <w:r>
          <w:rPr>
            <w:color w:val="0000FF"/>
          </w:rPr>
          <w:t>2.5-2</w:t>
        </w:r>
      </w:hyperlink>
      <w:r>
        <w:t xml:space="preserve">, </w:t>
      </w:r>
      <w:hyperlink r:id="rId15">
        <w:r>
          <w:rPr>
            <w:color w:val="0000FF"/>
          </w:rPr>
          <w:t>абзацах третьем</w:t>
        </w:r>
      </w:hyperlink>
      <w:r>
        <w:t xml:space="preserve"> и </w:t>
      </w:r>
      <w:hyperlink r:id="rId16">
        <w:r>
          <w:rPr>
            <w:color w:val="0000FF"/>
          </w:rPr>
          <w:t>пятом подпункта "а" пункта 3</w:t>
        </w:r>
      </w:hyperlink>
      <w:r>
        <w:t xml:space="preserve">, </w:t>
      </w:r>
      <w:hyperlink r:id="rId17">
        <w:r>
          <w:rPr>
            <w:color w:val="0000FF"/>
          </w:rPr>
          <w:t xml:space="preserve">абзаце первом </w:t>
        </w:r>
        <w:r>
          <w:rPr>
            <w:color w:val="0000FF"/>
          </w:rPr>
          <w:lastRenderedPageBreak/>
          <w:t>пункта 4.1</w:t>
        </w:r>
      </w:hyperlink>
      <w:r>
        <w:t xml:space="preserve">, </w:t>
      </w:r>
      <w:hyperlink r:id="rId18">
        <w:r>
          <w:rPr>
            <w:color w:val="0000FF"/>
          </w:rPr>
          <w:t>пунктах 4.3</w:t>
        </w:r>
      </w:hyperlink>
      <w:r>
        <w:t xml:space="preserve"> и </w:t>
      </w:r>
      <w:hyperlink r:id="rId19">
        <w:r>
          <w:rPr>
            <w:color w:val="0000FF"/>
          </w:rPr>
          <w:t>4.5</w:t>
        </w:r>
      </w:hyperlink>
      <w:r>
        <w:t xml:space="preserve">, </w:t>
      </w:r>
      <w:hyperlink r:id="rId20">
        <w:r>
          <w:rPr>
            <w:color w:val="0000FF"/>
          </w:rPr>
          <w:t>подпункте "е" пункта 7.10</w:t>
        </w:r>
      </w:hyperlink>
      <w:r>
        <w:t xml:space="preserve"> слова "аппарат Губернатора и Правительства Ленинградской области" в соответствующем падеже заменить словами "Администрация Губернатора и Правительства Ленинградской области" в соответствующем падеже.</w:t>
      </w:r>
    </w:p>
    <w:p w:rsidR="009C19A1" w:rsidRDefault="009C19A1">
      <w:pPr>
        <w:pStyle w:val="ConsPlusNormal"/>
        <w:ind w:firstLine="540"/>
        <w:jc w:val="both"/>
      </w:pPr>
    </w:p>
    <w:p w:rsidR="009C19A1" w:rsidRDefault="009C19A1">
      <w:pPr>
        <w:pStyle w:val="ConsPlusNormal"/>
        <w:jc w:val="right"/>
      </w:pPr>
      <w:r>
        <w:t>Заместитель Председателя Правительства</w:t>
      </w:r>
    </w:p>
    <w:p w:rsidR="009C19A1" w:rsidRDefault="009C19A1">
      <w:pPr>
        <w:pStyle w:val="ConsPlusNormal"/>
        <w:jc w:val="right"/>
      </w:pPr>
      <w:r>
        <w:t>Ленинградской области - председатель</w:t>
      </w:r>
    </w:p>
    <w:p w:rsidR="009C19A1" w:rsidRDefault="009C19A1">
      <w:pPr>
        <w:pStyle w:val="ConsPlusNormal"/>
        <w:jc w:val="right"/>
      </w:pPr>
      <w:r>
        <w:t xml:space="preserve">комитета по </w:t>
      </w:r>
      <w:proofErr w:type="gramStart"/>
      <w:r>
        <w:t>агропромышленному</w:t>
      </w:r>
      <w:proofErr w:type="gramEnd"/>
    </w:p>
    <w:p w:rsidR="009C19A1" w:rsidRDefault="009C19A1">
      <w:pPr>
        <w:pStyle w:val="ConsPlusNormal"/>
        <w:jc w:val="right"/>
      </w:pPr>
      <w:r>
        <w:t>и рыбохозяйственному комплексу</w:t>
      </w:r>
    </w:p>
    <w:p w:rsidR="009C19A1" w:rsidRDefault="009C19A1">
      <w:pPr>
        <w:pStyle w:val="ConsPlusNormal"/>
        <w:jc w:val="right"/>
      </w:pPr>
      <w:r>
        <w:t>О.М.Малащенко</w:t>
      </w:r>
    </w:p>
    <w:p w:rsidR="009C19A1" w:rsidRDefault="009C19A1">
      <w:pPr>
        <w:pStyle w:val="ConsPlusNormal"/>
        <w:jc w:val="right"/>
      </w:pPr>
    </w:p>
    <w:p w:rsidR="009C19A1" w:rsidRDefault="009C19A1">
      <w:pPr>
        <w:pStyle w:val="ConsPlusNormal"/>
        <w:jc w:val="right"/>
      </w:pPr>
    </w:p>
    <w:p w:rsidR="009C19A1" w:rsidRDefault="009C19A1">
      <w:pPr>
        <w:pStyle w:val="ConsPlusNormal"/>
        <w:jc w:val="right"/>
      </w:pPr>
    </w:p>
    <w:p w:rsidR="009C19A1" w:rsidRDefault="009C19A1">
      <w:pPr>
        <w:pStyle w:val="ConsPlusNormal"/>
        <w:jc w:val="right"/>
      </w:pPr>
    </w:p>
    <w:p w:rsidR="009C19A1" w:rsidRDefault="009C19A1">
      <w:pPr>
        <w:pStyle w:val="ConsPlusNormal"/>
        <w:jc w:val="right"/>
      </w:pPr>
    </w:p>
    <w:p w:rsidR="009C19A1" w:rsidRDefault="009C19A1">
      <w:pPr>
        <w:pStyle w:val="ConsPlusNormal"/>
        <w:jc w:val="right"/>
        <w:outlineLvl w:val="0"/>
      </w:pPr>
      <w:r>
        <w:t>УТВЕРЖДЕН</w:t>
      </w:r>
    </w:p>
    <w:p w:rsidR="009C19A1" w:rsidRDefault="009C19A1">
      <w:pPr>
        <w:pStyle w:val="ConsPlusNormal"/>
        <w:jc w:val="right"/>
      </w:pPr>
      <w:r>
        <w:t>приказом комитета</w:t>
      </w:r>
    </w:p>
    <w:p w:rsidR="009C19A1" w:rsidRDefault="009C19A1">
      <w:pPr>
        <w:pStyle w:val="ConsPlusNormal"/>
        <w:jc w:val="right"/>
      </w:pPr>
      <w:r>
        <w:t>по агропромышленному</w:t>
      </w:r>
    </w:p>
    <w:p w:rsidR="009C19A1" w:rsidRDefault="009C19A1">
      <w:pPr>
        <w:pStyle w:val="ConsPlusNormal"/>
        <w:jc w:val="right"/>
      </w:pPr>
      <w:r>
        <w:t>и рыбохозяйственному комплексу</w:t>
      </w:r>
    </w:p>
    <w:p w:rsidR="009C19A1" w:rsidRDefault="009C19A1">
      <w:pPr>
        <w:pStyle w:val="ConsPlusNormal"/>
        <w:jc w:val="right"/>
      </w:pPr>
      <w:r>
        <w:t>Ленинградской области</w:t>
      </w:r>
    </w:p>
    <w:p w:rsidR="009C19A1" w:rsidRDefault="009C19A1">
      <w:pPr>
        <w:pStyle w:val="ConsPlusNormal"/>
        <w:jc w:val="right"/>
      </w:pPr>
      <w:r>
        <w:t>от 13.12.2010 N 77</w:t>
      </w:r>
    </w:p>
    <w:p w:rsidR="009C19A1" w:rsidRDefault="009C19A1">
      <w:pPr>
        <w:pStyle w:val="ConsPlusNormal"/>
        <w:jc w:val="right"/>
      </w:pPr>
      <w:proofErr w:type="gramStart"/>
      <w:r>
        <w:t>(приложение</w:t>
      </w:r>
      <w:proofErr w:type="gramEnd"/>
    </w:p>
    <w:p w:rsidR="009C19A1" w:rsidRDefault="009C19A1">
      <w:pPr>
        <w:pStyle w:val="ConsPlusNormal"/>
        <w:jc w:val="right"/>
      </w:pPr>
      <w:r>
        <w:t>к приказу комитета</w:t>
      </w:r>
    </w:p>
    <w:p w:rsidR="009C19A1" w:rsidRDefault="009C19A1">
      <w:pPr>
        <w:pStyle w:val="ConsPlusNormal"/>
        <w:jc w:val="right"/>
      </w:pPr>
      <w:r>
        <w:t>по агропромышленному</w:t>
      </w:r>
    </w:p>
    <w:p w:rsidR="009C19A1" w:rsidRDefault="009C19A1">
      <w:pPr>
        <w:pStyle w:val="ConsPlusNormal"/>
        <w:jc w:val="right"/>
      </w:pPr>
      <w:r>
        <w:t>и рыбохозяйственному комплексу</w:t>
      </w:r>
    </w:p>
    <w:p w:rsidR="009C19A1" w:rsidRDefault="009C19A1">
      <w:pPr>
        <w:pStyle w:val="ConsPlusNormal"/>
        <w:jc w:val="right"/>
      </w:pPr>
      <w:r>
        <w:t>Ленинградской области</w:t>
      </w:r>
    </w:p>
    <w:p w:rsidR="009C19A1" w:rsidRDefault="009C19A1">
      <w:pPr>
        <w:pStyle w:val="ConsPlusNormal"/>
        <w:jc w:val="right"/>
      </w:pPr>
      <w:r>
        <w:t>от 18.02.2021 N 6)</w:t>
      </w:r>
    </w:p>
    <w:p w:rsidR="009C19A1" w:rsidRDefault="009C19A1">
      <w:pPr>
        <w:pStyle w:val="ConsPlusNormal"/>
        <w:ind w:firstLine="540"/>
        <w:jc w:val="both"/>
      </w:pPr>
    </w:p>
    <w:p w:rsidR="009C19A1" w:rsidRDefault="009C19A1">
      <w:pPr>
        <w:pStyle w:val="ConsPlusTitle"/>
        <w:jc w:val="center"/>
      </w:pPr>
      <w:bookmarkStart w:id="1" w:name="P50"/>
      <w:bookmarkEnd w:id="1"/>
      <w:r>
        <w:t>СОСТАВ</w:t>
      </w:r>
    </w:p>
    <w:p w:rsidR="009C19A1" w:rsidRDefault="009C19A1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9C19A1" w:rsidRDefault="009C19A1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9C19A1" w:rsidRDefault="009C19A1">
      <w:pPr>
        <w:pStyle w:val="ConsPlusTitle"/>
        <w:jc w:val="center"/>
      </w:pPr>
      <w:r>
        <w:t>И УРЕГУЛИРОВАНИЮ КОНФЛИКТА ИНТЕРЕСОВ В КОМИТЕТЕ</w:t>
      </w:r>
    </w:p>
    <w:p w:rsidR="009C19A1" w:rsidRDefault="009C19A1">
      <w:pPr>
        <w:pStyle w:val="ConsPlusTitle"/>
        <w:jc w:val="center"/>
      </w:pPr>
      <w:r>
        <w:t>ПО АГРОПРОМЫШЛЕННОМУ И РЫБОХОЗЯЙСТВЕННОМУ КОМПЛЕКСУ</w:t>
      </w:r>
    </w:p>
    <w:p w:rsidR="009C19A1" w:rsidRDefault="009C19A1">
      <w:pPr>
        <w:pStyle w:val="ConsPlusTitle"/>
        <w:jc w:val="center"/>
      </w:pPr>
      <w:r>
        <w:t>ЛЕНИНГРАДСКОЙ ОБЛАСТИ</w:t>
      </w:r>
    </w:p>
    <w:p w:rsidR="009C19A1" w:rsidRDefault="009C19A1">
      <w:pPr>
        <w:pStyle w:val="ConsPlusNormal"/>
        <w:ind w:firstLine="540"/>
        <w:jc w:val="both"/>
      </w:pPr>
    </w:p>
    <w:p w:rsidR="009C19A1" w:rsidRDefault="009C19A1">
      <w:pPr>
        <w:pStyle w:val="ConsPlusNormal"/>
        <w:ind w:firstLine="540"/>
        <w:jc w:val="both"/>
      </w:pPr>
      <w:r>
        <w:t>Председатель комиссии</w:t>
      </w:r>
    </w:p>
    <w:p w:rsidR="009C19A1" w:rsidRDefault="009C19A1">
      <w:pPr>
        <w:pStyle w:val="ConsPlusNormal"/>
        <w:ind w:firstLine="540"/>
        <w:jc w:val="both"/>
      </w:pPr>
    </w:p>
    <w:p w:rsidR="009C19A1" w:rsidRDefault="009C19A1">
      <w:pPr>
        <w:pStyle w:val="ConsPlusNormal"/>
        <w:ind w:firstLine="540"/>
        <w:jc w:val="both"/>
      </w:pPr>
      <w:r>
        <w:t>Первый заместитель председателя комитета по агропромышленному и рыбохозяйственному комплексу Ленинградской области</w:t>
      </w:r>
    </w:p>
    <w:p w:rsidR="009C19A1" w:rsidRDefault="009C19A1">
      <w:pPr>
        <w:pStyle w:val="ConsPlusNormal"/>
        <w:ind w:firstLine="540"/>
        <w:jc w:val="both"/>
      </w:pPr>
    </w:p>
    <w:p w:rsidR="009C19A1" w:rsidRDefault="009C19A1">
      <w:pPr>
        <w:pStyle w:val="ConsPlusNormal"/>
        <w:ind w:firstLine="540"/>
        <w:jc w:val="both"/>
      </w:pPr>
      <w:r>
        <w:t>Заместитель председателя комиссии</w:t>
      </w:r>
    </w:p>
    <w:p w:rsidR="009C19A1" w:rsidRDefault="009C19A1">
      <w:pPr>
        <w:pStyle w:val="ConsPlusNormal"/>
        <w:ind w:firstLine="540"/>
        <w:jc w:val="both"/>
      </w:pPr>
    </w:p>
    <w:p w:rsidR="009C19A1" w:rsidRDefault="009C19A1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комитете по агропромышленному и рыбохозяйственному комплексу Ленинградской области и назначаемый заместителем Председателя Правительства Ленинградской области - председателем комитета по агропромышленному и рыбохозяйственному комплексу</w:t>
      </w:r>
    </w:p>
    <w:p w:rsidR="009C19A1" w:rsidRDefault="009C19A1">
      <w:pPr>
        <w:pStyle w:val="ConsPlusNormal"/>
        <w:ind w:firstLine="540"/>
        <w:jc w:val="both"/>
      </w:pPr>
    </w:p>
    <w:p w:rsidR="009C19A1" w:rsidRDefault="009C19A1">
      <w:pPr>
        <w:pStyle w:val="ConsPlusNormal"/>
        <w:ind w:firstLine="540"/>
        <w:jc w:val="both"/>
      </w:pPr>
      <w:r>
        <w:t>Члены комиссии:</w:t>
      </w:r>
    </w:p>
    <w:p w:rsidR="009C19A1" w:rsidRDefault="009C19A1">
      <w:pPr>
        <w:pStyle w:val="ConsPlusNormal"/>
        <w:ind w:firstLine="540"/>
        <w:jc w:val="both"/>
      </w:pPr>
    </w:p>
    <w:p w:rsidR="009C19A1" w:rsidRDefault="009C19A1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9C19A1" w:rsidRDefault="009C19A1">
      <w:pPr>
        <w:pStyle w:val="ConsPlusNormal"/>
        <w:spacing w:before="220"/>
        <w:ind w:firstLine="540"/>
        <w:jc w:val="both"/>
      </w:pPr>
      <w:r>
        <w:t xml:space="preserve">Государственный гражданский служащий Ленинградской области - представитель </w:t>
      </w:r>
      <w:r>
        <w:lastRenderedPageBreak/>
        <w:t>управления государственной службы и кадров Администрации Губернатора и Правительства Ленинградской области</w:t>
      </w:r>
    </w:p>
    <w:p w:rsidR="009C19A1" w:rsidRDefault="009C19A1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9C19A1" w:rsidRDefault="009C19A1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комитете по агропромышленному и рыбохозяйственному комплексу Ленинградской области (по решению заместителя Председателя Правительства Ленинградской области - председателя комитета по агропромышленному и рыбохозяйственному комплексу)</w:t>
      </w:r>
    </w:p>
    <w:p w:rsidR="009C19A1" w:rsidRDefault="009C19A1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9C19A1" w:rsidRDefault="009C19A1">
      <w:pPr>
        <w:pStyle w:val="ConsPlusNormal"/>
        <w:ind w:firstLine="540"/>
        <w:jc w:val="both"/>
      </w:pPr>
    </w:p>
    <w:p w:rsidR="009C19A1" w:rsidRDefault="009C19A1">
      <w:pPr>
        <w:pStyle w:val="ConsPlusNormal"/>
        <w:ind w:firstLine="540"/>
        <w:jc w:val="both"/>
      </w:pPr>
      <w:r>
        <w:t>Секретарь комиссии</w:t>
      </w:r>
    </w:p>
    <w:p w:rsidR="009C19A1" w:rsidRDefault="009C19A1">
      <w:pPr>
        <w:pStyle w:val="ConsPlusNormal"/>
        <w:ind w:firstLine="540"/>
        <w:jc w:val="both"/>
      </w:pPr>
    </w:p>
    <w:p w:rsidR="009C19A1" w:rsidRDefault="009C19A1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Администрации Губернатора и Правительства Ленинградской области</w:t>
      </w:r>
    </w:p>
    <w:p w:rsidR="009C19A1" w:rsidRDefault="009C19A1">
      <w:pPr>
        <w:pStyle w:val="ConsPlusNormal"/>
      </w:pPr>
    </w:p>
    <w:p w:rsidR="009C19A1" w:rsidRDefault="009C19A1">
      <w:pPr>
        <w:pStyle w:val="ConsPlusNormal"/>
      </w:pPr>
    </w:p>
    <w:p w:rsidR="009C19A1" w:rsidRDefault="009C19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7E9" w:rsidRDefault="008967E9"/>
    <w:sectPr w:rsidR="008967E9" w:rsidSect="0053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A1"/>
    <w:rsid w:val="008967E9"/>
    <w:rsid w:val="009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9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9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19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9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9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19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6308E67E59EAF4C54D33E00ADC31AD079647F141380A7802711047DEC9E3E12073CE55DD5D767409F2F760579C557C8755D85D6E2822BDA50M" TargetMode="External"/><Relationship Id="rId13" Type="http://schemas.openxmlformats.org/officeDocument/2006/relationships/hyperlink" Target="consultantplus://offline/ref=1716308E67E59EAF4C54D33E00ADC31AD079647F141380A7802711047DEC9E3E12073CE55DD5D66C409F2F760579C557C8755D85D6E2822BDA50M" TargetMode="External"/><Relationship Id="rId18" Type="http://schemas.openxmlformats.org/officeDocument/2006/relationships/hyperlink" Target="consultantplus://offline/ref=1716308E67E59EAF4C54D33E00ADC31AD079647F141380A7802711047DEC9E3E12073CE55DD5D660459F2F760579C557C8755D85D6E2822BDA50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716308E67E59EAF4C54D33E00ADC31AD079647F141380A7802711047DEC9E3E12073CE55DD5D764469F2F760579C557C8755D85D6E2822BDA50M" TargetMode="External"/><Relationship Id="rId12" Type="http://schemas.openxmlformats.org/officeDocument/2006/relationships/hyperlink" Target="consultantplus://offline/ref=1716308E67E59EAF4C54D33E00ADC31AD079647F141380A7802711047DEC9E3E12073CE55DD5D66C419F2F760579C557C8755D85D6E2822BDA50M" TargetMode="External"/><Relationship Id="rId17" Type="http://schemas.openxmlformats.org/officeDocument/2006/relationships/hyperlink" Target="consultantplus://offline/ref=1716308E67E59EAF4C54D33E00ADC31AD079647F141380A7802711047DEC9E3E12073CE55DD5D661439F2F760579C557C8755D85D6E2822BDA5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16308E67E59EAF4C54D33E00ADC31AD079647F141380A7802711047DEC9E3E12073CE55DD5D565479F2F760579C557C8755D85D6E2822BDA50M" TargetMode="External"/><Relationship Id="rId20" Type="http://schemas.openxmlformats.org/officeDocument/2006/relationships/hyperlink" Target="consultantplus://offline/ref=1716308E67E59EAF4C54D33E00ADC31AD079647F141380A7802711047DEC9E3E12073CE55DD5D664429F2F760579C557C8755D85D6E2822BDA5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6308E67E59EAF4C54D33E00ADC31AD079647F141380A7802711047DEC9E3E000764E95FD4C964478A792743D25FM" TargetMode="External"/><Relationship Id="rId11" Type="http://schemas.openxmlformats.org/officeDocument/2006/relationships/hyperlink" Target="consultantplus://offline/ref=1716308E67E59EAF4C54D33E00ADC31AD079647F141380A7802711047DEC9E3E12073CE55DD5D66C469F2F760579C557C8755D85D6E2822BDA50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716308E67E59EAF4C54D33E00ADC31AD079647F141380A7802711047DEC9E3E12073CE55DD5D565459F2F760579C557C8755D85D6E2822BDA50M" TargetMode="External"/><Relationship Id="rId10" Type="http://schemas.openxmlformats.org/officeDocument/2006/relationships/hyperlink" Target="consultantplus://offline/ref=1716308E67E59EAF4C54D33E00ADC31AD079647F141380A7802711047DEC9E3E12073CE356818621109979265F2DCA4BCB6B5ED854M" TargetMode="External"/><Relationship Id="rId19" Type="http://schemas.openxmlformats.org/officeDocument/2006/relationships/hyperlink" Target="consultantplus://offline/ref=1716308E67E59EAF4C54D33E00ADC31AD079647F141380A7802711047DEC9E3E12073CE55DD5D660479F2F760579C557C8755D85D6E2822BDA5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6308E67E59EAF4C54D33E00ADC31AD079647F141380A7802711047DEC9E3E12073CE056818621109979265F2DCA4BCB6B5ED854M" TargetMode="External"/><Relationship Id="rId14" Type="http://schemas.openxmlformats.org/officeDocument/2006/relationships/hyperlink" Target="consultantplus://offline/ref=1716308E67E59EAF4C54D33E00ADC31AD079647F141380A7802711047DEC9E3E12073CE55DD5D564409F2F760579C557C8755D85D6E2822BDA50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Гарифулина Ольга Николаевна</dc:creator>
  <cp:lastModifiedBy>Гарифулина Ольга Николаевна</cp:lastModifiedBy>
  <cp:revision>1</cp:revision>
  <dcterms:created xsi:type="dcterms:W3CDTF">2023-12-21T12:57:00Z</dcterms:created>
  <dcterms:modified xsi:type="dcterms:W3CDTF">2023-12-21T12:57:00Z</dcterms:modified>
</cp:coreProperties>
</file>