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08" w:rsidRDefault="00FA6F0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A6F08" w:rsidRDefault="00FA6F08">
      <w:pPr>
        <w:pStyle w:val="ConsPlusTitle"/>
        <w:jc w:val="center"/>
      </w:pPr>
    </w:p>
    <w:p w:rsidR="00FA6F08" w:rsidRDefault="00FA6F08">
      <w:pPr>
        <w:pStyle w:val="ConsPlusTitle"/>
        <w:jc w:val="center"/>
      </w:pPr>
      <w:r>
        <w:t>ПОСТАНОВЛЕНИЕ</w:t>
      </w:r>
    </w:p>
    <w:p w:rsidR="00FA6F08" w:rsidRDefault="00FA6F08">
      <w:pPr>
        <w:pStyle w:val="ConsPlusTitle"/>
        <w:jc w:val="center"/>
      </w:pPr>
      <w:r>
        <w:t>от 10 марта 2020 г. N 101</w:t>
      </w:r>
    </w:p>
    <w:p w:rsidR="00FA6F08" w:rsidRDefault="00FA6F08">
      <w:pPr>
        <w:pStyle w:val="ConsPlusTitle"/>
        <w:jc w:val="center"/>
      </w:pPr>
    </w:p>
    <w:p w:rsidR="00FA6F08" w:rsidRDefault="00FA6F08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ЕДИНОВРЕМЕННОЙ</w:t>
      </w:r>
      <w:proofErr w:type="gramEnd"/>
    </w:p>
    <w:p w:rsidR="00FA6F08" w:rsidRDefault="00FA6F08">
      <w:pPr>
        <w:pStyle w:val="ConsPlusTitle"/>
        <w:jc w:val="center"/>
      </w:pPr>
      <w:r>
        <w:t>ДЕНЕЖНОЙ ВЫПЛАТЫ ЛИЦАМ, УДОСТОЕННЫМ ПОЧЕТНОГО ЗВАНИЯ</w:t>
      </w:r>
    </w:p>
    <w:p w:rsidR="00FA6F08" w:rsidRDefault="00FA6F08">
      <w:pPr>
        <w:pStyle w:val="ConsPlusTitle"/>
        <w:jc w:val="center"/>
      </w:pPr>
      <w:r>
        <w:t xml:space="preserve">ЛЕНИНГРАДСКОЙ ОБЛАСТИ "ПОЧЕТНЫЙ РАБОТНИК </w:t>
      </w:r>
      <w:proofErr w:type="gramStart"/>
      <w:r>
        <w:t>АГРОПРОМЫШЛЕННОГО</w:t>
      </w:r>
      <w:proofErr w:type="gramEnd"/>
    </w:p>
    <w:p w:rsidR="00FA6F08" w:rsidRDefault="00FA6F08">
      <w:pPr>
        <w:pStyle w:val="ConsPlusTitle"/>
        <w:jc w:val="center"/>
      </w:pPr>
      <w:r>
        <w:t>КОМПЛЕКСА ЛЕНИНГРАДСКОЙ ОБЛАСТИ"</w:t>
      </w:r>
    </w:p>
    <w:p w:rsidR="00FA6F08" w:rsidRDefault="00FA6F08">
      <w:pPr>
        <w:pStyle w:val="ConsPlusNormal"/>
      </w:pPr>
    </w:p>
    <w:p w:rsidR="00FA6F08" w:rsidRDefault="00FA6F0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4</w:t>
        </w:r>
      </w:hyperlink>
      <w:r>
        <w:t xml:space="preserve"> областного закона от 16 июля 2019 года N 62-оз "О почетном звании Ленинградской области "Почетный работник агропромышленного комплекса Ленинградской области" Правительство Ленинградской области постановляет:</w:t>
      </w:r>
    </w:p>
    <w:p w:rsidR="00FA6F08" w:rsidRDefault="00FA6F08">
      <w:pPr>
        <w:pStyle w:val="ConsPlusNormal"/>
      </w:pPr>
    </w:p>
    <w:p w:rsidR="00FA6F08" w:rsidRDefault="00FA6F0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единовременной денежной выплаты лицам, удостоенным почетного звания Ленинградской области "Почетный работник агропромышленного комплекса Ленинградской области".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 xml:space="preserve">2. 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при формировании бюджетной заявки на соответствующий финансовый год предусматривать средства на единовременную денежную выплату лицам, удостоенным почетного звания Ленинградской области "Почетный работник агропромышленного комплекса Ленинградской области".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A6F08" w:rsidRDefault="00FA6F08">
      <w:pPr>
        <w:pStyle w:val="ConsPlusNormal"/>
      </w:pPr>
    </w:p>
    <w:p w:rsidR="00FA6F08" w:rsidRDefault="00FA6F08">
      <w:pPr>
        <w:pStyle w:val="ConsPlusNormal"/>
        <w:jc w:val="right"/>
      </w:pPr>
      <w:r>
        <w:t>Губернатор</w:t>
      </w:r>
    </w:p>
    <w:p w:rsidR="00FA6F08" w:rsidRDefault="00FA6F08">
      <w:pPr>
        <w:pStyle w:val="ConsPlusNormal"/>
        <w:jc w:val="right"/>
      </w:pPr>
      <w:r>
        <w:t>Ленинградской области</w:t>
      </w:r>
    </w:p>
    <w:p w:rsidR="00FA6F08" w:rsidRDefault="00FA6F0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A6F08" w:rsidRDefault="00FA6F08">
      <w:pPr>
        <w:pStyle w:val="ConsPlusNormal"/>
      </w:pPr>
    </w:p>
    <w:p w:rsidR="00FA6F08" w:rsidRDefault="00FA6F08">
      <w:pPr>
        <w:pStyle w:val="ConsPlusNormal"/>
      </w:pPr>
    </w:p>
    <w:p w:rsidR="00FA6F08" w:rsidRDefault="00FA6F08">
      <w:pPr>
        <w:pStyle w:val="ConsPlusNormal"/>
      </w:pPr>
    </w:p>
    <w:p w:rsidR="00FA6F08" w:rsidRDefault="00FA6F08">
      <w:pPr>
        <w:pStyle w:val="ConsPlusNormal"/>
        <w:jc w:val="right"/>
        <w:outlineLvl w:val="0"/>
      </w:pPr>
      <w:r>
        <w:t>УТВЕРЖДЕН</w:t>
      </w:r>
    </w:p>
    <w:p w:rsidR="00FA6F08" w:rsidRDefault="00FA6F08">
      <w:pPr>
        <w:pStyle w:val="ConsPlusNormal"/>
        <w:jc w:val="right"/>
      </w:pPr>
      <w:r>
        <w:t>постановлением Правительства</w:t>
      </w:r>
    </w:p>
    <w:p w:rsidR="00FA6F08" w:rsidRDefault="00FA6F08">
      <w:pPr>
        <w:pStyle w:val="ConsPlusNormal"/>
        <w:jc w:val="right"/>
      </w:pPr>
      <w:r>
        <w:t>Ленинградской области</w:t>
      </w:r>
    </w:p>
    <w:p w:rsidR="00FA6F08" w:rsidRDefault="00FA6F08">
      <w:pPr>
        <w:pStyle w:val="ConsPlusNormal"/>
        <w:jc w:val="right"/>
      </w:pPr>
      <w:r>
        <w:t>от 10.03.2020 N 101</w:t>
      </w:r>
    </w:p>
    <w:p w:rsidR="00FA6F08" w:rsidRDefault="00FA6F08">
      <w:pPr>
        <w:pStyle w:val="ConsPlusNormal"/>
        <w:jc w:val="right"/>
      </w:pPr>
      <w:r>
        <w:t>(приложение)</w:t>
      </w:r>
    </w:p>
    <w:p w:rsidR="00FA6F08" w:rsidRDefault="00FA6F08">
      <w:pPr>
        <w:pStyle w:val="ConsPlusNormal"/>
      </w:pPr>
    </w:p>
    <w:p w:rsidR="00FA6F08" w:rsidRDefault="00FA6F08">
      <w:pPr>
        <w:pStyle w:val="ConsPlusTitle"/>
        <w:jc w:val="center"/>
      </w:pPr>
      <w:bookmarkStart w:id="0" w:name="P31"/>
      <w:bookmarkEnd w:id="0"/>
      <w:r>
        <w:t>ПОРЯДОК</w:t>
      </w:r>
    </w:p>
    <w:p w:rsidR="00FA6F08" w:rsidRDefault="00FA6F08">
      <w:pPr>
        <w:pStyle w:val="ConsPlusTitle"/>
        <w:jc w:val="center"/>
      </w:pPr>
      <w:r>
        <w:t>ПРЕДОСТАВЛЕНИЯ ЕДИНОВРЕМЕННОЙ ДЕНЕЖНОЙ ВЫПЛАТЫ ЛИЦАМ,</w:t>
      </w:r>
    </w:p>
    <w:p w:rsidR="00FA6F08" w:rsidRDefault="00FA6F08">
      <w:pPr>
        <w:pStyle w:val="ConsPlusTitle"/>
        <w:jc w:val="center"/>
      </w:pPr>
      <w:proofErr w:type="gramStart"/>
      <w:r>
        <w:t>УДОСТОЕННЫМ</w:t>
      </w:r>
      <w:proofErr w:type="gramEnd"/>
      <w:r>
        <w:t xml:space="preserve"> ПОЧЕТНОГО ЗВАНИЯ ЛЕНИНГРАДСКОЙ ОБЛАСТИ "ПОЧЕТНЫЙ</w:t>
      </w:r>
    </w:p>
    <w:p w:rsidR="00FA6F08" w:rsidRDefault="00FA6F08">
      <w:pPr>
        <w:pStyle w:val="ConsPlusTitle"/>
        <w:jc w:val="center"/>
      </w:pPr>
      <w:r>
        <w:t>РАБОТНИК АГРОПРОМЫШЛЕННОГО КОМПЛЕКСА ЛЕНИНГРАДСКОЙ ОБЛАСТИ"</w:t>
      </w:r>
    </w:p>
    <w:p w:rsidR="00FA6F08" w:rsidRDefault="00FA6F08">
      <w:pPr>
        <w:pStyle w:val="ConsPlusNormal"/>
      </w:pPr>
    </w:p>
    <w:p w:rsidR="00FA6F08" w:rsidRDefault="00FA6F08">
      <w:pPr>
        <w:pStyle w:val="ConsPlusNormal"/>
        <w:ind w:firstLine="540"/>
        <w:jc w:val="both"/>
      </w:pPr>
      <w:r>
        <w:t>1. Единовременная денежная выплата лицам, удостоенным почетного звания Ленинградской области "Почетный работник агропромышленного комплекса Ленинградской области" (далее - единовременная денежная выплата, почетное звание), назначается на основании распоряжения Губернатора Ленинградской области о присвоении почетного звания.</w:t>
      </w:r>
    </w:p>
    <w:p w:rsidR="00FA6F08" w:rsidRDefault="00FA6F08">
      <w:pPr>
        <w:pStyle w:val="ConsPlusNormal"/>
        <w:spacing w:before="200"/>
        <w:ind w:firstLine="540"/>
        <w:jc w:val="both"/>
      </w:pPr>
      <w:bookmarkStart w:id="1" w:name="P37"/>
      <w:bookmarkEnd w:id="1"/>
      <w:r>
        <w:t xml:space="preserve">2. Для предоставления единовременной денежной </w:t>
      </w:r>
      <w:proofErr w:type="gramStart"/>
      <w:r>
        <w:t>выплаты лица</w:t>
      </w:r>
      <w:proofErr w:type="gramEnd"/>
      <w:r>
        <w:t xml:space="preserve">, удостоенные почетного звания, представляют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 </w:t>
      </w:r>
      <w:hyperlink w:anchor="P85">
        <w:r>
          <w:rPr>
            <w:color w:val="0000FF"/>
          </w:rPr>
          <w:t>заявление</w:t>
        </w:r>
      </w:hyperlink>
      <w:r>
        <w:t xml:space="preserve"> о единовременной денежной выплате по форме согласно приложению к настоящему Порядку (далее - заявление).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1) удостоверение к почетному званию;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2) 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3) свидетельство о постановке на учет в налоговом органе;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4) реквизиты банковского счета, открытого в кредитной организации Российской Федерации.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Представляются подлинники документов либо копии, заверенные в порядке, установленном действующим законодательством.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 xml:space="preserve">При подаче заявления предъявляется паспорт гражданина Российской Федерации или иной </w:t>
      </w:r>
      <w:r>
        <w:lastRenderedPageBreak/>
        <w:t>документ, удостоверяющий личность гражданина в соответствии с законодательством Российской Федерации.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3. Комитет:</w:t>
      </w:r>
    </w:p>
    <w:p w:rsidR="00FA6F08" w:rsidRDefault="00FA6F08">
      <w:pPr>
        <w:pStyle w:val="ConsPlusNormal"/>
        <w:spacing w:before="200"/>
        <w:ind w:firstLine="540"/>
        <w:jc w:val="both"/>
      </w:pPr>
      <w:bookmarkStart w:id="2" w:name="P46"/>
      <w:bookmarkEnd w:id="2"/>
      <w:r>
        <w:t xml:space="preserve">3.1. В течение пяти рабочих дней со дня представления заявления и прилагаемых к нему документов осуществляет их проверку на соответствие условиям, указанным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 xml:space="preserve">3.2. В случае соответствия представленных документов условиям, указанным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Порядка, в срок, установленный пунктом 3.1 настоящего Порядка, принимает правовой акт о предоставлении единовременной денежной выплаты, в случае несоответствия - уведомляет лиц, удостоенных почетного звания, о выявленном несоответствии.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 xml:space="preserve">Устранение указанного несоответствия осуществляется путем представления недостающих </w:t>
      </w:r>
      <w:proofErr w:type="gramStart"/>
      <w:r>
        <w:t>и(</w:t>
      </w:r>
      <w:proofErr w:type="gramEnd"/>
      <w:r>
        <w:t xml:space="preserve">или) надлежаще оформленных документов для осуществления проверки в порядке, определенном </w:t>
      </w:r>
      <w:hyperlink w:anchor="P46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FA6F08" w:rsidRDefault="00FA6F08">
      <w:pPr>
        <w:pStyle w:val="ConsPlusNormal"/>
        <w:spacing w:before="200"/>
        <w:ind w:firstLine="540"/>
        <w:jc w:val="both"/>
      </w:pPr>
      <w:r>
        <w:t>3.3. В течение 10 рабочих дней со дня принятия правового акта о предоставлении единовременной денежной выплаты осуществляет перечисление единовременной денежной выплаты лицу, удостоенному почетного звания, на банковский счет, открытый в кредитной организации Российской Федерации, указанный в заявлении.</w:t>
      </w:r>
    </w:p>
    <w:p w:rsidR="00FA6F08" w:rsidRDefault="00FA6F08">
      <w:pPr>
        <w:pStyle w:val="ConsPlusNormal"/>
      </w:pPr>
    </w:p>
    <w:p w:rsidR="00FA6F08" w:rsidRDefault="00FA6F08">
      <w:pPr>
        <w:pStyle w:val="ConsPlusNormal"/>
      </w:pPr>
    </w:p>
    <w:p w:rsidR="00FA6F08" w:rsidRDefault="00FA6F08">
      <w:pPr>
        <w:pStyle w:val="ConsPlusNormal"/>
        <w:jc w:val="right"/>
        <w:outlineLvl w:val="1"/>
      </w:pPr>
      <w:r>
        <w:t>Приложение</w:t>
      </w:r>
    </w:p>
    <w:p w:rsidR="00FA6F08" w:rsidRDefault="00FA6F08">
      <w:pPr>
        <w:pStyle w:val="ConsPlusNormal"/>
        <w:jc w:val="right"/>
      </w:pPr>
      <w:r>
        <w:t>к Порядку...</w:t>
      </w:r>
    </w:p>
    <w:p w:rsidR="00FA6F08" w:rsidRDefault="00FA6F08">
      <w:pPr>
        <w:pStyle w:val="ConsPlusNormal"/>
      </w:pPr>
    </w:p>
    <w:p w:rsidR="00FA6F08" w:rsidRDefault="00FA6F08">
      <w:pPr>
        <w:pStyle w:val="ConsPlusNormal"/>
      </w:pPr>
      <w:r>
        <w:t>(Форма)</w:t>
      </w:r>
    </w:p>
    <w:p w:rsidR="00FA6F08" w:rsidRDefault="00FA6F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10"/>
        <w:gridCol w:w="680"/>
        <w:gridCol w:w="681"/>
        <w:gridCol w:w="340"/>
        <w:gridCol w:w="3628"/>
      </w:tblGrid>
      <w:tr w:rsidR="00FA6F08"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jc w:val="right"/>
            </w:pPr>
            <w:r>
              <w:t xml:space="preserve">Заместителю Председателя Правительства Ленинградской области - председателю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</w:t>
            </w: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08" w:rsidRDefault="00FA6F08">
            <w:pPr>
              <w:pStyle w:val="ConsPlusNormal"/>
            </w:pPr>
            <w:r>
              <w:t>от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  <w:r>
              <w:t>домашний адрес: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blPrEx>
          <w:tblBorders>
            <w:insideH w:val="single" w:sz="4" w:space="0" w:color="auto"/>
          </w:tblBorders>
        </w:tblPrEx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F08" w:rsidRDefault="00FA6F08">
            <w:pPr>
              <w:pStyle w:val="ConsPlusNormal"/>
            </w:pPr>
            <w:r>
              <w:t>паспорт: серия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  <w:r>
              <w:t>N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  <w:r>
              <w:t>выдан: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jc w:val="center"/>
            </w:pPr>
            <w:r>
              <w:t>(кем, дата выдачи)</w:t>
            </w: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blPrEx>
          <w:tblBorders>
            <w:insideH w:val="single" w:sz="4" w:space="0" w:color="auto"/>
          </w:tblBorders>
        </w:tblPrEx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blPrEx>
          <w:tblBorders>
            <w:insideH w:val="single" w:sz="4" w:space="0" w:color="auto"/>
          </w:tblBorders>
        </w:tblPrEx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blPrEx>
          <w:tblBorders>
            <w:insideH w:val="single" w:sz="4" w:space="0" w:color="auto"/>
          </w:tblBorders>
        </w:tblPrEx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F08" w:rsidRDefault="00FA6F08">
            <w:pPr>
              <w:pStyle w:val="ConsPlusNormal"/>
            </w:pPr>
            <w:r>
              <w:t>дата рождения: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  <w:r>
              <w:t>телефон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</w:tbl>
    <w:p w:rsidR="00FA6F08" w:rsidRDefault="00FA6F0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FA6F0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jc w:val="center"/>
            </w:pPr>
            <w:bookmarkStart w:id="3" w:name="P85"/>
            <w:bookmarkEnd w:id="3"/>
            <w:r>
              <w:t>ЗАЯВЛЕНИЕ</w:t>
            </w:r>
          </w:p>
        </w:tc>
      </w:tr>
      <w:tr w:rsidR="00FA6F0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В соответствии со </w:t>
            </w:r>
            <w:hyperlink r:id="rId6">
              <w:r>
                <w:rPr>
                  <w:color w:val="0000FF"/>
                </w:rPr>
                <w:t>статьей 8</w:t>
              </w:r>
            </w:hyperlink>
            <w:r>
              <w:t xml:space="preserve"> областного закона от 16 июля 2019 года N 62-оз "О почетном звании Ленинградской области "Почетный работник агропромышленного комплекса Ленинградской области" и в связи с присвоением почетного звания Ленинградской области "Почетный работник агропромышленного комплекса Ленинградской области" в ______ году прошу предоставить мне единовременную денежную выплату в размере 50000 рублей.</w:t>
            </w:r>
            <w:proofErr w:type="gramEnd"/>
          </w:p>
        </w:tc>
      </w:tr>
      <w:tr w:rsidR="00FA6F0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FA6F08" w:rsidRDefault="00FA6F08">
            <w:pPr>
              <w:pStyle w:val="ConsPlusNormal"/>
              <w:ind w:firstLine="283"/>
              <w:jc w:val="both"/>
            </w:pPr>
            <w:r>
              <w:t>1) копия удостоверения к почетному званию;</w:t>
            </w:r>
          </w:p>
          <w:p w:rsidR="00FA6F08" w:rsidRDefault="00FA6F08">
            <w:pPr>
              <w:pStyle w:val="ConsPlusNormal"/>
              <w:ind w:firstLine="283"/>
              <w:jc w:val="both"/>
            </w:pPr>
            <w:r>
              <w:t>2) копия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      </w:r>
          </w:p>
          <w:p w:rsidR="00FA6F08" w:rsidRDefault="00FA6F08">
            <w:pPr>
              <w:pStyle w:val="ConsPlusNormal"/>
              <w:ind w:firstLine="283"/>
              <w:jc w:val="both"/>
            </w:pPr>
            <w:r>
              <w:t>3) копия свидетельства о постановке на учет в налоговом органе;</w:t>
            </w:r>
          </w:p>
          <w:p w:rsidR="00FA6F08" w:rsidRDefault="00FA6F08">
            <w:pPr>
              <w:pStyle w:val="ConsPlusNormal"/>
              <w:ind w:firstLine="283"/>
              <w:jc w:val="both"/>
            </w:pPr>
            <w:r>
              <w:t>4) реквизиты банковского счета, открытого в кредитной организации Российской Федерации.</w:t>
            </w:r>
          </w:p>
        </w:tc>
      </w:tr>
      <w:tr w:rsidR="00FA6F08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  <w:r>
              <w:t>"__" __________ 20__ 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08" w:rsidRDefault="00FA6F08">
            <w:pPr>
              <w:pStyle w:val="ConsPlusNormal"/>
            </w:pPr>
          </w:p>
        </w:tc>
      </w:tr>
      <w:tr w:rsidR="00FA6F08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A6F08" w:rsidRDefault="00FA6F0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F08" w:rsidRDefault="00FA6F0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A6F08" w:rsidRDefault="00FA6F08">
      <w:pPr>
        <w:pStyle w:val="ConsPlusNormal"/>
      </w:pPr>
    </w:p>
    <w:p w:rsidR="00FA6F08" w:rsidRDefault="00FA6F08">
      <w:pPr>
        <w:pStyle w:val="ConsPlusNormal"/>
        <w:ind w:firstLine="540"/>
        <w:jc w:val="both"/>
      </w:pPr>
      <w:r>
        <w:t xml:space="preserve">Примечание. При предъявлении подлинников документов копии документов изготавливаются непосредственно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</w:t>
      </w:r>
    </w:p>
    <w:p w:rsidR="00FA6F08" w:rsidRDefault="00FA6F08">
      <w:pPr>
        <w:pStyle w:val="ConsPlusNormal"/>
      </w:pPr>
    </w:p>
    <w:p w:rsidR="006F62BA" w:rsidRDefault="00FA6F08">
      <w:bookmarkStart w:id="4" w:name="_GoBack"/>
      <w:bookmarkEnd w:id="4"/>
    </w:p>
    <w:sectPr w:rsidR="006F62BA" w:rsidSect="00FA6F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08"/>
    <w:rsid w:val="00143B17"/>
    <w:rsid w:val="00E33DC7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F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6F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6F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F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6F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6F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62E42508DE61CF8C888FBBC31DD9FC48F509FC1EC0CF40D90D8CD2EC77F5409651E18C0CEA83579CFF052C4A3F798855112E08BCDE4Di4KAK" TargetMode="External"/><Relationship Id="rId5" Type="http://schemas.openxmlformats.org/officeDocument/2006/relationships/hyperlink" Target="consultantplus://offline/ref=A40262E42508DE61CF8C888FBBC31DD9FC48F509FC1EC0CF40D90D8CD2EC77F5409651E18C0CEA82599CFF052C4A3F798855112E08BCDE4Di4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2022-09-02T10:10:00Z</dcterms:created>
  <dcterms:modified xsi:type="dcterms:W3CDTF">2022-09-02T10:11:00Z</dcterms:modified>
</cp:coreProperties>
</file>